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697F24C" w14:textId="77777777" w:rsidR="001E66BF" w:rsidRDefault="001E66BF" w:rsidP="001E66BF">
      <w:pPr>
        <w:ind w:left="3424" w:hanging="11"/>
        <w:jc w:val="right"/>
        <w:rPr>
          <w:rFonts w:ascii="Tahoma" w:hAnsi="Tahoma" w:cs="Tahoma"/>
          <w:b/>
          <w:snapToGrid/>
          <w:sz w:val="20"/>
        </w:rPr>
      </w:pPr>
      <w:r>
        <w:rPr>
          <w:rFonts w:ascii="Tahoma" w:hAnsi="Tahoma" w:cs="Tahoma"/>
          <w:b/>
          <w:sz w:val="20"/>
        </w:rPr>
        <w:t xml:space="preserve">Согласовано и </w:t>
      </w:r>
    </w:p>
    <w:p w14:paraId="5E3702E2" w14:textId="77777777" w:rsidR="001E66BF" w:rsidRDefault="001E66BF" w:rsidP="001E66BF">
      <w:pPr>
        <w:ind w:left="3424" w:hanging="11"/>
        <w:jc w:val="right"/>
        <w:rPr>
          <w:rFonts w:ascii="Tahoma" w:hAnsi="Tahoma" w:cs="Tahoma"/>
          <w:b/>
          <w:sz w:val="20"/>
        </w:rPr>
      </w:pPr>
      <w:r>
        <w:rPr>
          <w:rFonts w:ascii="Tahoma" w:hAnsi="Tahoma" w:cs="Tahoma"/>
          <w:b/>
          <w:sz w:val="20"/>
        </w:rPr>
        <w:t>утверждено на заседании</w:t>
      </w:r>
    </w:p>
    <w:p w14:paraId="7F76778F" w14:textId="77777777" w:rsidR="001E66BF" w:rsidRDefault="001E66BF" w:rsidP="001E66BF">
      <w:pPr>
        <w:ind w:left="3424" w:hanging="11"/>
        <w:jc w:val="right"/>
        <w:rPr>
          <w:rFonts w:ascii="Tahoma" w:hAnsi="Tahoma"/>
          <w:sz w:val="20"/>
        </w:rPr>
      </w:pPr>
      <w:r>
        <w:rPr>
          <w:rFonts w:ascii="Tahoma" w:hAnsi="Tahoma" w:cs="Tahoma"/>
          <w:b/>
          <w:sz w:val="20"/>
        </w:rPr>
        <w:t>ЗК АО "Коми энергосбытовая компания"</w:t>
      </w:r>
      <w:r>
        <w:rPr>
          <w:rFonts w:ascii="Tahoma" w:hAnsi="Tahoma"/>
          <w:b/>
          <w:sz w:val="20"/>
        </w:rPr>
        <w:t xml:space="preserve"> </w:t>
      </w:r>
    </w:p>
    <w:p w14:paraId="7ED59285" w14:textId="364F2A84" w:rsidR="001E66BF" w:rsidRDefault="001E66BF" w:rsidP="001E66BF">
      <w:pPr>
        <w:ind w:left="3424" w:hanging="11"/>
        <w:jc w:val="right"/>
        <w:rPr>
          <w:rFonts w:ascii="Tahoma" w:hAnsi="Tahoma" w:cs="Tahoma"/>
          <w:b/>
          <w:sz w:val="20"/>
        </w:rPr>
      </w:pPr>
      <w:r>
        <w:rPr>
          <w:rFonts w:ascii="Tahoma" w:hAnsi="Tahoma" w:cs="Tahoma"/>
          <w:b/>
          <w:sz w:val="20"/>
        </w:rPr>
        <w:t>(Пр</w:t>
      </w:r>
      <w:r w:rsidR="008908C3">
        <w:rPr>
          <w:rFonts w:ascii="Tahoma" w:hAnsi="Tahoma" w:cs="Tahoma"/>
          <w:b/>
          <w:sz w:val="20"/>
        </w:rPr>
        <w:t>отокол №КС00-3252\003-01   от 24.10.2025</w:t>
      </w:r>
      <w:r>
        <w:rPr>
          <w:rFonts w:ascii="Tahoma" w:hAnsi="Tahoma" w:cs="Tahoma"/>
          <w:b/>
          <w:sz w:val="20"/>
        </w:rPr>
        <w:t>г.)</w:t>
      </w:r>
    </w:p>
    <w:p w14:paraId="6262F5F8" w14:textId="77777777" w:rsidR="001E66BF" w:rsidRDefault="001E66BF" w:rsidP="001E66BF">
      <w:pPr>
        <w:spacing w:line="240" w:lineRule="auto"/>
        <w:jc w:val="center"/>
        <w:outlineLvl w:val="0"/>
        <w:rPr>
          <w:rFonts w:ascii="Tahoma" w:hAnsi="Tahoma" w:cs="Tahoma"/>
          <w:b/>
          <w:sz w:val="24"/>
          <w:szCs w:val="24"/>
        </w:rPr>
      </w:pPr>
    </w:p>
    <w:p w14:paraId="09831C77" w14:textId="77777777" w:rsidR="001E66BF" w:rsidRDefault="001E66BF" w:rsidP="001E66BF">
      <w:pPr>
        <w:spacing w:line="240" w:lineRule="auto"/>
        <w:jc w:val="center"/>
        <w:outlineLvl w:val="0"/>
        <w:rPr>
          <w:rFonts w:ascii="Tahoma" w:hAnsi="Tahoma" w:cs="Tahoma"/>
          <w:b/>
          <w:sz w:val="24"/>
          <w:szCs w:val="24"/>
        </w:rPr>
      </w:pPr>
    </w:p>
    <w:p w14:paraId="05E7ADE4" w14:textId="77777777" w:rsidR="001E66BF" w:rsidRDefault="001E66BF" w:rsidP="001E66BF">
      <w:pPr>
        <w:spacing w:line="240" w:lineRule="auto"/>
        <w:jc w:val="center"/>
        <w:outlineLvl w:val="0"/>
        <w:rPr>
          <w:rFonts w:ascii="Tahoma" w:hAnsi="Tahoma" w:cs="Tahoma"/>
          <w:b/>
          <w:sz w:val="24"/>
          <w:szCs w:val="24"/>
        </w:rPr>
      </w:pPr>
    </w:p>
    <w:p w14:paraId="2406C132" w14:textId="77777777" w:rsidR="001E66BF" w:rsidRDefault="001E66BF" w:rsidP="001E66BF">
      <w:pPr>
        <w:spacing w:line="240" w:lineRule="auto"/>
        <w:jc w:val="center"/>
        <w:outlineLvl w:val="0"/>
        <w:rPr>
          <w:rFonts w:ascii="Tahoma" w:hAnsi="Tahoma" w:cs="Tahoma"/>
          <w:b/>
          <w:sz w:val="24"/>
          <w:szCs w:val="24"/>
        </w:rPr>
      </w:pPr>
    </w:p>
    <w:p w14:paraId="322E6BF0" w14:textId="77777777" w:rsidR="001E66BF" w:rsidRDefault="001E66BF" w:rsidP="001E66BF">
      <w:pPr>
        <w:spacing w:line="240" w:lineRule="auto"/>
        <w:jc w:val="center"/>
        <w:outlineLvl w:val="0"/>
        <w:rPr>
          <w:rFonts w:ascii="Tahoma" w:hAnsi="Tahoma" w:cs="Tahoma"/>
          <w:b/>
          <w:sz w:val="24"/>
          <w:szCs w:val="24"/>
        </w:rPr>
      </w:pPr>
    </w:p>
    <w:p w14:paraId="39EFA8AF" w14:textId="77777777" w:rsidR="001E66BF" w:rsidRDefault="001E66BF" w:rsidP="001E66BF">
      <w:pPr>
        <w:spacing w:line="240" w:lineRule="auto"/>
        <w:jc w:val="center"/>
        <w:outlineLvl w:val="0"/>
        <w:rPr>
          <w:rFonts w:ascii="Tahoma" w:hAnsi="Tahoma" w:cs="Tahoma"/>
          <w:b/>
          <w:sz w:val="24"/>
          <w:szCs w:val="24"/>
        </w:rPr>
      </w:pPr>
    </w:p>
    <w:p w14:paraId="3A271AE4" w14:textId="77777777" w:rsidR="001E66BF" w:rsidRDefault="001E66BF" w:rsidP="001E66BF">
      <w:pPr>
        <w:spacing w:line="240" w:lineRule="auto"/>
        <w:jc w:val="center"/>
        <w:outlineLvl w:val="0"/>
        <w:rPr>
          <w:rFonts w:ascii="Tahoma" w:hAnsi="Tahoma" w:cs="Tahoma"/>
          <w:b/>
          <w:sz w:val="24"/>
          <w:szCs w:val="24"/>
        </w:rPr>
      </w:pPr>
    </w:p>
    <w:p w14:paraId="093F6417" w14:textId="77777777" w:rsidR="001E66BF" w:rsidRDefault="001E66BF" w:rsidP="001E66BF">
      <w:pPr>
        <w:spacing w:line="240" w:lineRule="auto"/>
        <w:jc w:val="center"/>
        <w:outlineLvl w:val="0"/>
        <w:rPr>
          <w:rFonts w:ascii="Tahoma" w:hAnsi="Tahoma" w:cs="Tahoma"/>
          <w:b/>
          <w:sz w:val="24"/>
          <w:szCs w:val="24"/>
        </w:rPr>
      </w:pPr>
    </w:p>
    <w:p w14:paraId="5FEF6FDD" w14:textId="77777777" w:rsidR="001E66BF" w:rsidRDefault="001E66BF" w:rsidP="001E66BF">
      <w:pPr>
        <w:spacing w:line="240" w:lineRule="auto"/>
        <w:jc w:val="center"/>
        <w:outlineLvl w:val="0"/>
        <w:rPr>
          <w:rFonts w:ascii="Tahoma" w:hAnsi="Tahoma" w:cs="Tahoma"/>
          <w:b/>
          <w:sz w:val="24"/>
          <w:szCs w:val="24"/>
        </w:rPr>
      </w:pPr>
    </w:p>
    <w:p w14:paraId="7FA3633F" w14:textId="77777777" w:rsidR="001E66BF" w:rsidRDefault="001E66BF" w:rsidP="001E66BF">
      <w:pPr>
        <w:spacing w:line="240" w:lineRule="auto"/>
        <w:jc w:val="center"/>
        <w:outlineLvl w:val="0"/>
        <w:rPr>
          <w:rFonts w:ascii="Tahoma" w:hAnsi="Tahoma" w:cs="Tahoma"/>
          <w:b/>
          <w:sz w:val="24"/>
          <w:szCs w:val="24"/>
        </w:rPr>
      </w:pPr>
    </w:p>
    <w:p w14:paraId="3A2372A8" w14:textId="77777777" w:rsidR="001E66BF" w:rsidRDefault="001E66BF" w:rsidP="001E66BF">
      <w:pPr>
        <w:spacing w:line="240" w:lineRule="auto"/>
        <w:jc w:val="center"/>
        <w:outlineLvl w:val="0"/>
        <w:rPr>
          <w:rFonts w:ascii="Tahoma" w:hAnsi="Tahoma" w:cs="Tahoma"/>
          <w:b/>
          <w:sz w:val="24"/>
          <w:szCs w:val="24"/>
        </w:rPr>
      </w:pPr>
    </w:p>
    <w:p w14:paraId="7CF259CA" w14:textId="77777777" w:rsidR="001E66BF" w:rsidRDefault="001E66BF" w:rsidP="001E66BF">
      <w:pPr>
        <w:spacing w:line="240" w:lineRule="auto"/>
        <w:jc w:val="center"/>
        <w:outlineLvl w:val="0"/>
        <w:rPr>
          <w:rFonts w:ascii="Tahoma" w:hAnsi="Tahoma" w:cs="Tahoma"/>
          <w:b/>
          <w:sz w:val="24"/>
          <w:szCs w:val="24"/>
        </w:rPr>
      </w:pPr>
    </w:p>
    <w:p w14:paraId="786B9483" w14:textId="77777777" w:rsidR="001E66BF" w:rsidRDefault="001E66BF" w:rsidP="001E66BF">
      <w:pPr>
        <w:spacing w:line="240" w:lineRule="auto"/>
        <w:jc w:val="center"/>
        <w:outlineLvl w:val="0"/>
        <w:rPr>
          <w:rFonts w:ascii="Tahoma" w:hAnsi="Tahoma" w:cs="Tahoma"/>
          <w:b/>
          <w:sz w:val="24"/>
          <w:szCs w:val="24"/>
        </w:rPr>
      </w:pPr>
    </w:p>
    <w:p w14:paraId="522D68CA" w14:textId="77777777" w:rsidR="001E66BF" w:rsidRDefault="001E66BF" w:rsidP="001E66BF">
      <w:pPr>
        <w:spacing w:line="240" w:lineRule="auto"/>
        <w:jc w:val="center"/>
        <w:outlineLvl w:val="0"/>
        <w:rPr>
          <w:rFonts w:ascii="Tahoma" w:hAnsi="Tahoma" w:cs="Tahoma"/>
          <w:b/>
          <w:sz w:val="24"/>
          <w:szCs w:val="24"/>
        </w:rPr>
      </w:pPr>
    </w:p>
    <w:p w14:paraId="3319E952" w14:textId="77777777" w:rsidR="001E66BF" w:rsidRDefault="001E66BF" w:rsidP="001E66BF">
      <w:pPr>
        <w:spacing w:line="240" w:lineRule="auto"/>
        <w:jc w:val="center"/>
        <w:outlineLvl w:val="0"/>
        <w:rPr>
          <w:rFonts w:ascii="Tahoma" w:hAnsi="Tahoma" w:cs="Tahoma"/>
          <w:b/>
          <w:sz w:val="24"/>
          <w:szCs w:val="24"/>
        </w:rPr>
      </w:pPr>
    </w:p>
    <w:p w14:paraId="0418C3C3" w14:textId="77777777" w:rsidR="001E66BF" w:rsidRDefault="001E66BF" w:rsidP="001E66BF">
      <w:pPr>
        <w:spacing w:line="240" w:lineRule="auto"/>
        <w:jc w:val="center"/>
        <w:outlineLvl w:val="0"/>
        <w:rPr>
          <w:rFonts w:ascii="Tahoma" w:hAnsi="Tahoma" w:cs="Tahoma"/>
          <w:b/>
          <w:sz w:val="24"/>
          <w:szCs w:val="24"/>
        </w:rPr>
      </w:pPr>
    </w:p>
    <w:p w14:paraId="451AC291" w14:textId="77777777" w:rsidR="001E66BF" w:rsidRDefault="001E66BF" w:rsidP="001E66BF">
      <w:pPr>
        <w:spacing w:line="240" w:lineRule="auto"/>
        <w:jc w:val="center"/>
        <w:outlineLvl w:val="0"/>
        <w:rPr>
          <w:rFonts w:ascii="Tahoma" w:hAnsi="Tahoma" w:cs="Tahoma"/>
          <w:b/>
          <w:sz w:val="24"/>
          <w:szCs w:val="24"/>
        </w:rPr>
      </w:pPr>
    </w:p>
    <w:p w14:paraId="2EA70D64" w14:textId="77777777" w:rsidR="001E66BF" w:rsidRDefault="001E66BF" w:rsidP="001E66BF">
      <w:pPr>
        <w:spacing w:line="240" w:lineRule="auto"/>
        <w:jc w:val="center"/>
        <w:outlineLvl w:val="0"/>
        <w:rPr>
          <w:rFonts w:ascii="Tahoma" w:hAnsi="Tahoma" w:cs="Tahoma"/>
          <w:b/>
          <w:sz w:val="24"/>
          <w:szCs w:val="24"/>
        </w:rPr>
      </w:pPr>
      <w:r>
        <w:rPr>
          <w:rFonts w:ascii="Tahoma" w:hAnsi="Tahoma" w:cs="Tahoma"/>
          <w:b/>
          <w:sz w:val="24"/>
          <w:szCs w:val="24"/>
        </w:rPr>
        <w:t xml:space="preserve">Документация о закупке открытого запроса оферт </w:t>
      </w:r>
    </w:p>
    <w:p w14:paraId="59B99190" w14:textId="77777777" w:rsidR="001E66BF" w:rsidRDefault="001E66BF" w:rsidP="001E66BF">
      <w:pPr>
        <w:jc w:val="center"/>
        <w:outlineLvl w:val="0"/>
        <w:rPr>
          <w:rFonts w:ascii="Tahoma" w:hAnsi="Tahoma" w:cs="Tahoma"/>
          <w:b/>
          <w:sz w:val="24"/>
          <w:szCs w:val="24"/>
        </w:rPr>
      </w:pPr>
      <w:r>
        <w:rPr>
          <w:rFonts w:ascii="Tahoma" w:hAnsi="Tahoma" w:cs="Tahoma"/>
          <w:b/>
          <w:sz w:val="24"/>
          <w:szCs w:val="24"/>
        </w:rPr>
        <w:t xml:space="preserve"> </w:t>
      </w:r>
    </w:p>
    <w:p w14:paraId="3F123228" w14:textId="77777777" w:rsidR="001E66BF" w:rsidRDefault="001E66BF" w:rsidP="001E66BF">
      <w:pPr>
        <w:jc w:val="center"/>
        <w:outlineLvl w:val="0"/>
        <w:rPr>
          <w:rFonts w:ascii="Tahoma" w:hAnsi="Tahoma" w:cs="Tahoma"/>
          <w:b/>
          <w:sz w:val="24"/>
          <w:szCs w:val="24"/>
        </w:rPr>
      </w:pPr>
    </w:p>
    <w:p w14:paraId="381AF123" w14:textId="77777777" w:rsidR="001E66BF" w:rsidRDefault="001E66BF" w:rsidP="001E66BF">
      <w:pPr>
        <w:pStyle w:val="affa"/>
        <w:ind w:left="0" w:firstLine="0"/>
        <w:contextualSpacing/>
        <w:jc w:val="center"/>
        <w:rPr>
          <w:rFonts w:ascii="Tahoma" w:hAnsi="Tahoma" w:cs="Tahoma"/>
          <w:b/>
          <w:sz w:val="24"/>
          <w:szCs w:val="24"/>
        </w:rPr>
      </w:pPr>
    </w:p>
    <w:p w14:paraId="7CA1A5ED" w14:textId="77777777" w:rsidR="001E66BF" w:rsidRDefault="001E66BF" w:rsidP="001E66BF">
      <w:pPr>
        <w:pStyle w:val="affa"/>
        <w:ind w:left="0" w:firstLine="0"/>
        <w:contextualSpacing/>
        <w:jc w:val="center"/>
        <w:rPr>
          <w:rFonts w:ascii="Tahoma" w:hAnsi="Tahoma" w:cs="Tahoma"/>
          <w:b/>
          <w:sz w:val="24"/>
          <w:szCs w:val="24"/>
        </w:rPr>
      </w:pPr>
    </w:p>
    <w:p w14:paraId="6067699C" w14:textId="77777777" w:rsidR="001E66BF" w:rsidRDefault="001E66BF" w:rsidP="001E66BF">
      <w:pPr>
        <w:spacing w:after="160" w:line="240" w:lineRule="auto"/>
        <w:ind w:firstLine="0"/>
        <w:jc w:val="center"/>
        <w:rPr>
          <w:rFonts w:ascii="Tahoma" w:eastAsiaTheme="minorHAnsi" w:hAnsi="Tahoma" w:cs="Tahoma"/>
          <w:b/>
          <w:i/>
          <w:sz w:val="22"/>
          <w:szCs w:val="22"/>
          <w:lang w:eastAsia="en-US"/>
        </w:rPr>
      </w:pPr>
      <w:r>
        <w:rPr>
          <w:rFonts w:ascii="Tahoma" w:eastAsiaTheme="minorHAnsi" w:hAnsi="Tahoma" w:cs="Tahoma"/>
          <w:b/>
          <w:i/>
          <w:sz w:val="22"/>
          <w:szCs w:val="22"/>
          <w:lang w:eastAsia="en-US"/>
        </w:rPr>
        <w:t xml:space="preserve">Оказание услуг по изготовлению, поставке, сборке и установке мебели </w:t>
      </w:r>
    </w:p>
    <w:p w14:paraId="7A4B70E4" w14:textId="77777777" w:rsidR="001E66BF" w:rsidRDefault="001E66BF" w:rsidP="001E66BF">
      <w:pPr>
        <w:spacing w:after="160" w:line="240" w:lineRule="auto"/>
        <w:ind w:firstLine="0"/>
        <w:jc w:val="center"/>
        <w:rPr>
          <w:rFonts w:ascii="Tahoma" w:eastAsiaTheme="minorHAnsi" w:hAnsi="Tahoma" w:cs="Tahoma"/>
          <w:b/>
          <w:i/>
          <w:sz w:val="22"/>
          <w:szCs w:val="22"/>
          <w:lang w:eastAsia="en-US"/>
        </w:rPr>
      </w:pPr>
      <w:r>
        <w:rPr>
          <w:rFonts w:ascii="Tahoma" w:eastAsiaTheme="minorHAnsi" w:hAnsi="Tahoma" w:cs="Tahoma"/>
          <w:b/>
          <w:i/>
          <w:sz w:val="22"/>
          <w:szCs w:val="22"/>
          <w:lang w:eastAsia="en-US"/>
        </w:rPr>
        <w:t xml:space="preserve">для нужд АО "Коми энергосбытовая компания" </w:t>
      </w:r>
    </w:p>
    <w:p w14:paraId="3B36D842" w14:textId="77777777" w:rsidR="001E66BF" w:rsidRDefault="001E66BF" w:rsidP="001E66BF">
      <w:pPr>
        <w:spacing w:line="240" w:lineRule="auto"/>
        <w:rPr>
          <w:rFonts w:ascii="Tahoma" w:hAnsi="Tahoma" w:cs="Tahoma"/>
          <w:sz w:val="20"/>
        </w:rPr>
      </w:pPr>
    </w:p>
    <w:p w14:paraId="42133883" w14:textId="77777777" w:rsidR="001E66BF" w:rsidRDefault="001E66BF" w:rsidP="001E66BF">
      <w:pPr>
        <w:spacing w:line="240" w:lineRule="auto"/>
        <w:rPr>
          <w:rFonts w:ascii="Tahoma" w:hAnsi="Tahoma" w:cs="Tahoma"/>
          <w:sz w:val="20"/>
        </w:rPr>
      </w:pPr>
    </w:p>
    <w:p w14:paraId="766BDFF0" w14:textId="77777777" w:rsidR="001E66BF" w:rsidRDefault="001E66BF" w:rsidP="001E66BF">
      <w:pPr>
        <w:spacing w:line="240" w:lineRule="auto"/>
        <w:rPr>
          <w:rFonts w:ascii="Tahoma" w:hAnsi="Tahoma" w:cs="Tahoma"/>
          <w:sz w:val="20"/>
        </w:rPr>
      </w:pPr>
    </w:p>
    <w:p w14:paraId="237AFF0A" w14:textId="77777777" w:rsidR="001E66BF" w:rsidRDefault="001E66BF" w:rsidP="001E66BF">
      <w:pPr>
        <w:spacing w:line="240" w:lineRule="auto"/>
        <w:rPr>
          <w:rFonts w:ascii="Tahoma" w:hAnsi="Tahoma" w:cs="Tahoma"/>
          <w:sz w:val="20"/>
        </w:rPr>
      </w:pPr>
    </w:p>
    <w:p w14:paraId="4096D80F" w14:textId="77777777" w:rsidR="001E66BF" w:rsidRDefault="001E66BF" w:rsidP="001E66BF">
      <w:pPr>
        <w:spacing w:line="240" w:lineRule="auto"/>
        <w:rPr>
          <w:rFonts w:ascii="Tahoma" w:hAnsi="Tahoma" w:cs="Tahoma"/>
          <w:sz w:val="20"/>
        </w:rPr>
      </w:pPr>
    </w:p>
    <w:p w14:paraId="75EB7E7A" w14:textId="77777777" w:rsidR="001E66BF" w:rsidRDefault="001E66BF" w:rsidP="001E66BF">
      <w:pPr>
        <w:spacing w:line="240" w:lineRule="auto"/>
        <w:rPr>
          <w:rFonts w:ascii="Tahoma" w:hAnsi="Tahoma" w:cs="Tahoma"/>
          <w:sz w:val="20"/>
        </w:rPr>
      </w:pPr>
    </w:p>
    <w:p w14:paraId="66601603" w14:textId="77777777" w:rsidR="001E66BF" w:rsidRDefault="001E66BF" w:rsidP="001E66BF">
      <w:pPr>
        <w:spacing w:line="240" w:lineRule="auto"/>
        <w:rPr>
          <w:rFonts w:ascii="Tahoma" w:hAnsi="Tahoma" w:cs="Tahoma"/>
          <w:sz w:val="20"/>
        </w:rPr>
      </w:pPr>
    </w:p>
    <w:p w14:paraId="0F396F7F" w14:textId="77777777" w:rsidR="001E66BF" w:rsidRDefault="001E66BF" w:rsidP="001E66BF">
      <w:pPr>
        <w:spacing w:line="240" w:lineRule="auto"/>
        <w:rPr>
          <w:rFonts w:ascii="Tahoma" w:hAnsi="Tahoma" w:cs="Tahoma"/>
          <w:sz w:val="20"/>
        </w:rPr>
      </w:pPr>
    </w:p>
    <w:p w14:paraId="29771F06" w14:textId="77777777" w:rsidR="001E66BF" w:rsidRDefault="001E66BF" w:rsidP="001E66BF">
      <w:pPr>
        <w:spacing w:line="240" w:lineRule="auto"/>
        <w:ind w:firstLine="0"/>
        <w:rPr>
          <w:rFonts w:ascii="Tahoma" w:hAnsi="Tahoma" w:cs="Tahoma"/>
          <w:sz w:val="20"/>
        </w:rPr>
      </w:pPr>
    </w:p>
    <w:p w14:paraId="59EDF262" w14:textId="77777777" w:rsidR="001E66BF" w:rsidRDefault="001E66BF" w:rsidP="001E66BF">
      <w:pPr>
        <w:spacing w:line="240" w:lineRule="auto"/>
        <w:rPr>
          <w:rFonts w:ascii="Tahoma" w:hAnsi="Tahoma" w:cs="Tahoma"/>
          <w:sz w:val="20"/>
        </w:rPr>
      </w:pPr>
    </w:p>
    <w:p w14:paraId="18788534" w14:textId="77777777" w:rsidR="001E66BF" w:rsidRDefault="001E66BF" w:rsidP="001E66BF">
      <w:pPr>
        <w:spacing w:line="240" w:lineRule="auto"/>
        <w:rPr>
          <w:rFonts w:ascii="Tahoma" w:hAnsi="Tahoma" w:cs="Tahoma"/>
          <w:sz w:val="20"/>
        </w:rPr>
      </w:pPr>
    </w:p>
    <w:p w14:paraId="629AC912" w14:textId="77777777" w:rsidR="001E66BF" w:rsidRDefault="001E66BF" w:rsidP="001E66BF">
      <w:pPr>
        <w:spacing w:line="240" w:lineRule="auto"/>
        <w:rPr>
          <w:rFonts w:ascii="Tahoma" w:hAnsi="Tahoma" w:cs="Tahoma"/>
          <w:sz w:val="20"/>
        </w:rPr>
      </w:pPr>
    </w:p>
    <w:p w14:paraId="6720A5AE" w14:textId="77777777" w:rsidR="001E66BF" w:rsidRDefault="001E66BF" w:rsidP="001E66BF">
      <w:pPr>
        <w:spacing w:line="240" w:lineRule="auto"/>
        <w:ind w:firstLine="0"/>
        <w:rPr>
          <w:rFonts w:ascii="Tahoma" w:hAnsi="Tahoma" w:cs="Tahoma"/>
          <w:sz w:val="20"/>
        </w:rPr>
      </w:pPr>
      <w:r>
        <w:rPr>
          <w:rFonts w:ascii="Tahoma" w:hAnsi="Tahoma" w:cs="Tahoma"/>
          <w:sz w:val="20"/>
        </w:rPr>
        <w:t xml:space="preserve"> </w:t>
      </w:r>
    </w:p>
    <w:p w14:paraId="6A8104DC" w14:textId="77777777" w:rsidR="001E66BF" w:rsidRDefault="001E66BF" w:rsidP="001E66BF">
      <w:pPr>
        <w:spacing w:line="240" w:lineRule="auto"/>
        <w:ind w:firstLine="0"/>
        <w:rPr>
          <w:rFonts w:ascii="Tahoma" w:hAnsi="Tahoma" w:cs="Tahoma"/>
          <w:sz w:val="20"/>
        </w:rPr>
      </w:pPr>
    </w:p>
    <w:p w14:paraId="72A46767" w14:textId="77777777" w:rsidR="001E66BF" w:rsidRDefault="001E66BF" w:rsidP="001E66BF">
      <w:pPr>
        <w:spacing w:line="240" w:lineRule="auto"/>
        <w:ind w:firstLine="0"/>
        <w:rPr>
          <w:rFonts w:ascii="Tahoma" w:hAnsi="Tahoma" w:cs="Tahoma"/>
          <w:sz w:val="20"/>
        </w:rPr>
      </w:pPr>
    </w:p>
    <w:p w14:paraId="281FC172" w14:textId="77777777" w:rsidR="001E66BF" w:rsidRDefault="001E66BF" w:rsidP="001E66BF">
      <w:pPr>
        <w:spacing w:line="240" w:lineRule="auto"/>
        <w:ind w:firstLine="0"/>
        <w:rPr>
          <w:rFonts w:ascii="Tahoma" w:hAnsi="Tahoma" w:cs="Tahoma"/>
          <w:sz w:val="20"/>
        </w:rPr>
      </w:pPr>
    </w:p>
    <w:p w14:paraId="654D02F6" w14:textId="77777777" w:rsidR="001E66BF" w:rsidRDefault="001E66BF" w:rsidP="001E66BF">
      <w:pPr>
        <w:spacing w:line="240" w:lineRule="auto"/>
        <w:ind w:firstLine="0"/>
        <w:jc w:val="center"/>
        <w:rPr>
          <w:rFonts w:ascii="Tahoma" w:hAnsi="Tahoma" w:cs="Tahoma"/>
          <w:sz w:val="20"/>
        </w:rPr>
      </w:pPr>
    </w:p>
    <w:p w14:paraId="56777B52" w14:textId="77777777" w:rsidR="001E66BF" w:rsidRDefault="001E66BF" w:rsidP="001E66BF">
      <w:pPr>
        <w:spacing w:line="240" w:lineRule="auto"/>
        <w:ind w:firstLine="0"/>
        <w:jc w:val="center"/>
        <w:rPr>
          <w:rFonts w:ascii="Tahoma" w:hAnsi="Tahoma" w:cs="Tahoma"/>
          <w:sz w:val="20"/>
        </w:rPr>
      </w:pPr>
    </w:p>
    <w:p w14:paraId="439DFA0F" w14:textId="77777777" w:rsidR="00A66093" w:rsidRDefault="00A66093" w:rsidP="001E66BF">
      <w:pPr>
        <w:spacing w:line="240" w:lineRule="auto"/>
        <w:jc w:val="center"/>
        <w:rPr>
          <w:rFonts w:ascii="Tahoma" w:hAnsi="Tahoma" w:cs="Tahoma"/>
          <w:sz w:val="20"/>
        </w:rPr>
      </w:pPr>
    </w:p>
    <w:p w14:paraId="6E498C01" w14:textId="77777777" w:rsidR="00A66093" w:rsidRDefault="00A66093" w:rsidP="001E66BF">
      <w:pPr>
        <w:spacing w:line="240" w:lineRule="auto"/>
        <w:jc w:val="center"/>
        <w:rPr>
          <w:rFonts w:ascii="Tahoma" w:hAnsi="Tahoma" w:cs="Tahoma"/>
          <w:sz w:val="20"/>
        </w:rPr>
      </w:pPr>
    </w:p>
    <w:p w14:paraId="3B465F63" w14:textId="77777777" w:rsidR="00A66093" w:rsidRDefault="00A66093" w:rsidP="001E66BF">
      <w:pPr>
        <w:spacing w:line="240" w:lineRule="auto"/>
        <w:jc w:val="center"/>
        <w:rPr>
          <w:rFonts w:ascii="Tahoma" w:hAnsi="Tahoma" w:cs="Tahoma"/>
          <w:sz w:val="20"/>
        </w:rPr>
      </w:pPr>
    </w:p>
    <w:p w14:paraId="6C649F5D" w14:textId="77777777" w:rsidR="00A66093" w:rsidRDefault="00A66093" w:rsidP="001E66BF">
      <w:pPr>
        <w:spacing w:line="240" w:lineRule="auto"/>
        <w:jc w:val="center"/>
        <w:rPr>
          <w:rFonts w:ascii="Tahoma" w:hAnsi="Tahoma" w:cs="Tahoma"/>
          <w:sz w:val="20"/>
        </w:rPr>
      </w:pPr>
    </w:p>
    <w:p w14:paraId="40C2DE78" w14:textId="15C61D74" w:rsidR="001E66BF" w:rsidRDefault="00A66093" w:rsidP="001E66BF">
      <w:pPr>
        <w:spacing w:line="240" w:lineRule="auto"/>
        <w:jc w:val="center"/>
        <w:rPr>
          <w:rFonts w:ascii="Tahoma" w:hAnsi="Tahoma" w:cs="Tahoma"/>
          <w:sz w:val="20"/>
        </w:rPr>
      </w:pPr>
      <w:r>
        <w:rPr>
          <w:rFonts w:ascii="Tahoma" w:hAnsi="Tahoma" w:cs="Tahoma"/>
          <w:sz w:val="20"/>
        </w:rPr>
        <w:t>2025</w:t>
      </w:r>
      <w:r w:rsidR="001E66BF">
        <w:rPr>
          <w:rFonts w:ascii="Tahoma" w:hAnsi="Tahoma" w:cs="Tahoma"/>
          <w:sz w:val="20"/>
        </w:rPr>
        <w:t xml:space="preserve"> г.</w:t>
      </w:r>
    </w:p>
    <w:p w14:paraId="0EDD67BB" w14:textId="77777777" w:rsidR="001E66BF" w:rsidRDefault="001E66BF" w:rsidP="001E66BF">
      <w:pPr>
        <w:spacing w:line="240" w:lineRule="auto"/>
        <w:ind w:firstLine="0"/>
        <w:jc w:val="center"/>
        <w:rPr>
          <w:rFonts w:ascii="Tahoma" w:hAnsi="Tahoma" w:cs="Tahoma"/>
          <w:sz w:val="20"/>
        </w:rPr>
      </w:pPr>
      <w:r>
        <w:rPr>
          <w:rFonts w:ascii="Tahoma" w:hAnsi="Tahoma" w:cs="Tahoma"/>
          <w:sz w:val="20"/>
        </w:rPr>
        <w:br w:type="page"/>
      </w:r>
    </w:p>
    <w:p w14:paraId="5EE12502" w14:textId="77777777" w:rsidR="00185914" w:rsidRDefault="00185914"/>
    <w:p w14:paraId="7E55A0C7" w14:textId="77777777" w:rsidR="001E66BF" w:rsidRDefault="001E66BF" w:rsidP="001E66BF">
      <w:pPr>
        <w:spacing w:line="240" w:lineRule="auto"/>
        <w:ind w:firstLine="0"/>
        <w:jc w:val="center"/>
        <w:rPr>
          <w:rFonts w:ascii="Tahoma" w:hAnsi="Tahoma" w:cs="Tahoma"/>
          <w:b/>
          <w:snapToGrid/>
          <w:szCs w:val="28"/>
        </w:rPr>
      </w:pPr>
      <w:r>
        <w:rPr>
          <w:rFonts w:ascii="Tahoma" w:hAnsi="Tahoma" w:cs="Tahoma"/>
          <w:b/>
          <w:szCs w:val="28"/>
        </w:rPr>
        <w:t>Содержание</w:t>
      </w:r>
    </w:p>
    <w:p w14:paraId="2F81ED86" w14:textId="6F1E2A2D" w:rsidR="00B86DE1" w:rsidRDefault="001E66BF">
      <w:pPr>
        <w:pStyle w:val="12"/>
        <w:rPr>
          <w:rFonts w:asciiTheme="minorHAnsi" w:eastAsiaTheme="minorEastAsia" w:hAnsiTheme="minorHAnsi" w:cstheme="minorBidi"/>
          <w:b w:val="0"/>
          <w:bCs w:val="0"/>
          <w:caps w:val="0"/>
          <w:snapToGrid/>
          <w:sz w:val="22"/>
          <w:szCs w:val="22"/>
        </w:rPr>
      </w:pPr>
      <w:r>
        <w:rPr>
          <w:rFonts w:ascii="Tahoma" w:hAnsi="Tahoma" w:cs="Tahoma"/>
          <w:sz w:val="20"/>
          <w:szCs w:val="20"/>
        </w:rPr>
        <w:fldChar w:fldCharType="begin"/>
      </w:r>
      <w:r>
        <w:rPr>
          <w:rFonts w:ascii="Tahoma" w:hAnsi="Tahoma" w:cs="Tahoma"/>
          <w:sz w:val="20"/>
          <w:szCs w:val="20"/>
        </w:rPr>
        <w:instrText xml:space="preserve"> TOC \o "2-2" \h \z \t "Заголовок 1;1;Пункт2;3" </w:instrText>
      </w:r>
      <w:r>
        <w:rPr>
          <w:rFonts w:ascii="Tahoma" w:hAnsi="Tahoma" w:cs="Tahoma"/>
          <w:sz w:val="20"/>
          <w:szCs w:val="20"/>
        </w:rPr>
        <w:fldChar w:fldCharType="separate"/>
      </w:r>
      <w:hyperlink w:anchor="_Toc211427148" w:history="1">
        <w:r w:rsidR="00B86DE1" w:rsidRPr="00B2321B">
          <w:rPr>
            <w:rStyle w:val="ab"/>
            <w:rFonts w:ascii="Tahoma" w:hAnsi="Tahoma" w:cs="Tahoma"/>
          </w:rPr>
          <w:t>1.</w:t>
        </w:r>
        <w:r w:rsidR="00B86DE1">
          <w:rPr>
            <w:rFonts w:asciiTheme="minorHAnsi" w:eastAsiaTheme="minorEastAsia" w:hAnsiTheme="minorHAnsi" w:cstheme="minorBidi"/>
            <w:b w:val="0"/>
            <w:bCs w:val="0"/>
            <w:caps w:val="0"/>
            <w:snapToGrid/>
            <w:sz w:val="22"/>
            <w:szCs w:val="22"/>
          </w:rPr>
          <w:tab/>
        </w:r>
        <w:r w:rsidR="00B86DE1" w:rsidRPr="00B2321B">
          <w:rPr>
            <w:rStyle w:val="ab"/>
            <w:rFonts w:ascii="Tahoma" w:hAnsi="Tahoma" w:cs="Tahoma"/>
          </w:rPr>
          <w:t>Общие положения</w:t>
        </w:r>
        <w:r w:rsidR="00B86DE1">
          <w:rPr>
            <w:webHidden/>
          </w:rPr>
          <w:tab/>
        </w:r>
        <w:r w:rsidR="00B86DE1">
          <w:rPr>
            <w:webHidden/>
          </w:rPr>
          <w:fldChar w:fldCharType="begin"/>
        </w:r>
        <w:r w:rsidR="00B86DE1">
          <w:rPr>
            <w:webHidden/>
          </w:rPr>
          <w:instrText xml:space="preserve"> PAGEREF _Toc211427148 \h </w:instrText>
        </w:r>
        <w:r w:rsidR="00B86DE1">
          <w:rPr>
            <w:webHidden/>
          </w:rPr>
        </w:r>
        <w:r w:rsidR="00B86DE1">
          <w:rPr>
            <w:webHidden/>
          </w:rPr>
          <w:fldChar w:fldCharType="separate"/>
        </w:r>
        <w:r w:rsidR="00B86DE1">
          <w:rPr>
            <w:webHidden/>
          </w:rPr>
          <w:t>5</w:t>
        </w:r>
        <w:r w:rsidR="00B86DE1">
          <w:rPr>
            <w:webHidden/>
          </w:rPr>
          <w:fldChar w:fldCharType="end"/>
        </w:r>
      </w:hyperlink>
    </w:p>
    <w:p w14:paraId="268203C6" w14:textId="40A9A796" w:rsidR="00B86DE1" w:rsidRDefault="00560A36">
      <w:pPr>
        <w:pStyle w:val="22"/>
        <w:rPr>
          <w:rFonts w:asciiTheme="minorHAnsi" w:eastAsiaTheme="minorEastAsia" w:hAnsiTheme="minorHAnsi" w:cstheme="minorBidi"/>
          <w:b w:val="0"/>
          <w:snapToGrid/>
          <w:sz w:val="22"/>
          <w:szCs w:val="22"/>
        </w:rPr>
      </w:pPr>
      <w:hyperlink w:anchor="_Toc211427149" w:history="1">
        <w:r w:rsidR="00B86DE1" w:rsidRPr="00B2321B">
          <w:rPr>
            <w:rStyle w:val="ab"/>
            <w:rFonts w:ascii="Tahoma" w:hAnsi="Tahoma" w:cs="Tahoma"/>
          </w:rPr>
          <w:t>1.1</w:t>
        </w:r>
        <w:r w:rsidR="00B86DE1">
          <w:rPr>
            <w:rFonts w:asciiTheme="minorHAnsi" w:eastAsiaTheme="minorEastAsia" w:hAnsiTheme="minorHAnsi" w:cstheme="minorBidi"/>
            <w:b w:val="0"/>
            <w:snapToGrid/>
            <w:sz w:val="22"/>
            <w:szCs w:val="22"/>
          </w:rPr>
          <w:tab/>
        </w:r>
        <w:r w:rsidR="00B86DE1" w:rsidRPr="00B2321B">
          <w:rPr>
            <w:rStyle w:val="ab"/>
            <w:rFonts w:ascii="Tahoma" w:hAnsi="Tahoma" w:cs="Tahoma"/>
          </w:rPr>
          <w:t>Общие сведения о процедуре Запрос оферт</w:t>
        </w:r>
        <w:r w:rsidR="00B86DE1">
          <w:rPr>
            <w:webHidden/>
          </w:rPr>
          <w:tab/>
        </w:r>
        <w:r w:rsidR="00B86DE1">
          <w:rPr>
            <w:webHidden/>
          </w:rPr>
          <w:fldChar w:fldCharType="begin"/>
        </w:r>
        <w:r w:rsidR="00B86DE1">
          <w:rPr>
            <w:webHidden/>
          </w:rPr>
          <w:instrText xml:space="preserve"> PAGEREF _Toc211427149 \h </w:instrText>
        </w:r>
        <w:r w:rsidR="00B86DE1">
          <w:rPr>
            <w:webHidden/>
          </w:rPr>
        </w:r>
        <w:r w:rsidR="00B86DE1">
          <w:rPr>
            <w:webHidden/>
          </w:rPr>
          <w:fldChar w:fldCharType="separate"/>
        </w:r>
        <w:r w:rsidR="00B86DE1">
          <w:rPr>
            <w:webHidden/>
          </w:rPr>
          <w:t>5</w:t>
        </w:r>
        <w:r w:rsidR="00B86DE1">
          <w:rPr>
            <w:webHidden/>
          </w:rPr>
          <w:fldChar w:fldCharType="end"/>
        </w:r>
      </w:hyperlink>
    </w:p>
    <w:p w14:paraId="64D79174" w14:textId="6EF73F20" w:rsidR="00B86DE1" w:rsidRDefault="00560A36">
      <w:pPr>
        <w:pStyle w:val="22"/>
        <w:rPr>
          <w:rFonts w:asciiTheme="minorHAnsi" w:eastAsiaTheme="minorEastAsia" w:hAnsiTheme="minorHAnsi" w:cstheme="minorBidi"/>
          <w:b w:val="0"/>
          <w:snapToGrid/>
          <w:sz w:val="22"/>
          <w:szCs w:val="22"/>
        </w:rPr>
      </w:pPr>
      <w:hyperlink w:anchor="_Toc211427150" w:history="1">
        <w:r w:rsidR="00B86DE1" w:rsidRPr="00B2321B">
          <w:rPr>
            <w:rStyle w:val="ab"/>
            <w:rFonts w:ascii="Tahoma" w:hAnsi="Tahoma" w:cs="Tahoma"/>
          </w:rPr>
          <w:t>1.2</w:t>
        </w:r>
        <w:r w:rsidR="00B86DE1">
          <w:rPr>
            <w:rFonts w:asciiTheme="minorHAnsi" w:eastAsiaTheme="minorEastAsia" w:hAnsiTheme="minorHAnsi" w:cstheme="minorBidi"/>
            <w:b w:val="0"/>
            <w:snapToGrid/>
            <w:sz w:val="22"/>
            <w:szCs w:val="22"/>
          </w:rPr>
          <w:tab/>
        </w:r>
        <w:r w:rsidR="00B86DE1" w:rsidRPr="00B2321B">
          <w:rPr>
            <w:rStyle w:val="ab"/>
            <w:rFonts w:ascii="Tahoma" w:hAnsi="Tahoma" w:cs="Tahoma"/>
          </w:rPr>
          <w:t>Правовой статус процедур и документов</w:t>
        </w:r>
        <w:r w:rsidR="00B86DE1">
          <w:rPr>
            <w:webHidden/>
          </w:rPr>
          <w:tab/>
        </w:r>
        <w:r w:rsidR="00B86DE1">
          <w:rPr>
            <w:webHidden/>
          </w:rPr>
          <w:fldChar w:fldCharType="begin"/>
        </w:r>
        <w:r w:rsidR="00B86DE1">
          <w:rPr>
            <w:webHidden/>
          </w:rPr>
          <w:instrText xml:space="preserve"> PAGEREF _Toc211427150 \h </w:instrText>
        </w:r>
        <w:r w:rsidR="00B86DE1">
          <w:rPr>
            <w:webHidden/>
          </w:rPr>
        </w:r>
        <w:r w:rsidR="00B86DE1">
          <w:rPr>
            <w:webHidden/>
          </w:rPr>
          <w:fldChar w:fldCharType="separate"/>
        </w:r>
        <w:r w:rsidR="00B86DE1">
          <w:rPr>
            <w:webHidden/>
          </w:rPr>
          <w:t>5</w:t>
        </w:r>
        <w:r w:rsidR="00B86DE1">
          <w:rPr>
            <w:webHidden/>
          </w:rPr>
          <w:fldChar w:fldCharType="end"/>
        </w:r>
      </w:hyperlink>
    </w:p>
    <w:p w14:paraId="3CF3F6C4" w14:textId="2710388C" w:rsidR="00B86DE1" w:rsidRDefault="00560A36">
      <w:pPr>
        <w:pStyle w:val="22"/>
        <w:rPr>
          <w:rFonts w:asciiTheme="minorHAnsi" w:eastAsiaTheme="minorEastAsia" w:hAnsiTheme="minorHAnsi" w:cstheme="minorBidi"/>
          <w:b w:val="0"/>
          <w:snapToGrid/>
          <w:sz w:val="22"/>
          <w:szCs w:val="22"/>
        </w:rPr>
      </w:pPr>
      <w:hyperlink w:anchor="_Toc211427151" w:history="1">
        <w:r w:rsidR="00B86DE1" w:rsidRPr="00B2321B">
          <w:rPr>
            <w:rStyle w:val="ab"/>
            <w:rFonts w:ascii="Tahoma" w:hAnsi="Tahoma" w:cs="Tahoma"/>
          </w:rPr>
          <w:t>1.3</w:t>
        </w:r>
        <w:r w:rsidR="00B86DE1">
          <w:rPr>
            <w:rFonts w:asciiTheme="minorHAnsi" w:eastAsiaTheme="minorEastAsia" w:hAnsiTheme="minorHAnsi" w:cstheme="minorBidi"/>
            <w:b w:val="0"/>
            <w:snapToGrid/>
            <w:sz w:val="22"/>
            <w:szCs w:val="22"/>
          </w:rPr>
          <w:tab/>
        </w:r>
        <w:r w:rsidR="00B86DE1" w:rsidRPr="00B2321B">
          <w:rPr>
            <w:rStyle w:val="ab"/>
            <w:rFonts w:ascii="Tahoma" w:hAnsi="Tahoma" w:cs="Tahoma"/>
          </w:rPr>
          <w:t>Рассмотрение обращений Участников закупки</w:t>
        </w:r>
        <w:r w:rsidR="00B86DE1">
          <w:rPr>
            <w:webHidden/>
          </w:rPr>
          <w:tab/>
        </w:r>
        <w:r w:rsidR="00B86DE1">
          <w:rPr>
            <w:webHidden/>
          </w:rPr>
          <w:fldChar w:fldCharType="begin"/>
        </w:r>
        <w:r w:rsidR="00B86DE1">
          <w:rPr>
            <w:webHidden/>
          </w:rPr>
          <w:instrText xml:space="preserve"> PAGEREF _Toc211427151 \h </w:instrText>
        </w:r>
        <w:r w:rsidR="00B86DE1">
          <w:rPr>
            <w:webHidden/>
          </w:rPr>
        </w:r>
        <w:r w:rsidR="00B86DE1">
          <w:rPr>
            <w:webHidden/>
          </w:rPr>
          <w:fldChar w:fldCharType="separate"/>
        </w:r>
        <w:r w:rsidR="00B86DE1">
          <w:rPr>
            <w:webHidden/>
          </w:rPr>
          <w:t>5</w:t>
        </w:r>
        <w:r w:rsidR="00B86DE1">
          <w:rPr>
            <w:webHidden/>
          </w:rPr>
          <w:fldChar w:fldCharType="end"/>
        </w:r>
      </w:hyperlink>
    </w:p>
    <w:p w14:paraId="764E9F0E" w14:textId="0AD92879" w:rsidR="00B86DE1" w:rsidRDefault="00560A36">
      <w:pPr>
        <w:pStyle w:val="22"/>
        <w:rPr>
          <w:rFonts w:asciiTheme="minorHAnsi" w:eastAsiaTheme="minorEastAsia" w:hAnsiTheme="minorHAnsi" w:cstheme="minorBidi"/>
          <w:b w:val="0"/>
          <w:snapToGrid/>
          <w:sz w:val="22"/>
          <w:szCs w:val="22"/>
        </w:rPr>
      </w:pPr>
      <w:hyperlink w:anchor="_Toc211427152" w:history="1">
        <w:r w:rsidR="00B86DE1" w:rsidRPr="00B2321B">
          <w:rPr>
            <w:rStyle w:val="ab"/>
            <w:rFonts w:ascii="Tahoma" w:hAnsi="Tahoma" w:cs="Tahoma"/>
          </w:rPr>
          <w:t>1.4</w:t>
        </w:r>
        <w:r w:rsidR="00B86DE1">
          <w:rPr>
            <w:rFonts w:asciiTheme="minorHAnsi" w:eastAsiaTheme="minorEastAsia" w:hAnsiTheme="minorHAnsi" w:cstheme="minorBidi"/>
            <w:b w:val="0"/>
            <w:snapToGrid/>
            <w:sz w:val="22"/>
            <w:szCs w:val="22"/>
          </w:rPr>
          <w:tab/>
        </w:r>
        <w:r w:rsidR="00B86DE1" w:rsidRPr="00B2321B">
          <w:rPr>
            <w:rStyle w:val="ab"/>
            <w:rFonts w:ascii="Tahoma" w:hAnsi="Tahoma" w:cs="Tahoma"/>
          </w:rPr>
          <w:t>Прочие положения</w:t>
        </w:r>
        <w:r w:rsidR="00B86DE1">
          <w:rPr>
            <w:webHidden/>
          </w:rPr>
          <w:tab/>
        </w:r>
        <w:r w:rsidR="00B86DE1">
          <w:rPr>
            <w:webHidden/>
          </w:rPr>
          <w:fldChar w:fldCharType="begin"/>
        </w:r>
        <w:r w:rsidR="00B86DE1">
          <w:rPr>
            <w:webHidden/>
          </w:rPr>
          <w:instrText xml:space="preserve"> PAGEREF _Toc211427152 \h </w:instrText>
        </w:r>
        <w:r w:rsidR="00B86DE1">
          <w:rPr>
            <w:webHidden/>
          </w:rPr>
        </w:r>
        <w:r w:rsidR="00B86DE1">
          <w:rPr>
            <w:webHidden/>
          </w:rPr>
          <w:fldChar w:fldCharType="separate"/>
        </w:r>
        <w:r w:rsidR="00B86DE1">
          <w:rPr>
            <w:webHidden/>
          </w:rPr>
          <w:t>6</w:t>
        </w:r>
        <w:r w:rsidR="00B86DE1">
          <w:rPr>
            <w:webHidden/>
          </w:rPr>
          <w:fldChar w:fldCharType="end"/>
        </w:r>
      </w:hyperlink>
    </w:p>
    <w:p w14:paraId="4138E4D5" w14:textId="7421E595" w:rsidR="00B86DE1" w:rsidRDefault="00560A36">
      <w:pPr>
        <w:pStyle w:val="12"/>
        <w:rPr>
          <w:rFonts w:asciiTheme="minorHAnsi" w:eastAsiaTheme="minorEastAsia" w:hAnsiTheme="minorHAnsi" w:cstheme="minorBidi"/>
          <w:b w:val="0"/>
          <w:bCs w:val="0"/>
          <w:caps w:val="0"/>
          <w:snapToGrid/>
          <w:sz w:val="22"/>
          <w:szCs w:val="22"/>
        </w:rPr>
      </w:pPr>
      <w:hyperlink w:anchor="_Toc211427153" w:history="1">
        <w:r w:rsidR="00B86DE1" w:rsidRPr="00B2321B">
          <w:rPr>
            <w:rStyle w:val="ab"/>
            <w:rFonts w:ascii="Tahoma" w:hAnsi="Tahoma" w:cs="Tahoma"/>
          </w:rPr>
          <w:t>2.</w:t>
        </w:r>
        <w:r w:rsidR="00B86DE1">
          <w:rPr>
            <w:rFonts w:asciiTheme="minorHAnsi" w:eastAsiaTheme="minorEastAsia" w:hAnsiTheme="minorHAnsi" w:cstheme="minorBidi"/>
            <w:b w:val="0"/>
            <w:bCs w:val="0"/>
            <w:caps w:val="0"/>
            <w:snapToGrid/>
            <w:sz w:val="22"/>
            <w:szCs w:val="22"/>
          </w:rPr>
          <w:tab/>
        </w:r>
        <w:r w:rsidR="00B86DE1" w:rsidRPr="00B2321B">
          <w:rPr>
            <w:rStyle w:val="ab"/>
            <w:rFonts w:ascii="Tahoma" w:hAnsi="Tahoma" w:cs="Tahoma"/>
          </w:rPr>
          <w:t>Техническое задание</w:t>
        </w:r>
        <w:r w:rsidR="00B86DE1">
          <w:rPr>
            <w:webHidden/>
          </w:rPr>
          <w:tab/>
        </w:r>
        <w:r w:rsidR="00B86DE1">
          <w:rPr>
            <w:webHidden/>
          </w:rPr>
          <w:fldChar w:fldCharType="begin"/>
        </w:r>
        <w:r w:rsidR="00B86DE1">
          <w:rPr>
            <w:webHidden/>
          </w:rPr>
          <w:instrText xml:space="preserve"> PAGEREF _Toc211427153 \h </w:instrText>
        </w:r>
        <w:r w:rsidR="00B86DE1">
          <w:rPr>
            <w:webHidden/>
          </w:rPr>
        </w:r>
        <w:r w:rsidR="00B86DE1">
          <w:rPr>
            <w:webHidden/>
          </w:rPr>
          <w:fldChar w:fldCharType="separate"/>
        </w:r>
        <w:r w:rsidR="00B86DE1">
          <w:rPr>
            <w:webHidden/>
          </w:rPr>
          <w:t>8</w:t>
        </w:r>
        <w:r w:rsidR="00B86DE1">
          <w:rPr>
            <w:webHidden/>
          </w:rPr>
          <w:fldChar w:fldCharType="end"/>
        </w:r>
      </w:hyperlink>
    </w:p>
    <w:p w14:paraId="3EAF85E3" w14:textId="791E2AFD" w:rsidR="00B86DE1" w:rsidRDefault="00560A36">
      <w:pPr>
        <w:pStyle w:val="12"/>
        <w:rPr>
          <w:rFonts w:asciiTheme="minorHAnsi" w:eastAsiaTheme="minorEastAsia" w:hAnsiTheme="minorHAnsi" w:cstheme="minorBidi"/>
          <w:b w:val="0"/>
          <w:bCs w:val="0"/>
          <w:caps w:val="0"/>
          <w:snapToGrid/>
          <w:sz w:val="22"/>
          <w:szCs w:val="22"/>
        </w:rPr>
      </w:pPr>
      <w:hyperlink w:anchor="_Toc211427154" w:history="1">
        <w:r w:rsidR="00B86DE1" w:rsidRPr="00B2321B">
          <w:rPr>
            <w:rStyle w:val="ab"/>
            <w:rFonts w:ascii="Tahoma" w:hAnsi="Tahoma" w:cs="Tahoma"/>
          </w:rPr>
          <w:t>3.</w:t>
        </w:r>
        <w:r w:rsidR="00B86DE1">
          <w:rPr>
            <w:rFonts w:asciiTheme="minorHAnsi" w:eastAsiaTheme="minorEastAsia" w:hAnsiTheme="minorHAnsi" w:cstheme="minorBidi"/>
            <w:b w:val="0"/>
            <w:bCs w:val="0"/>
            <w:caps w:val="0"/>
            <w:snapToGrid/>
            <w:sz w:val="22"/>
            <w:szCs w:val="22"/>
          </w:rPr>
          <w:tab/>
        </w:r>
        <w:r w:rsidR="00B86DE1" w:rsidRPr="00B2321B">
          <w:rPr>
            <w:rStyle w:val="ab"/>
            <w:rFonts w:ascii="Tahoma" w:hAnsi="Tahoma" w:cs="Tahoma"/>
          </w:rPr>
          <w:t>Проект договора</w:t>
        </w:r>
        <w:r w:rsidR="00B86DE1">
          <w:rPr>
            <w:webHidden/>
          </w:rPr>
          <w:tab/>
        </w:r>
        <w:r w:rsidR="00B86DE1">
          <w:rPr>
            <w:webHidden/>
          </w:rPr>
          <w:fldChar w:fldCharType="begin"/>
        </w:r>
        <w:r w:rsidR="00B86DE1">
          <w:rPr>
            <w:webHidden/>
          </w:rPr>
          <w:instrText xml:space="preserve"> PAGEREF _Toc211427154 \h </w:instrText>
        </w:r>
        <w:r w:rsidR="00B86DE1">
          <w:rPr>
            <w:webHidden/>
          </w:rPr>
        </w:r>
        <w:r w:rsidR="00B86DE1">
          <w:rPr>
            <w:webHidden/>
          </w:rPr>
          <w:fldChar w:fldCharType="separate"/>
        </w:r>
        <w:r w:rsidR="00B86DE1">
          <w:rPr>
            <w:webHidden/>
          </w:rPr>
          <w:t>9</w:t>
        </w:r>
        <w:r w:rsidR="00B86DE1">
          <w:rPr>
            <w:webHidden/>
          </w:rPr>
          <w:fldChar w:fldCharType="end"/>
        </w:r>
      </w:hyperlink>
    </w:p>
    <w:p w14:paraId="6EB02C61" w14:textId="4EB7BA19" w:rsidR="00B86DE1" w:rsidRDefault="00560A36">
      <w:pPr>
        <w:pStyle w:val="12"/>
        <w:rPr>
          <w:rFonts w:asciiTheme="minorHAnsi" w:eastAsiaTheme="minorEastAsia" w:hAnsiTheme="minorHAnsi" w:cstheme="minorBidi"/>
          <w:b w:val="0"/>
          <w:bCs w:val="0"/>
          <w:caps w:val="0"/>
          <w:snapToGrid/>
          <w:sz w:val="22"/>
          <w:szCs w:val="22"/>
        </w:rPr>
      </w:pPr>
      <w:hyperlink w:anchor="_Toc211427155" w:history="1">
        <w:r w:rsidR="00B86DE1" w:rsidRPr="00B2321B">
          <w:rPr>
            <w:rStyle w:val="ab"/>
            <w:rFonts w:ascii="Tahoma" w:hAnsi="Tahoma" w:cs="Tahoma"/>
          </w:rPr>
          <w:t>4.</w:t>
        </w:r>
        <w:r w:rsidR="00B86DE1">
          <w:rPr>
            <w:rFonts w:asciiTheme="minorHAnsi" w:eastAsiaTheme="minorEastAsia" w:hAnsiTheme="minorHAnsi" w:cstheme="minorBidi"/>
            <w:b w:val="0"/>
            <w:bCs w:val="0"/>
            <w:caps w:val="0"/>
            <w:snapToGrid/>
            <w:sz w:val="22"/>
            <w:szCs w:val="22"/>
          </w:rPr>
          <w:tab/>
        </w:r>
        <w:r w:rsidR="00B86DE1" w:rsidRPr="00B2321B">
          <w:rPr>
            <w:rStyle w:val="ab"/>
            <w:rFonts w:ascii="Tahoma" w:hAnsi="Tahoma" w:cs="Tahoma"/>
          </w:rPr>
          <w:t>Порядок проведения закупки.</w:t>
        </w:r>
        <w:r w:rsidR="00B86DE1">
          <w:rPr>
            <w:webHidden/>
          </w:rPr>
          <w:tab/>
        </w:r>
        <w:r w:rsidR="00B86DE1">
          <w:rPr>
            <w:webHidden/>
          </w:rPr>
          <w:fldChar w:fldCharType="begin"/>
        </w:r>
        <w:r w:rsidR="00B86DE1">
          <w:rPr>
            <w:webHidden/>
          </w:rPr>
          <w:instrText xml:space="preserve"> PAGEREF _Toc211427155 \h </w:instrText>
        </w:r>
        <w:r w:rsidR="00B86DE1">
          <w:rPr>
            <w:webHidden/>
          </w:rPr>
        </w:r>
        <w:r w:rsidR="00B86DE1">
          <w:rPr>
            <w:webHidden/>
          </w:rPr>
          <w:fldChar w:fldCharType="separate"/>
        </w:r>
        <w:r w:rsidR="00B86DE1">
          <w:rPr>
            <w:webHidden/>
          </w:rPr>
          <w:t>10</w:t>
        </w:r>
        <w:r w:rsidR="00B86DE1">
          <w:rPr>
            <w:webHidden/>
          </w:rPr>
          <w:fldChar w:fldCharType="end"/>
        </w:r>
      </w:hyperlink>
    </w:p>
    <w:p w14:paraId="77A37A0C" w14:textId="0F6D4CE1" w:rsidR="00B86DE1" w:rsidRDefault="00560A36">
      <w:pPr>
        <w:pStyle w:val="22"/>
        <w:rPr>
          <w:rFonts w:asciiTheme="minorHAnsi" w:eastAsiaTheme="minorEastAsia" w:hAnsiTheme="minorHAnsi" w:cstheme="minorBidi"/>
          <w:b w:val="0"/>
          <w:snapToGrid/>
          <w:sz w:val="22"/>
          <w:szCs w:val="22"/>
        </w:rPr>
      </w:pPr>
      <w:hyperlink w:anchor="_Toc211427156" w:history="1">
        <w:r w:rsidR="00B86DE1" w:rsidRPr="00B2321B">
          <w:rPr>
            <w:rStyle w:val="ab"/>
            <w:rFonts w:ascii="Tahoma" w:hAnsi="Tahoma" w:cs="Tahoma"/>
          </w:rPr>
          <w:t>4.1</w:t>
        </w:r>
        <w:r w:rsidR="00B86DE1">
          <w:rPr>
            <w:rFonts w:asciiTheme="minorHAnsi" w:eastAsiaTheme="minorEastAsia" w:hAnsiTheme="minorHAnsi" w:cstheme="minorBidi"/>
            <w:b w:val="0"/>
            <w:snapToGrid/>
            <w:sz w:val="22"/>
            <w:szCs w:val="22"/>
          </w:rPr>
          <w:tab/>
        </w:r>
        <w:r w:rsidR="00B86DE1" w:rsidRPr="00B2321B">
          <w:rPr>
            <w:rStyle w:val="ab"/>
            <w:rFonts w:ascii="Tahoma" w:hAnsi="Tahoma" w:cs="Tahoma"/>
          </w:rPr>
          <w:t>Общий порядок проведения закупки</w:t>
        </w:r>
        <w:r w:rsidR="00B86DE1">
          <w:rPr>
            <w:webHidden/>
          </w:rPr>
          <w:tab/>
        </w:r>
        <w:r w:rsidR="00B86DE1">
          <w:rPr>
            <w:webHidden/>
          </w:rPr>
          <w:fldChar w:fldCharType="begin"/>
        </w:r>
        <w:r w:rsidR="00B86DE1">
          <w:rPr>
            <w:webHidden/>
          </w:rPr>
          <w:instrText xml:space="preserve"> PAGEREF _Toc211427156 \h </w:instrText>
        </w:r>
        <w:r w:rsidR="00B86DE1">
          <w:rPr>
            <w:webHidden/>
          </w:rPr>
        </w:r>
        <w:r w:rsidR="00B86DE1">
          <w:rPr>
            <w:webHidden/>
          </w:rPr>
          <w:fldChar w:fldCharType="separate"/>
        </w:r>
        <w:r w:rsidR="00B86DE1">
          <w:rPr>
            <w:webHidden/>
          </w:rPr>
          <w:t>10</w:t>
        </w:r>
        <w:r w:rsidR="00B86DE1">
          <w:rPr>
            <w:webHidden/>
          </w:rPr>
          <w:fldChar w:fldCharType="end"/>
        </w:r>
      </w:hyperlink>
    </w:p>
    <w:p w14:paraId="558E2574" w14:textId="762A2FE5" w:rsidR="00B86DE1" w:rsidRDefault="00560A36">
      <w:pPr>
        <w:pStyle w:val="22"/>
        <w:rPr>
          <w:rFonts w:asciiTheme="minorHAnsi" w:eastAsiaTheme="minorEastAsia" w:hAnsiTheme="minorHAnsi" w:cstheme="minorBidi"/>
          <w:b w:val="0"/>
          <w:snapToGrid/>
          <w:sz w:val="22"/>
          <w:szCs w:val="22"/>
        </w:rPr>
      </w:pPr>
      <w:hyperlink w:anchor="_Toc211427157" w:history="1">
        <w:r w:rsidR="00B86DE1" w:rsidRPr="00B2321B">
          <w:rPr>
            <w:rStyle w:val="ab"/>
            <w:rFonts w:ascii="Tahoma" w:hAnsi="Tahoma" w:cs="Tahoma"/>
          </w:rPr>
          <w:t>4.2</w:t>
        </w:r>
        <w:r w:rsidR="00B86DE1">
          <w:rPr>
            <w:rFonts w:asciiTheme="minorHAnsi" w:eastAsiaTheme="minorEastAsia" w:hAnsiTheme="minorHAnsi" w:cstheme="minorBidi"/>
            <w:b w:val="0"/>
            <w:snapToGrid/>
            <w:sz w:val="22"/>
            <w:szCs w:val="22"/>
          </w:rPr>
          <w:tab/>
        </w:r>
        <w:r w:rsidR="00B86DE1" w:rsidRPr="00B2321B">
          <w:rPr>
            <w:rStyle w:val="ab"/>
            <w:rFonts w:ascii="Tahoma" w:hAnsi="Tahoma" w:cs="Tahoma"/>
          </w:rPr>
          <w:t>Размещение Извещения о проведении закупки и документации о закупке</w:t>
        </w:r>
        <w:r w:rsidR="00B86DE1">
          <w:rPr>
            <w:webHidden/>
          </w:rPr>
          <w:tab/>
        </w:r>
        <w:r w:rsidR="00B86DE1">
          <w:rPr>
            <w:webHidden/>
          </w:rPr>
          <w:fldChar w:fldCharType="begin"/>
        </w:r>
        <w:r w:rsidR="00B86DE1">
          <w:rPr>
            <w:webHidden/>
          </w:rPr>
          <w:instrText xml:space="preserve"> PAGEREF _Toc211427157 \h </w:instrText>
        </w:r>
        <w:r w:rsidR="00B86DE1">
          <w:rPr>
            <w:webHidden/>
          </w:rPr>
        </w:r>
        <w:r w:rsidR="00B86DE1">
          <w:rPr>
            <w:webHidden/>
          </w:rPr>
          <w:fldChar w:fldCharType="separate"/>
        </w:r>
        <w:r w:rsidR="00B86DE1">
          <w:rPr>
            <w:webHidden/>
          </w:rPr>
          <w:t>10</w:t>
        </w:r>
        <w:r w:rsidR="00B86DE1">
          <w:rPr>
            <w:webHidden/>
          </w:rPr>
          <w:fldChar w:fldCharType="end"/>
        </w:r>
      </w:hyperlink>
    </w:p>
    <w:p w14:paraId="493FC029" w14:textId="525787BC" w:rsidR="00B86DE1" w:rsidRDefault="00560A36">
      <w:pPr>
        <w:pStyle w:val="22"/>
        <w:rPr>
          <w:rFonts w:asciiTheme="minorHAnsi" w:eastAsiaTheme="minorEastAsia" w:hAnsiTheme="minorHAnsi" w:cstheme="minorBidi"/>
          <w:b w:val="0"/>
          <w:snapToGrid/>
          <w:sz w:val="22"/>
          <w:szCs w:val="22"/>
        </w:rPr>
      </w:pPr>
      <w:hyperlink w:anchor="_Toc211427158" w:history="1">
        <w:r w:rsidR="00B86DE1" w:rsidRPr="00B2321B">
          <w:rPr>
            <w:rStyle w:val="ab"/>
            <w:rFonts w:ascii="Tahoma" w:hAnsi="Tahoma" w:cs="Tahoma"/>
          </w:rPr>
          <w:t>4.3</w:t>
        </w:r>
        <w:r w:rsidR="00B86DE1">
          <w:rPr>
            <w:rFonts w:asciiTheme="minorHAnsi" w:eastAsiaTheme="minorEastAsia" w:hAnsiTheme="minorHAnsi" w:cstheme="minorBidi"/>
            <w:b w:val="0"/>
            <w:snapToGrid/>
            <w:sz w:val="22"/>
            <w:szCs w:val="22"/>
          </w:rPr>
          <w:tab/>
        </w:r>
        <w:r w:rsidR="00B86DE1" w:rsidRPr="00B2321B">
          <w:rPr>
            <w:rStyle w:val="ab"/>
            <w:rFonts w:ascii="Tahoma" w:hAnsi="Tahoma" w:cs="Tahoma"/>
          </w:rPr>
          <w:t>Разъяснение Участникам закупки положений документации о закупке, ее изменение</w:t>
        </w:r>
        <w:r w:rsidR="00B86DE1">
          <w:rPr>
            <w:webHidden/>
          </w:rPr>
          <w:tab/>
        </w:r>
        <w:r w:rsidR="00B86DE1">
          <w:rPr>
            <w:webHidden/>
          </w:rPr>
          <w:fldChar w:fldCharType="begin"/>
        </w:r>
        <w:r w:rsidR="00B86DE1">
          <w:rPr>
            <w:webHidden/>
          </w:rPr>
          <w:instrText xml:space="preserve"> PAGEREF _Toc211427158 \h </w:instrText>
        </w:r>
        <w:r w:rsidR="00B86DE1">
          <w:rPr>
            <w:webHidden/>
          </w:rPr>
        </w:r>
        <w:r w:rsidR="00B86DE1">
          <w:rPr>
            <w:webHidden/>
          </w:rPr>
          <w:fldChar w:fldCharType="separate"/>
        </w:r>
        <w:r w:rsidR="00B86DE1">
          <w:rPr>
            <w:webHidden/>
          </w:rPr>
          <w:t>10</w:t>
        </w:r>
        <w:r w:rsidR="00B86DE1">
          <w:rPr>
            <w:webHidden/>
          </w:rPr>
          <w:fldChar w:fldCharType="end"/>
        </w:r>
      </w:hyperlink>
    </w:p>
    <w:p w14:paraId="2DBBC9C0" w14:textId="6F9460FB" w:rsidR="00B86DE1" w:rsidRDefault="00560A36">
      <w:pPr>
        <w:pStyle w:val="22"/>
        <w:rPr>
          <w:rFonts w:asciiTheme="minorHAnsi" w:eastAsiaTheme="minorEastAsia" w:hAnsiTheme="minorHAnsi" w:cstheme="minorBidi"/>
          <w:b w:val="0"/>
          <w:snapToGrid/>
          <w:sz w:val="22"/>
          <w:szCs w:val="22"/>
        </w:rPr>
      </w:pPr>
      <w:hyperlink w:anchor="_Toc211427159" w:history="1">
        <w:r w:rsidR="00B86DE1" w:rsidRPr="00B2321B">
          <w:rPr>
            <w:rStyle w:val="ab"/>
            <w:rFonts w:ascii="Tahoma" w:hAnsi="Tahoma" w:cs="Tahoma"/>
          </w:rPr>
          <w:t>4.4</w:t>
        </w:r>
        <w:r w:rsidR="00B86DE1">
          <w:rPr>
            <w:rFonts w:asciiTheme="minorHAnsi" w:eastAsiaTheme="minorEastAsia" w:hAnsiTheme="minorHAnsi" w:cstheme="minorBidi"/>
            <w:b w:val="0"/>
            <w:snapToGrid/>
            <w:sz w:val="22"/>
            <w:szCs w:val="22"/>
          </w:rPr>
          <w:tab/>
        </w:r>
        <w:r w:rsidR="00B86DE1" w:rsidRPr="00B2321B">
          <w:rPr>
            <w:rStyle w:val="ab"/>
            <w:rFonts w:ascii="Tahoma" w:hAnsi="Tahoma" w:cs="Tahoma"/>
          </w:rPr>
          <w:t>Подготовка Участниками закупки своих заявок</w:t>
        </w:r>
        <w:r w:rsidR="00B86DE1">
          <w:rPr>
            <w:webHidden/>
          </w:rPr>
          <w:tab/>
        </w:r>
        <w:r w:rsidR="00B86DE1">
          <w:rPr>
            <w:webHidden/>
          </w:rPr>
          <w:fldChar w:fldCharType="begin"/>
        </w:r>
        <w:r w:rsidR="00B86DE1">
          <w:rPr>
            <w:webHidden/>
          </w:rPr>
          <w:instrText xml:space="preserve"> PAGEREF _Toc211427159 \h </w:instrText>
        </w:r>
        <w:r w:rsidR="00B86DE1">
          <w:rPr>
            <w:webHidden/>
          </w:rPr>
        </w:r>
        <w:r w:rsidR="00B86DE1">
          <w:rPr>
            <w:webHidden/>
          </w:rPr>
          <w:fldChar w:fldCharType="separate"/>
        </w:r>
        <w:r w:rsidR="00B86DE1">
          <w:rPr>
            <w:webHidden/>
          </w:rPr>
          <w:t>10</w:t>
        </w:r>
        <w:r w:rsidR="00B86DE1">
          <w:rPr>
            <w:webHidden/>
          </w:rPr>
          <w:fldChar w:fldCharType="end"/>
        </w:r>
      </w:hyperlink>
    </w:p>
    <w:p w14:paraId="183790F6" w14:textId="65E82C45" w:rsidR="00B86DE1" w:rsidRDefault="00560A36">
      <w:pPr>
        <w:pStyle w:val="22"/>
        <w:rPr>
          <w:rFonts w:asciiTheme="minorHAnsi" w:eastAsiaTheme="minorEastAsia" w:hAnsiTheme="minorHAnsi" w:cstheme="minorBidi"/>
          <w:b w:val="0"/>
          <w:snapToGrid/>
          <w:sz w:val="22"/>
          <w:szCs w:val="22"/>
        </w:rPr>
      </w:pPr>
      <w:hyperlink w:anchor="_Toc211427160" w:history="1">
        <w:r w:rsidR="00B86DE1" w:rsidRPr="00B2321B">
          <w:rPr>
            <w:rStyle w:val="ab"/>
            <w:rFonts w:ascii="Tahoma" w:hAnsi="Tahoma" w:cs="Tahoma"/>
          </w:rPr>
          <w:t>4.5</w:t>
        </w:r>
        <w:r w:rsidR="00B86DE1">
          <w:rPr>
            <w:rFonts w:asciiTheme="minorHAnsi" w:eastAsiaTheme="minorEastAsia" w:hAnsiTheme="minorHAnsi" w:cstheme="minorBidi"/>
            <w:b w:val="0"/>
            <w:snapToGrid/>
            <w:sz w:val="22"/>
            <w:szCs w:val="22"/>
          </w:rPr>
          <w:tab/>
        </w:r>
        <w:r w:rsidR="00B86DE1" w:rsidRPr="00B2321B">
          <w:rPr>
            <w:rStyle w:val="ab"/>
            <w:rFonts w:ascii="Tahoma" w:hAnsi="Tahoma" w:cs="Tahoma"/>
          </w:rPr>
          <w:t>Требования к Участникам закупки. Подтверждение соответствия предъявляемым требованиям</w:t>
        </w:r>
        <w:r w:rsidR="00B86DE1">
          <w:rPr>
            <w:webHidden/>
          </w:rPr>
          <w:tab/>
        </w:r>
        <w:r w:rsidR="00B86DE1">
          <w:rPr>
            <w:webHidden/>
          </w:rPr>
          <w:fldChar w:fldCharType="begin"/>
        </w:r>
        <w:r w:rsidR="00B86DE1">
          <w:rPr>
            <w:webHidden/>
          </w:rPr>
          <w:instrText xml:space="preserve"> PAGEREF _Toc211427160 \h </w:instrText>
        </w:r>
        <w:r w:rsidR="00B86DE1">
          <w:rPr>
            <w:webHidden/>
          </w:rPr>
        </w:r>
        <w:r w:rsidR="00B86DE1">
          <w:rPr>
            <w:webHidden/>
          </w:rPr>
          <w:fldChar w:fldCharType="separate"/>
        </w:r>
        <w:r w:rsidR="00B86DE1">
          <w:rPr>
            <w:webHidden/>
          </w:rPr>
          <w:t>13</w:t>
        </w:r>
        <w:r w:rsidR="00B86DE1">
          <w:rPr>
            <w:webHidden/>
          </w:rPr>
          <w:fldChar w:fldCharType="end"/>
        </w:r>
      </w:hyperlink>
    </w:p>
    <w:p w14:paraId="26C0E86A" w14:textId="67CC1BFF" w:rsidR="00B86DE1" w:rsidRDefault="00560A36">
      <w:pPr>
        <w:pStyle w:val="32"/>
        <w:rPr>
          <w:rFonts w:asciiTheme="minorHAnsi" w:eastAsiaTheme="minorEastAsia" w:hAnsiTheme="minorHAnsi" w:cstheme="minorBidi"/>
          <w:iCs w:val="0"/>
          <w:snapToGrid/>
          <w:sz w:val="22"/>
          <w:szCs w:val="22"/>
        </w:rPr>
      </w:pPr>
      <w:hyperlink w:anchor="_Toc211427161" w:history="1">
        <w:r w:rsidR="00B86DE1" w:rsidRPr="00B2321B">
          <w:rPr>
            <w:rStyle w:val="ab"/>
            <w:rFonts w:ascii="Tahoma" w:hAnsi="Tahoma" w:cs="Tahoma"/>
          </w:rPr>
          <w:t>4.5.1</w:t>
        </w:r>
        <w:r w:rsidR="00B86DE1">
          <w:rPr>
            <w:rFonts w:asciiTheme="minorHAnsi" w:eastAsiaTheme="minorEastAsia" w:hAnsiTheme="minorHAnsi" w:cstheme="minorBidi"/>
            <w:iCs w:val="0"/>
            <w:snapToGrid/>
            <w:sz w:val="22"/>
            <w:szCs w:val="22"/>
          </w:rPr>
          <w:tab/>
        </w:r>
        <w:r w:rsidR="00B86DE1" w:rsidRPr="00B2321B">
          <w:rPr>
            <w:rStyle w:val="ab"/>
            <w:rFonts w:ascii="Tahoma" w:hAnsi="Tahoma" w:cs="Tahoma"/>
          </w:rPr>
          <w:t>Требования к Участникам закупки</w:t>
        </w:r>
        <w:r w:rsidR="00B86DE1">
          <w:rPr>
            <w:webHidden/>
          </w:rPr>
          <w:tab/>
        </w:r>
        <w:r w:rsidR="00B86DE1">
          <w:rPr>
            <w:webHidden/>
          </w:rPr>
          <w:fldChar w:fldCharType="begin"/>
        </w:r>
        <w:r w:rsidR="00B86DE1">
          <w:rPr>
            <w:webHidden/>
          </w:rPr>
          <w:instrText xml:space="preserve"> PAGEREF _Toc211427161 \h </w:instrText>
        </w:r>
        <w:r w:rsidR="00B86DE1">
          <w:rPr>
            <w:webHidden/>
          </w:rPr>
        </w:r>
        <w:r w:rsidR="00B86DE1">
          <w:rPr>
            <w:webHidden/>
          </w:rPr>
          <w:fldChar w:fldCharType="separate"/>
        </w:r>
        <w:r w:rsidR="00B86DE1">
          <w:rPr>
            <w:webHidden/>
          </w:rPr>
          <w:t>13</w:t>
        </w:r>
        <w:r w:rsidR="00B86DE1">
          <w:rPr>
            <w:webHidden/>
          </w:rPr>
          <w:fldChar w:fldCharType="end"/>
        </w:r>
      </w:hyperlink>
    </w:p>
    <w:p w14:paraId="51A0E314" w14:textId="316BF96F" w:rsidR="00B86DE1" w:rsidRDefault="00560A36">
      <w:pPr>
        <w:pStyle w:val="32"/>
        <w:rPr>
          <w:rFonts w:asciiTheme="minorHAnsi" w:eastAsiaTheme="minorEastAsia" w:hAnsiTheme="minorHAnsi" w:cstheme="minorBidi"/>
          <w:iCs w:val="0"/>
          <w:snapToGrid/>
          <w:sz w:val="22"/>
          <w:szCs w:val="22"/>
        </w:rPr>
      </w:pPr>
      <w:hyperlink w:anchor="_Toc211427162" w:history="1">
        <w:r w:rsidR="00B86DE1" w:rsidRPr="00B2321B">
          <w:rPr>
            <w:rStyle w:val="ab"/>
            <w:rFonts w:ascii="Tahoma" w:hAnsi="Tahoma" w:cs="Tahoma"/>
          </w:rPr>
          <w:t>4.5.2</w:t>
        </w:r>
        <w:r w:rsidR="00B86DE1">
          <w:rPr>
            <w:rFonts w:asciiTheme="minorHAnsi" w:eastAsiaTheme="minorEastAsia" w:hAnsiTheme="minorHAnsi" w:cstheme="minorBidi"/>
            <w:iCs w:val="0"/>
            <w:snapToGrid/>
            <w:sz w:val="22"/>
            <w:szCs w:val="22"/>
          </w:rPr>
          <w:tab/>
        </w:r>
        <w:r w:rsidR="00B86DE1" w:rsidRPr="00B2321B">
          <w:rPr>
            <w:rStyle w:val="ab"/>
            <w:rFonts w:ascii="Tahoma" w:hAnsi="Tahoma" w:cs="Tahoma"/>
          </w:rPr>
          <w:t>Требования к документам, подтверждающим соответствие Участника закупки установленным требованиям</w:t>
        </w:r>
        <w:r w:rsidR="00B86DE1">
          <w:rPr>
            <w:webHidden/>
          </w:rPr>
          <w:tab/>
        </w:r>
        <w:r w:rsidR="00B86DE1">
          <w:rPr>
            <w:webHidden/>
          </w:rPr>
          <w:fldChar w:fldCharType="begin"/>
        </w:r>
        <w:r w:rsidR="00B86DE1">
          <w:rPr>
            <w:webHidden/>
          </w:rPr>
          <w:instrText xml:space="preserve"> PAGEREF _Toc211427162 \h </w:instrText>
        </w:r>
        <w:r w:rsidR="00B86DE1">
          <w:rPr>
            <w:webHidden/>
          </w:rPr>
        </w:r>
        <w:r w:rsidR="00B86DE1">
          <w:rPr>
            <w:webHidden/>
          </w:rPr>
          <w:fldChar w:fldCharType="separate"/>
        </w:r>
        <w:r w:rsidR="00B86DE1">
          <w:rPr>
            <w:webHidden/>
          </w:rPr>
          <w:t>14</w:t>
        </w:r>
        <w:r w:rsidR="00B86DE1">
          <w:rPr>
            <w:webHidden/>
          </w:rPr>
          <w:fldChar w:fldCharType="end"/>
        </w:r>
      </w:hyperlink>
    </w:p>
    <w:p w14:paraId="2434556D" w14:textId="7C3C5C8A" w:rsidR="00B86DE1" w:rsidRDefault="00560A36">
      <w:pPr>
        <w:pStyle w:val="32"/>
        <w:rPr>
          <w:rFonts w:asciiTheme="minorHAnsi" w:eastAsiaTheme="minorEastAsia" w:hAnsiTheme="minorHAnsi" w:cstheme="minorBidi"/>
          <w:iCs w:val="0"/>
          <w:snapToGrid/>
          <w:sz w:val="22"/>
          <w:szCs w:val="22"/>
        </w:rPr>
      </w:pPr>
      <w:hyperlink w:anchor="_Toc211427163" w:history="1">
        <w:r w:rsidR="00B86DE1" w:rsidRPr="00B2321B">
          <w:rPr>
            <w:rStyle w:val="ab"/>
            <w:rFonts w:ascii="Tahoma" w:hAnsi="Tahoma" w:cs="Tahoma"/>
          </w:rPr>
          <w:t>4.5.3</w:t>
        </w:r>
        <w:r w:rsidR="00B86DE1">
          <w:rPr>
            <w:rFonts w:asciiTheme="minorHAnsi" w:eastAsiaTheme="minorEastAsia" w:hAnsiTheme="minorHAnsi" w:cstheme="minorBidi"/>
            <w:iCs w:val="0"/>
            <w:snapToGrid/>
            <w:sz w:val="22"/>
            <w:szCs w:val="22"/>
          </w:rPr>
          <w:tab/>
        </w:r>
        <w:r w:rsidR="00B86DE1" w:rsidRPr="00B2321B">
          <w:rPr>
            <w:rStyle w:val="ab"/>
            <w:rFonts w:ascii="Tahoma" w:hAnsi="Tahoma" w:cs="Tahoma"/>
          </w:rPr>
          <w:t>Участие генеральных исполнителей/подрядчиков</w:t>
        </w:r>
        <w:r w:rsidR="00B86DE1">
          <w:rPr>
            <w:webHidden/>
          </w:rPr>
          <w:tab/>
        </w:r>
        <w:r w:rsidR="00B86DE1">
          <w:rPr>
            <w:webHidden/>
          </w:rPr>
          <w:fldChar w:fldCharType="begin"/>
        </w:r>
        <w:r w:rsidR="00B86DE1">
          <w:rPr>
            <w:webHidden/>
          </w:rPr>
          <w:instrText xml:space="preserve"> PAGEREF _Toc211427163 \h </w:instrText>
        </w:r>
        <w:r w:rsidR="00B86DE1">
          <w:rPr>
            <w:webHidden/>
          </w:rPr>
        </w:r>
        <w:r w:rsidR="00B86DE1">
          <w:rPr>
            <w:webHidden/>
          </w:rPr>
          <w:fldChar w:fldCharType="separate"/>
        </w:r>
        <w:r w:rsidR="00B86DE1">
          <w:rPr>
            <w:webHidden/>
          </w:rPr>
          <w:t>15</w:t>
        </w:r>
        <w:r w:rsidR="00B86DE1">
          <w:rPr>
            <w:webHidden/>
          </w:rPr>
          <w:fldChar w:fldCharType="end"/>
        </w:r>
      </w:hyperlink>
    </w:p>
    <w:p w14:paraId="06BE044D" w14:textId="1221FE8F" w:rsidR="00B86DE1" w:rsidRDefault="00560A36">
      <w:pPr>
        <w:pStyle w:val="32"/>
        <w:rPr>
          <w:rFonts w:asciiTheme="minorHAnsi" w:eastAsiaTheme="minorEastAsia" w:hAnsiTheme="minorHAnsi" w:cstheme="minorBidi"/>
          <w:iCs w:val="0"/>
          <w:snapToGrid/>
          <w:sz w:val="22"/>
          <w:szCs w:val="22"/>
        </w:rPr>
      </w:pPr>
      <w:hyperlink w:anchor="_Toc211427164" w:history="1">
        <w:r w:rsidR="00B86DE1" w:rsidRPr="00B2321B">
          <w:rPr>
            <w:rStyle w:val="ab"/>
            <w:rFonts w:ascii="Tahoma" w:hAnsi="Tahoma" w:cs="Tahoma"/>
          </w:rPr>
          <w:t>4.5.4</w:t>
        </w:r>
        <w:r w:rsidR="00B86DE1">
          <w:rPr>
            <w:rFonts w:asciiTheme="minorHAnsi" w:eastAsiaTheme="minorEastAsia" w:hAnsiTheme="minorHAnsi" w:cstheme="minorBidi"/>
            <w:iCs w:val="0"/>
            <w:snapToGrid/>
            <w:sz w:val="22"/>
            <w:szCs w:val="22"/>
          </w:rPr>
          <w:tab/>
        </w:r>
        <w:r w:rsidR="00B86DE1" w:rsidRPr="00B2321B">
          <w:rPr>
            <w:rStyle w:val="ab"/>
            <w:rFonts w:ascii="Tahoma" w:hAnsi="Tahoma" w:cs="Tahoma"/>
          </w:rPr>
          <w:t>Требования к коллективным Участникам закупки</w:t>
        </w:r>
        <w:r w:rsidR="00B86DE1">
          <w:rPr>
            <w:webHidden/>
          </w:rPr>
          <w:tab/>
        </w:r>
        <w:r w:rsidR="00B86DE1">
          <w:rPr>
            <w:webHidden/>
          </w:rPr>
          <w:fldChar w:fldCharType="begin"/>
        </w:r>
        <w:r w:rsidR="00B86DE1">
          <w:rPr>
            <w:webHidden/>
          </w:rPr>
          <w:instrText xml:space="preserve"> PAGEREF _Toc211427164 \h </w:instrText>
        </w:r>
        <w:r w:rsidR="00B86DE1">
          <w:rPr>
            <w:webHidden/>
          </w:rPr>
        </w:r>
        <w:r w:rsidR="00B86DE1">
          <w:rPr>
            <w:webHidden/>
          </w:rPr>
          <w:fldChar w:fldCharType="separate"/>
        </w:r>
        <w:r w:rsidR="00B86DE1">
          <w:rPr>
            <w:webHidden/>
          </w:rPr>
          <w:t>16</w:t>
        </w:r>
        <w:r w:rsidR="00B86DE1">
          <w:rPr>
            <w:webHidden/>
          </w:rPr>
          <w:fldChar w:fldCharType="end"/>
        </w:r>
      </w:hyperlink>
    </w:p>
    <w:p w14:paraId="42B7BF4F" w14:textId="19E590F8" w:rsidR="00B86DE1" w:rsidRDefault="00560A36">
      <w:pPr>
        <w:pStyle w:val="22"/>
        <w:rPr>
          <w:rFonts w:asciiTheme="minorHAnsi" w:eastAsiaTheme="minorEastAsia" w:hAnsiTheme="minorHAnsi" w:cstheme="minorBidi"/>
          <w:b w:val="0"/>
          <w:snapToGrid/>
          <w:sz w:val="22"/>
          <w:szCs w:val="22"/>
        </w:rPr>
      </w:pPr>
      <w:hyperlink w:anchor="_Toc211427165" w:history="1">
        <w:r w:rsidR="00B86DE1" w:rsidRPr="00B2321B">
          <w:rPr>
            <w:rStyle w:val="ab"/>
            <w:rFonts w:ascii="Tahoma" w:hAnsi="Tahoma" w:cs="Tahoma"/>
          </w:rPr>
          <w:t>4.6</w:t>
        </w:r>
        <w:r w:rsidR="00B86DE1">
          <w:rPr>
            <w:rFonts w:asciiTheme="minorHAnsi" w:eastAsiaTheme="minorEastAsia" w:hAnsiTheme="minorHAnsi" w:cstheme="minorBidi"/>
            <w:b w:val="0"/>
            <w:snapToGrid/>
            <w:sz w:val="22"/>
            <w:szCs w:val="22"/>
          </w:rPr>
          <w:tab/>
        </w:r>
        <w:r w:rsidR="00B86DE1" w:rsidRPr="00B2321B">
          <w:rPr>
            <w:rStyle w:val="ab"/>
            <w:rFonts w:ascii="Tahoma" w:hAnsi="Tahoma" w:cs="Tahoma"/>
          </w:rPr>
          <w:t>Подача заявок и их прием</w:t>
        </w:r>
        <w:r w:rsidR="00B86DE1">
          <w:rPr>
            <w:webHidden/>
          </w:rPr>
          <w:tab/>
        </w:r>
        <w:r w:rsidR="00B86DE1">
          <w:rPr>
            <w:webHidden/>
          </w:rPr>
          <w:fldChar w:fldCharType="begin"/>
        </w:r>
        <w:r w:rsidR="00B86DE1">
          <w:rPr>
            <w:webHidden/>
          </w:rPr>
          <w:instrText xml:space="preserve"> PAGEREF _Toc211427165 \h </w:instrText>
        </w:r>
        <w:r w:rsidR="00B86DE1">
          <w:rPr>
            <w:webHidden/>
          </w:rPr>
        </w:r>
        <w:r w:rsidR="00B86DE1">
          <w:rPr>
            <w:webHidden/>
          </w:rPr>
          <w:fldChar w:fldCharType="separate"/>
        </w:r>
        <w:r w:rsidR="00B86DE1">
          <w:rPr>
            <w:webHidden/>
          </w:rPr>
          <w:t>17</w:t>
        </w:r>
        <w:r w:rsidR="00B86DE1">
          <w:rPr>
            <w:webHidden/>
          </w:rPr>
          <w:fldChar w:fldCharType="end"/>
        </w:r>
      </w:hyperlink>
    </w:p>
    <w:p w14:paraId="1E332287" w14:textId="5575F11C" w:rsidR="00B86DE1" w:rsidRDefault="00560A36">
      <w:pPr>
        <w:pStyle w:val="22"/>
        <w:rPr>
          <w:rFonts w:asciiTheme="minorHAnsi" w:eastAsiaTheme="minorEastAsia" w:hAnsiTheme="minorHAnsi" w:cstheme="minorBidi"/>
          <w:b w:val="0"/>
          <w:snapToGrid/>
          <w:sz w:val="22"/>
          <w:szCs w:val="22"/>
        </w:rPr>
      </w:pPr>
      <w:hyperlink w:anchor="_Toc211427166" w:history="1">
        <w:r w:rsidR="00B86DE1" w:rsidRPr="00B2321B">
          <w:rPr>
            <w:rStyle w:val="ab"/>
            <w:rFonts w:ascii="Tahoma" w:hAnsi="Tahoma" w:cs="Tahoma"/>
          </w:rPr>
          <w:t>4.7</w:t>
        </w:r>
        <w:r w:rsidR="00B86DE1">
          <w:rPr>
            <w:rFonts w:asciiTheme="minorHAnsi" w:eastAsiaTheme="minorEastAsia" w:hAnsiTheme="minorHAnsi" w:cstheme="minorBidi"/>
            <w:b w:val="0"/>
            <w:snapToGrid/>
            <w:sz w:val="22"/>
            <w:szCs w:val="22"/>
          </w:rPr>
          <w:tab/>
        </w:r>
        <w:r w:rsidR="00B86DE1" w:rsidRPr="00B2321B">
          <w:rPr>
            <w:rStyle w:val="ab"/>
            <w:rFonts w:ascii="Tahoma" w:hAnsi="Tahoma" w:cs="Tahoma"/>
          </w:rPr>
          <w:t>Вскрытие конвертов с заявками</w:t>
        </w:r>
        <w:r w:rsidR="00B86DE1" w:rsidRPr="00B2321B">
          <w:rPr>
            <w:rStyle w:val="ab"/>
          </w:rPr>
          <w:t xml:space="preserve"> </w:t>
        </w:r>
        <w:r w:rsidR="00B86DE1" w:rsidRPr="00B2321B">
          <w:rPr>
            <w:rStyle w:val="ab"/>
            <w:rFonts w:ascii="Tahoma" w:hAnsi="Tahoma" w:cs="Tahoma"/>
          </w:rPr>
          <w:t>на участие в закупке и открытие доступа к поданным в форме электронных документов заявкам на участие в закупке</w:t>
        </w:r>
        <w:r w:rsidR="00B86DE1">
          <w:rPr>
            <w:webHidden/>
          </w:rPr>
          <w:tab/>
        </w:r>
        <w:r w:rsidR="00B86DE1">
          <w:rPr>
            <w:webHidden/>
          </w:rPr>
          <w:fldChar w:fldCharType="begin"/>
        </w:r>
        <w:r w:rsidR="00B86DE1">
          <w:rPr>
            <w:webHidden/>
          </w:rPr>
          <w:instrText xml:space="preserve"> PAGEREF _Toc211427166 \h </w:instrText>
        </w:r>
        <w:r w:rsidR="00B86DE1">
          <w:rPr>
            <w:webHidden/>
          </w:rPr>
        </w:r>
        <w:r w:rsidR="00B86DE1">
          <w:rPr>
            <w:webHidden/>
          </w:rPr>
          <w:fldChar w:fldCharType="separate"/>
        </w:r>
        <w:r w:rsidR="00B86DE1">
          <w:rPr>
            <w:webHidden/>
          </w:rPr>
          <w:t>17</w:t>
        </w:r>
        <w:r w:rsidR="00B86DE1">
          <w:rPr>
            <w:webHidden/>
          </w:rPr>
          <w:fldChar w:fldCharType="end"/>
        </w:r>
      </w:hyperlink>
    </w:p>
    <w:p w14:paraId="2AC04CF1" w14:textId="06E7C9A0" w:rsidR="00B86DE1" w:rsidRDefault="00560A36">
      <w:pPr>
        <w:pStyle w:val="22"/>
        <w:rPr>
          <w:rFonts w:asciiTheme="minorHAnsi" w:eastAsiaTheme="minorEastAsia" w:hAnsiTheme="minorHAnsi" w:cstheme="minorBidi"/>
          <w:b w:val="0"/>
          <w:snapToGrid/>
          <w:sz w:val="22"/>
          <w:szCs w:val="22"/>
        </w:rPr>
      </w:pPr>
      <w:hyperlink w:anchor="_Toc211427167" w:history="1">
        <w:r w:rsidR="00B86DE1" w:rsidRPr="00B2321B">
          <w:rPr>
            <w:rStyle w:val="ab"/>
            <w:rFonts w:ascii="Tahoma" w:hAnsi="Tahoma" w:cs="Tahoma"/>
          </w:rPr>
          <w:t>4.8</w:t>
        </w:r>
        <w:r w:rsidR="00B86DE1">
          <w:rPr>
            <w:rFonts w:asciiTheme="minorHAnsi" w:eastAsiaTheme="minorEastAsia" w:hAnsiTheme="minorHAnsi" w:cstheme="minorBidi"/>
            <w:b w:val="0"/>
            <w:snapToGrid/>
            <w:sz w:val="22"/>
            <w:szCs w:val="22"/>
          </w:rPr>
          <w:tab/>
        </w:r>
        <w:r w:rsidR="00B86DE1" w:rsidRPr="00B2321B">
          <w:rPr>
            <w:rStyle w:val="ab"/>
            <w:rFonts w:ascii="Tahoma" w:hAnsi="Tahoma" w:cs="Tahoma"/>
          </w:rPr>
          <w:t>Рассмотрение, оценка и сопоставление заявок</w:t>
        </w:r>
        <w:r w:rsidR="00B86DE1">
          <w:rPr>
            <w:webHidden/>
          </w:rPr>
          <w:tab/>
        </w:r>
        <w:r w:rsidR="00B86DE1">
          <w:rPr>
            <w:webHidden/>
          </w:rPr>
          <w:fldChar w:fldCharType="begin"/>
        </w:r>
        <w:r w:rsidR="00B86DE1">
          <w:rPr>
            <w:webHidden/>
          </w:rPr>
          <w:instrText xml:space="preserve"> PAGEREF _Toc211427167 \h </w:instrText>
        </w:r>
        <w:r w:rsidR="00B86DE1">
          <w:rPr>
            <w:webHidden/>
          </w:rPr>
        </w:r>
        <w:r w:rsidR="00B86DE1">
          <w:rPr>
            <w:webHidden/>
          </w:rPr>
          <w:fldChar w:fldCharType="separate"/>
        </w:r>
        <w:r w:rsidR="00B86DE1">
          <w:rPr>
            <w:webHidden/>
          </w:rPr>
          <w:t>17</w:t>
        </w:r>
        <w:r w:rsidR="00B86DE1">
          <w:rPr>
            <w:webHidden/>
          </w:rPr>
          <w:fldChar w:fldCharType="end"/>
        </w:r>
      </w:hyperlink>
    </w:p>
    <w:p w14:paraId="2E54805C" w14:textId="543659D3" w:rsidR="00B86DE1" w:rsidRDefault="00560A36">
      <w:pPr>
        <w:pStyle w:val="32"/>
        <w:rPr>
          <w:rFonts w:asciiTheme="minorHAnsi" w:eastAsiaTheme="minorEastAsia" w:hAnsiTheme="minorHAnsi" w:cstheme="minorBidi"/>
          <w:iCs w:val="0"/>
          <w:snapToGrid/>
          <w:sz w:val="22"/>
          <w:szCs w:val="22"/>
        </w:rPr>
      </w:pPr>
      <w:hyperlink w:anchor="_Toc211427168" w:history="1">
        <w:r w:rsidR="00B86DE1" w:rsidRPr="00B2321B">
          <w:rPr>
            <w:rStyle w:val="ab"/>
            <w:rFonts w:ascii="Tahoma" w:hAnsi="Tahoma" w:cs="Tahoma"/>
          </w:rPr>
          <w:t>4.8.1</w:t>
        </w:r>
        <w:r w:rsidR="00B86DE1">
          <w:rPr>
            <w:rFonts w:asciiTheme="minorHAnsi" w:eastAsiaTheme="minorEastAsia" w:hAnsiTheme="minorHAnsi" w:cstheme="minorBidi"/>
            <w:iCs w:val="0"/>
            <w:snapToGrid/>
            <w:sz w:val="22"/>
            <w:szCs w:val="22"/>
          </w:rPr>
          <w:tab/>
        </w:r>
        <w:r w:rsidR="00B86DE1" w:rsidRPr="00B2321B">
          <w:rPr>
            <w:rStyle w:val="ab"/>
            <w:rFonts w:ascii="Tahoma" w:hAnsi="Tahoma" w:cs="Tahoma"/>
          </w:rPr>
          <w:t>Общие положения</w:t>
        </w:r>
        <w:r w:rsidR="00B86DE1">
          <w:rPr>
            <w:webHidden/>
          </w:rPr>
          <w:tab/>
        </w:r>
        <w:r w:rsidR="00B86DE1">
          <w:rPr>
            <w:webHidden/>
          </w:rPr>
          <w:fldChar w:fldCharType="begin"/>
        </w:r>
        <w:r w:rsidR="00B86DE1">
          <w:rPr>
            <w:webHidden/>
          </w:rPr>
          <w:instrText xml:space="preserve"> PAGEREF _Toc211427168 \h </w:instrText>
        </w:r>
        <w:r w:rsidR="00B86DE1">
          <w:rPr>
            <w:webHidden/>
          </w:rPr>
        </w:r>
        <w:r w:rsidR="00B86DE1">
          <w:rPr>
            <w:webHidden/>
          </w:rPr>
          <w:fldChar w:fldCharType="separate"/>
        </w:r>
        <w:r w:rsidR="00B86DE1">
          <w:rPr>
            <w:webHidden/>
          </w:rPr>
          <w:t>17</w:t>
        </w:r>
        <w:r w:rsidR="00B86DE1">
          <w:rPr>
            <w:webHidden/>
          </w:rPr>
          <w:fldChar w:fldCharType="end"/>
        </w:r>
      </w:hyperlink>
    </w:p>
    <w:p w14:paraId="7ACD15D8" w14:textId="5A5ED4C4" w:rsidR="00B86DE1" w:rsidRDefault="00560A36">
      <w:pPr>
        <w:pStyle w:val="32"/>
        <w:rPr>
          <w:rFonts w:asciiTheme="minorHAnsi" w:eastAsiaTheme="minorEastAsia" w:hAnsiTheme="minorHAnsi" w:cstheme="minorBidi"/>
          <w:iCs w:val="0"/>
          <w:snapToGrid/>
          <w:sz w:val="22"/>
          <w:szCs w:val="22"/>
        </w:rPr>
      </w:pPr>
      <w:hyperlink w:anchor="_Toc211427169" w:history="1">
        <w:r w:rsidR="00B86DE1" w:rsidRPr="00B2321B">
          <w:rPr>
            <w:rStyle w:val="ab"/>
            <w:rFonts w:ascii="Tahoma" w:hAnsi="Tahoma" w:cs="Tahoma"/>
          </w:rPr>
          <w:t>4.8.2</w:t>
        </w:r>
        <w:r w:rsidR="00B86DE1">
          <w:rPr>
            <w:rFonts w:asciiTheme="minorHAnsi" w:eastAsiaTheme="minorEastAsia" w:hAnsiTheme="minorHAnsi" w:cstheme="minorBidi"/>
            <w:iCs w:val="0"/>
            <w:snapToGrid/>
            <w:sz w:val="22"/>
            <w:szCs w:val="22"/>
          </w:rPr>
          <w:tab/>
        </w:r>
        <w:r w:rsidR="00B86DE1" w:rsidRPr="00B2321B">
          <w:rPr>
            <w:rStyle w:val="ab"/>
            <w:rFonts w:ascii="Tahoma" w:hAnsi="Tahoma" w:cs="Tahoma"/>
          </w:rPr>
          <w:t>Отборочная стадия</w:t>
        </w:r>
        <w:r w:rsidR="00B86DE1">
          <w:rPr>
            <w:webHidden/>
          </w:rPr>
          <w:tab/>
        </w:r>
        <w:r w:rsidR="00B86DE1">
          <w:rPr>
            <w:webHidden/>
          </w:rPr>
          <w:fldChar w:fldCharType="begin"/>
        </w:r>
        <w:r w:rsidR="00B86DE1">
          <w:rPr>
            <w:webHidden/>
          </w:rPr>
          <w:instrText xml:space="preserve"> PAGEREF _Toc211427169 \h </w:instrText>
        </w:r>
        <w:r w:rsidR="00B86DE1">
          <w:rPr>
            <w:webHidden/>
          </w:rPr>
        </w:r>
        <w:r w:rsidR="00B86DE1">
          <w:rPr>
            <w:webHidden/>
          </w:rPr>
          <w:fldChar w:fldCharType="separate"/>
        </w:r>
        <w:r w:rsidR="00B86DE1">
          <w:rPr>
            <w:webHidden/>
          </w:rPr>
          <w:t>18</w:t>
        </w:r>
        <w:r w:rsidR="00B86DE1">
          <w:rPr>
            <w:webHidden/>
          </w:rPr>
          <w:fldChar w:fldCharType="end"/>
        </w:r>
      </w:hyperlink>
    </w:p>
    <w:p w14:paraId="28CC0A2A" w14:textId="1E589151" w:rsidR="00B86DE1" w:rsidRDefault="00560A36">
      <w:pPr>
        <w:pStyle w:val="32"/>
        <w:rPr>
          <w:rFonts w:asciiTheme="minorHAnsi" w:eastAsiaTheme="minorEastAsia" w:hAnsiTheme="minorHAnsi" w:cstheme="minorBidi"/>
          <w:iCs w:val="0"/>
          <w:snapToGrid/>
          <w:sz w:val="22"/>
          <w:szCs w:val="22"/>
        </w:rPr>
      </w:pPr>
      <w:hyperlink w:anchor="_Toc211427170" w:history="1">
        <w:r w:rsidR="00B86DE1" w:rsidRPr="00B2321B">
          <w:rPr>
            <w:rStyle w:val="ab"/>
            <w:rFonts w:ascii="Tahoma" w:hAnsi="Tahoma" w:cs="Tahoma"/>
          </w:rPr>
          <w:t>4.8.3</w:t>
        </w:r>
        <w:r w:rsidR="00B86DE1">
          <w:rPr>
            <w:rFonts w:asciiTheme="minorHAnsi" w:eastAsiaTheme="minorEastAsia" w:hAnsiTheme="minorHAnsi" w:cstheme="minorBidi"/>
            <w:iCs w:val="0"/>
            <w:snapToGrid/>
            <w:sz w:val="22"/>
            <w:szCs w:val="22"/>
          </w:rPr>
          <w:tab/>
        </w:r>
        <w:r w:rsidR="00B86DE1" w:rsidRPr="00B2321B">
          <w:rPr>
            <w:rStyle w:val="ab"/>
            <w:rFonts w:ascii="Tahoma" w:hAnsi="Tahoma" w:cs="Tahoma"/>
          </w:rPr>
          <w:t>Оценочная стадия</w:t>
        </w:r>
        <w:r w:rsidR="00B86DE1">
          <w:rPr>
            <w:webHidden/>
          </w:rPr>
          <w:tab/>
        </w:r>
        <w:r w:rsidR="00B86DE1">
          <w:rPr>
            <w:webHidden/>
          </w:rPr>
          <w:fldChar w:fldCharType="begin"/>
        </w:r>
        <w:r w:rsidR="00B86DE1">
          <w:rPr>
            <w:webHidden/>
          </w:rPr>
          <w:instrText xml:space="preserve"> PAGEREF _Toc211427170 \h </w:instrText>
        </w:r>
        <w:r w:rsidR="00B86DE1">
          <w:rPr>
            <w:webHidden/>
          </w:rPr>
        </w:r>
        <w:r w:rsidR="00B86DE1">
          <w:rPr>
            <w:webHidden/>
          </w:rPr>
          <w:fldChar w:fldCharType="separate"/>
        </w:r>
        <w:r w:rsidR="00B86DE1">
          <w:rPr>
            <w:webHidden/>
          </w:rPr>
          <w:t>19</w:t>
        </w:r>
        <w:r w:rsidR="00B86DE1">
          <w:rPr>
            <w:webHidden/>
          </w:rPr>
          <w:fldChar w:fldCharType="end"/>
        </w:r>
      </w:hyperlink>
    </w:p>
    <w:p w14:paraId="36AEA920" w14:textId="4B5F19A5" w:rsidR="00B86DE1" w:rsidRDefault="00560A36">
      <w:pPr>
        <w:pStyle w:val="22"/>
        <w:rPr>
          <w:rFonts w:asciiTheme="minorHAnsi" w:eastAsiaTheme="minorEastAsia" w:hAnsiTheme="minorHAnsi" w:cstheme="minorBidi"/>
          <w:b w:val="0"/>
          <w:snapToGrid/>
          <w:sz w:val="22"/>
          <w:szCs w:val="22"/>
        </w:rPr>
      </w:pPr>
      <w:hyperlink w:anchor="_Toc211427171" w:history="1">
        <w:r w:rsidR="00B86DE1" w:rsidRPr="00B2321B">
          <w:rPr>
            <w:rStyle w:val="ab"/>
            <w:rFonts w:ascii="Tahoma" w:hAnsi="Tahoma" w:cs="Tahoma"/>
          </w:rPr>
          <w:t>4.9</w:t>
        </w:r>
        <w:r w:rsidR="00B86DE1">
          <w:rPr>
            <w:rFonts w:asciiTheme="minorHAnsi" w:eastAsiaTheme="minorEastAsia" w:hAnsiTheme="minorHAnsi" w:cstheme="minorBidi"/>
            <w:b w:val="0"/>
            <w:snapToGrid/>
            <w:sz w:val="22"/>
            <w:szCs w:val="22"/>
          </w:rPr>
          <w:tab/>
        </w:r>
        <w:r w:rsidR="00B86DE1" w:rsidRPr="00B2321B">
          <w:rPr>
            <w:rStyle w:val="ab"/>
            <w:rFonts w:ascii="Tahoma" w:hAnsi="Tahoma" w:cs="Tahoma"/>
          </w:rPr>
          <w:t>Переторжка (регулирование цены)</w:t>
        </w:r>
        <w:r w:rsidR="00B86DE1">
          <w:rPr>
            <w:webHidden/>
          </w:rPr>
          <w:tab/>
        </w:r>
        <w:r w:rsidR="00B86DE1">
          <w:rPr>
            <w:webHidden/>
          </w:rPr>
          <w:fldChar w:fldCharType="begin"/>
        </w:r>
        <w:r w:rsidR="00B86DE1">
          <w:rPr>
            <w:webHidden/>
          </w:rPr>
          <w:instrText xml:space="preserve"> PAGEREF _Toc211427171 \h </w:instrText>
        </w:r>
        <w:r w:rsidR="00B86DE1">
          <w:rPr>
            <w:webHidden/>
          </w:rPr>
        </w:r>
        <w:r w:rsidR="00B86DE1">
          <w:rPr>
            <w:webHidden/>
          </w:rPr>
          <w:fldChar w:fldCharType="separate"/>
        </w:r>
        <w:r w:rsidR="00B86DE1">
          <w:rPr>
            <w:webHidden/>
          </w:rPr>
          <w:t>19</w:t>
        </w:r>
        <w:r w:rsidR="00B86DE1">
          <w:rPr>
            <w:webHidden/>
          </w:rPr>
          <w:fldChar w:fldCharType="end"/>
        </w:r>
      </w:hyperlink>
    </w:p>
    <w:p w14:paraId="659B0F7B" w14:textId="45642D05" w:rsidR="00B86DE1" w:rsidRDefault="00560A36">
      <w:pPr>
        <w:pStyle w:val="22"/>
        <w:rPr>
          <w:rFonts w:asciiTheme="minorHAnsi" w:eastAsiaTheme="minorEastAsia" w:hAnsiTheme="minorHAnsi" w:cstheme="minorBidi"/>
          <w:b w:val="0"/>
          <w:snapToGrid/>
          <w:sz w:val="22"/>
          <w:szCs w:val="22"/>
        </w:rPr>
      </w:pPr>
      <w:hyperlink w:anchor="_Toc211427172" w:history="1">
        <w:r w:rsidR="00B86DE1" w:rsidRPr="00B2321B">
          <w:rPr>
            <w:rStyle w:val="ab"/>
            <w:rFonts w:ascii="Tahoma" w:hAnsi="Tahoma" w:cs="Tahoma"/>
          </w:rPr>
          <w:t>4.10</w:t>
        </w:r>
        <w:r w:rsidR="00B86DE1">
          <w:rPr>
            <w:rFonts w:asciiTheme="minorHAnsi" w:eastAsiaTheme="minorEastAsia" w:hAnsiTheme="minorHAnsi" w:cstheme="minorBidi"/>
            <w:b w:val="0"/>
            <w:snapToGrid/>
            <w:sz w:val="22"/>
            <w:szCs w:val="22"/>
          </w:rPr>
          <w:tab/>
        </w:r>
        <w:r w:rsidR="00B86DE1" w:rsidRPr="00B2321B">
          <w:rPr>
            <w:rStyle w:val="ab"/>
            <w:rFonts w:ascii="Tahoma" w:hAnsi="Tahoma" w:cs="Tahoma"/>
          </w:rPr>
          <w:t>Проведение постквалификации</w:t>
        </w:r>
        <w:r w:rsidR="00B86DE1">
          <w:rPr>
            <w:webHidden/>
          </w:rPr>
          <w:tab/>
        </w:r>
        <w:r w:rsidR="00B86DE1">
          <w:rPr>
            <w:webHidden/>
          </w:rPr>
          <w:fldChar w:fldCharType="begin"/>
        </w:r>
        <w:r w:rsidR="00B86DE1">
          <w:rPr>
            <w:webHidden/>
          </w:rPr>
          <w:instrText xml:space="preserve"> PAGEREF _Toc211427172 \h </w:instrText>
        </w:r>
        <w:r w:rsidR="00B86DE1">
          <w:rPr>
            <w:webHidden/>
          </w:rPr>
        </w:r>
        <w:r w:rsidR="00B86DE1">
          <w:rPr>
            <w:webHidden/>
          </w:rPr>
          <w:fldChar w:fldCharType="separate"/>
        </w:r>
        <w:r w:rsidR="00B86DE1">
          <w:rPr>
            <w:webHidden/>
          </w:rPr>
          <w:t>21</w:t>
        </w:r>
        <w:r w:rsidR="00B86DE1">
          <w:rPr>
            <w:webHidden/>
          </w:rPr>
          <w:fldChar w:fldCharType="end"/>
        </w:r>
      </w:hyperlink>
    </w:p>
    <w:p w14:paraId="08ADE03E" w14:textId="66EA4A65" w:rsidR="00B86DE1" w:rsidRDefault="00560A36">
      <w:pPr>
        <w:pStyle w:val="22"/>
        <w:rPr>
          <w:rFonts w:asciiTheme="minorHAnsi" w:eastAsiaTheme="minorEastAsia" w:hAnsiTheme="minorHAnsi" w:cstheme="minorBidi"/>
          <w:b w:val="0"/>
          <w:snapToGrid/>
          <w:sz w:val="22"/>
          <w:szCs w:val="22"/>
        </w:rPr>
      </w:pPr>
      <w:hyperlink w:anchor="_Toc211427173" w:history="1">
        <w:r w:rsidR="00B86DE1" w:rsidRPr="00B2321B">
          <w:rPr>
            <w:rStyle w:val="ab"/>
            <w:rFonts w:ascii="Tahoma" w:hAnsi="Tahoma" w:cs="Tahoma"/>
          </w:rPr>
          <w:t>4.11</w:t>
        </w:r>
        <w:r w:rsidR="00B86DE1">
          <w:rPr>
            <w:rFonts w:asciiTheme="minorHAnsi" w:eastAsiaTheme="minorEastAsia" w:hAnsiTheme="minorHAnsi" w:cstheme="minorBidi"/>
            <w:b w:val="0"/>
            <w:snapToGrid/>
            <w:sz w:val="22"/>
            <w:szCs w:val="22"/>
          </w:rPr>
          <w:tab/>
        </w:r>
        <w:r w:rsidR="00B86DE1" w:rsidRPr="00B2321B">
          <w:rPr>
            <w:rStyle w:val="ab"/>
            <w:rFonts w:ascii="Tahoma" w:hAnsi="Tahoma" w:cs="Tahoma"/>
          </w:rPr>
          <w:t>Определение победителя</w:t>
        </w:r>
        <w:r w:rsidR="00B86DE1">
          <w:rPr>
            <w:webHidden/>
          </w:rPr>
          <w:tab/>
        </w:r>
        <w:r w:rsidR="00B86DE1">
          <w:rPr>
            <w:webHidden/>
          </w:rPr>
          <w:fldChar w:fldCharType="begin"/>
        </w:r>
        <w:r w:rsidR="00B86DE1">
          <w:rPr>
            <w:webHidden/>
          </w:rPr>
          <w:instrText xml:space="preserve"> PAGEREF _Toc211427173 \h </w:instrText>
        </w:r>
        <w:r w:rsidR="00B86DE1">
          <w:rPr>
            <w:webHidden/>
          </w:rPr>
        </w:r>
        <w:r w:rsidR="00B86DE1">
          <w:rPr>
            <w:webHidden/>
          </w:rPr>
          <w:fldChar w:fldCharType="separate"/>
        </w:r>
        <w:r w:rsidR="00B86DE1">
          <w:rPr>
            <w:webHidden/>
          </w:rPr>
          <w:t>21</w:t>
        </w:r>
        <w:r w:rsidR="00B86DE1">
          <w:rPr>
            <w:webHidden/>
          </w:rPr>
          <w:fldChar w:fldCharType="end"/>
        </w:r>
      </w:hyperlink>
    </w:p>
    <w:p w14:paraId="118055FC" w14:textId="0DA65C1F" w:rsidR="00B86DE1" w:rsidRDefault="00560A36">
      <w:pPr>
        <w:pStyle w:val="22"/>
        <w:rPr>
          <w:rFonts w:asciiTheme="minorHAnsi" w:eastAsiaTheme="minorEastAsia" w:hAnsiTheme="minorHAnsi" w:cstheme="minorBidi"/>
          <w:b w:val="0"/>
          <w:snapToGrid/>
          <w:sz w:val="22"/>
          <w:szCs w:val="22"/>
        </w:rPr>
      </w:pPr>
      <w:hyperlink w:anchor="_Toc211427174" w:history="1">
        <w:r w:rsidR="00B86DE1" w:rsidRPr="00B2321B">
          <w:rPr>
            <w:rStyle w:val="ab"/>
            <w:rFonts w:ascii="Tahoma" w:hAnsi="Tahoma" w:cs="Tahoma"/>
          </w:rPr>
          <w:t>4.12</w:t>
        </w:r>
        <w:r w:rsidR="00B86DE1">
          <w:rPr>
            <w:rFonts w:asciiTheme="minorHAnsi" w:eastAsiaTheme="minorEastAsia" w:hAnsiTheme="minorHAnsi" w:cstheme="minorBidi"/>
            <w:b w:val="0"/>
            <w:snapToGrid/>
            <w:sz w:val="22"/>
            <w:szCs w:val="22"/>
          </w:rPr>
          <w:tab/>
        </w:r>
        <w:r w:rsidR="00B86DE1" w:rsidRPr="00B2321B">
          <w:rPr>
            <w:rStyle w:val="ab"/>
            <w:rFonts w:ascii="Tahoma" w:hAnsi="Tahoma" w:cs="Tahoma"/>
          </w:rPr>
          <w:t>Заключение договора по результатам закупки</w:t>
        </w:r>
        <w:r w:rsidR="00B86DE1">
          <w:rPr>
            <w:webHidden/>
          </w:rPr>
          <w:tab/>
        </w:r>
        <w:r w:rsidR="00B86DE1">
          <w:rPr>
            <w:webHidden/>
          </w:rPr>
          <w:fldChar w:fldCharType="begin"/>
        </w:r>
        <w:r w:rsidR="00B86DE1">
          <w:rPr>
            <w:webHidden/>
          </w:rPr>
          <w:instrText xml:space="preserve"> PAGEREF _Toc211427174 \h </w:instrText>
        </w:r>
        <w:r w:rsidR="00B86DE1">
          <w:rPr>
            <w:webHidden/>
          </w:rPr>
        </w:r>
        <w:r w:rsidR="00B86DE1">
          <w:rPr>
            <w:webHidden/>
          </w:rPr>
          <w:fldChar w:fldCharType="separate"/>
        </w:r>
        <w:r w:rsidR="00B86DE1">
          <w:rPr>
            <w:webHidden/>
          </w:rPr>
          <w:t>21</w:t>
        </w:r>
        <w:r w:rsidR="00B86DE1">
          <w:rPr>
            <w:webHidden/>
          </w:rPr>
          <w:fldChar w:fldCharType="end"/>
        </w:r>
      </w:hyperlink>
    </w:p>
    <w:p w14:paraId="036F6584" w14:textId="389821B1" w:rsidR="00B86DE1" w:rsidRDefault="00560A36">
      <w:pPr>
        <w:pStyle w:val="22"/>
        <w:rPr>
          <w:rFonts w:asciiTheme="minorHAnsi" w:eastAsiaTheme="minorEastAsia" w:hAnsiTheme="minorHAnsi" w:cstheme="minorBidi"/>
          <w:b w:val="0"/>
          <w:snapToGrid/>
          <w:sz w:val="22"/>
          <w:szCs w:val="22"/>
        </w:rPr>
      </w:pPr>
      <w:hyperlink w:anchor="_Toc211427175" w:history="1">
        <w:r w:rsidR="00B86DE1" w:rsidRPr="00B2321B">
          <w:rPr>
            <w:rStyle w:val="ab"/>
            <w:rFonts w:ascii="Tahoma" w:hAnsi="Tahoma" w:cs="Tahoma"/>
          </w:rPr>
          <w:t>4.13</w:t>
        </w:r>
        <w:r w:rsidR="00B86DE1">
          <w:rPr>
            <w:rFonts w:asciiTheme="minorHAnsi" w:eastAsiaTheme="minorEastAsia" w:hAnsiTheme="minorHAnsi" w:cstheme="minorBidi"/>
            <w:b w:val="0"/>
            <w:snapToGrid/>
            <w:sz w:val="22"/>
            <w:szCs w:val="22"/>
          </w:rPr>
          <w:tab/>
        </w:r>
        <w:r w:rsidR="00B86DE1" w:rsidRPr="00B2321B">
          <w:rPr>
            <w:rStyle w:val="ab"/>
            <w:rFonts w:ascii="Tahoma" w:hAnsi="Tahoma" w:cs="Tahoma"/>
          </w:rPr>
          <w:t>Обеспечение исполнения обязательств Участника закупки, связанных с подачей заявки, в форме неустойки</w:t>
        </w:r>
        <w:r w:rsidR="00B86DE1">
          <w:rPr>
            <w:webHidden/>
          </w:rPr>
          <w:tab/>
        </w:r>
        <w:r w:rsidR="00B86DE1">
          <w:rPr>
            <w:webHidden/>
          </w:rPr>
          <w:fldChar w:fldCharType="begin"/>
        </w:r>
        <w:r w:rsidR="00B86DE1">
          <w:rPr>
            <w:webHidden/>
          </w:rPr>
          <w:instrText xml:space="preserve"> PAGEREF _Toc211427175 \h </w:instrText>
        </w:r>
        <w:r w:rsidR="00B86DE1">
          <w:rPr>
            <w:webHidden/>
          </w:rPr>
        </w:r>
        <w:r w:rsidR="00B86DE1">
          <w:rPr>
            <w:webHidden/>
          </w:rPr>
          <w:fldChar w:fldCharType="separate"/>
        </w:r>
        <w:r w:rsidR="00B86DE1">
          <w:rPr>
            <w:webHidden/>
          </w:rPr>
          <w:t>22</w:t>
        </w:r>
        <w:r w:rsidR="00B86DE1">
          <w:rPr>
            <w:webHidden/>
          </w:rPr>
          <w:fldChar w:fldCharType="end"/>
        </w:r>
      </w:hyperlink>
    </w:p>
    <w:p w14:paraId="63961892" w14:textId="389D5B32" w:rsidR="00B86DE1" w:rsidRDefault="00560A36">
      <w:pPr>
        <w:pStyle w:val="22"/>
        <w:rPr>
          <w:rFonts w:asciiTheme="minorHAnsi" w:eastAsiaTheme="minorEastAsia" w:hAnsiTheme="minorHAnsi" w:cstheme="minorBidi"/>
          <w:b w:val="0"/>
          <w:snapToGrid/>
          <w:sz w:val="22"/>
          <w:szCs w:val="22"/>
        </w:rPr>
      </w:pPr>
      <w:hyperlink w:anchor="_Toc211427176" w:history="1">
        <w:r w:rsidR="00B86DE1" w:rsidRPr="00B2321B">
          <w:rPr>
            <w:rStyle w:val="ab"/>
            <w:rFonts w:ascii="Tahoma" w:hAnsi="Tahoma" w:cs="Tahoma"/>
          </w:rPr>
          <w:t>4.14</w:t>
        </w:r>
        <w:r w:rsidR="00B86DE1">
          <w:rPr>
            <w:rFonts w:asciiTheme="minorHAnsi" w:eastAsiaTheme="minorEastAsia" w:hAnsiTheme="minorHAnsi" w:cstheme="minorBidi"/>
            <w:b w:val="0"/>
            <w:snapToGrid/>
            <w:sz w:val="22"/>
            <w:szCs w:val="22"/>
          </w:rPr>
          <w:tab/>
        </w:r>
        <w:r w:rsidR="00B86DE1" w:rsidRPr="00B2321B">
          <w:rPr>
            <w:rStyle w:val="ab"/>
            <w:rFonts w:ascii="Tahoma" w:hAnsi="Tahoma" w:cs="Tahoma"/>
          </w:rPr>
          <w:t>Преимущества, запреты, ограничения допуска товаров, происходящих из иностранного государства, услуг, соответственно выполняемых, оказываемых иностранными лицами</w:t>
        </w:r>
        <w:r w:rsidR="00B86DE1">
          <w:rPr>
            <w:webHidden/>
          </w:rPr>
          <w:tab/>
        </w:r>
        <w:r w:rsidR="00B86DE1">
          <w:rPr>
            <w:webHidden/>
          </w:rPr>
          <w:fldChar w:fldCharType="begin"/>
        </w:r>
        <w:r w:rsidR="00B86DE1">
          <w:rPr>
            <w:webHidden/>
          </w:rPr>
          <w:instrText xml:space="preserve"> PAGEREF _Toc211427176 \h </w:instrText>
        </w:r>
        <w:r w:rsidR="00B86DE1">
          <w:rPr>
            <w:webHidden/>
          </w:rPr>
        </w:r>
        <w:r w:rsidR="00B86DE1">
          <w:rPr>
            <w:webHidden/>
          </w:rPr>
          <w:fldChar w:fldCharType="separate"/>
        </w:r>
        <w:r w:rsidR="00B86DE1">
          <w:rPr>
            <w:webHidden/>
          </w:rPr>
          <w:t>23</w:t>
        </w:r>
        <w:r w:rsidR="00B86DE1">
          <w:rPr>
            <w:webHidden/>
          </w:rPr>
          <w:fldChar w:fldCharType="end"/>
        </w:r>
      </w:hyperlink>
    </w:p>
    <w:p w14:paraId="10398BE8" w14:textId="3348748D" w:rsidR="00B86DE1" w:rsidRDefault="00560A36">
      <w:pPr>
        <w:pStyle w:val="12"/>
        <w:rPr>
          <w:rFonts w:asciiTheme="minorHAnsi" w:eastAsiaTheme="minorEastAsia" w:hAnsiTheme="minorHAnsi" w:cstheme="minorBidi"/>
          <w:b w:val="0"/>
          <w:bCs w:val="0"/>
          <w:caps w:val="0"/>
          <w:snapToGrid/>
          <w:sz w:val="22"/>
          <w:szCs w:val="22"/>
        </w:rPr>
      </w:pPr>
      <w:hyperlink w:anchor="_Toc211427177" w:history="1">
        <w:r w:rsidR="00B86DE1" w:rsidRPr="00B2321B">
          <w:rPr>
            <w:rStyle w:val="ab"/>
            <w:rFonts w:ascii="Tahoma" w:hAnsi="Tahoma" w:cs="Tahoma"/>
          </w:rPr>
          <w:t>5.</w:t>
        </w:r>
        <w:r w:rsidR="00B86DE1">
          <w:rPr>
            <w:rFonts w:asciiTheme="minorHAnsi" w:eastAsiaTheme="minorEastAsia" w:hAnsiTheme="minorHAnsi" w:cstheme="minorBidi"/>
            <w:b w:val="0"/>
            <w:bCs w:val="0"/>
            <w:caps w:val="0"/>
            <w:snapToGrid/>
            <w:sz w:val="22"/>
            <w:szCs w:val="22"/>
          </w:rPr>
          <w:tab/>
        </w:r>
        <w:r w:rsidR="00B86DE1" w:rsidRPr="00B2321B">
          <w:rPr>
            <w:rStyle w:val="ab"/>
            <w:rFonts w:ascii="Tahoma" w:hAnsi="Tahoma" w:cs="Tahoma"/>
          </w:rPr>
          <w:t xml:space="preserve">Информационная </w:t>
        </w:r>
        <w:r w:rsidR="00B86DE1" w:rsidRPr="00B2321B">
          <w:rPr>
            <w:rStyle w:val="ab"/>
            <w:rFonts w:ascii="Tahoma" w:hAnsi="Tahoma" w:cs="Tahoma"/>
          </w:rPr>
          <w:t>к</w:t>
        </w:r>
        <w:r w:rsidR="00B86DE1" w:rsidRPr="00B2321B">
          <w:rPr>
            <w:rStyle w:val="ab"/>
            <w:rFonts w:ascii="Tahoma" w:hAnsi="Tahoma" w:cs="Tahoma"/>
          </w:rPr>
          <w:t>арта закупки</w:t>
        </w:r>
        <w:r w:rsidR="00B86DE1">
          <w:rPr>
            <w:webHidden/>
          </w:rPr>
          <w:tab/>
        </w:r>
        <w:r w:rsidR="00B86DE1">
          <w:rPr>
            <w:webHidden/>
          </w:rPr>
          <w:fldChar w:fldCharType="begin"/>
        </w:r>
        <w:r w:rsidR="00B86DE1">
          <w:rPr>
            <w:webHidden/>
          </w:rPr>
          <w:instrText xml:space="preserve"> PAGEREF _Toc211427177 \h </w:instrText>
        </w:r>
        <w:r w:rsidR="00B86DE1">
          <w:rPr>
            <w:webHidden/>
          </w:rPr>
        </w:r>
        <w:r w:rsidR="00B86DE1">
          <w:rPr>
            <w:webHidden/>
          </w:rPr>
          <w:fldChar w:fldCharType="separate"/>
        </w:r>
        <w:r w:rsidR="00B86DE1">
          <w:rPr>
            <w:webHidden/>
          </w:rPr>
          <w:t>26</w:t>
        </w:r>
        <w:r w:rsidR="00B86DE1">
          <w:rPr>
            <w:webHidden/>
          </w:rPr>
          <w:fldChar w:fldCharType="end"/>
        </w:r>
      </w:hyperlink>
    </w:p>
    <w:p w14:paraId="0AB90838" w14:textId="75ECA97E" w:rsidR="00B86DE1" w:rsidRDefault="00560A36">
      <w:pPr>
        <w:pStyle w:val="12"/>
        <w:rPr>
          <w:rFonts w:asciiTheme="minorHAnsi" w:eastAsiaTheme="minorEastAsia" w:hAnsiTheme="minorHAnsi" w:cstheme="minorBidi"/>
          <w:b w:val="0"/>
          <w:bCs w:val="0"/>
          <w:caps w:val="0"/>
          <w:snapToGrid/>
          <w:sz w:val="22"/>
          <w:szCs w:val="22"/>
        </w:rPr>
      </w:pPr>
      <w:hyperlink w:anchor="_Toc211427178" w:history="1">
        <w:r w:rsidR="00B86DE1" w:rsidRPr="00B2321B">
          <w:rPr>
            <w:rStyle w:val="ab"/>
            <w:rFonts w:ascii="Tahoma" w:hAnsi="Tahoma" w:cs="Tahoma"/>
          </w:rPr>
          <w:t>6.</w:t>
        </w:r>
        <w:r w:rsidR="00B86DE1">
          <w:rPr>
            <w:rFonts w:asciiTheme="minorHAnsi" w:eastAsiaTheme="minorEastAsia" w:hAnsiTheme="minorHAnsi" w:cstheme="minorBidi"/>
            <w:b w:val="0"/>
            <w:bCs w:val="0"/>
            <w:caps w:val="0"/>
            <w:snapToGrid/>
            <w:sz w:val="22"/>
            <w:szCs w:val="22"/>
          </w:rPr>
          <w:tab/>
        </w:r>
        <w:r w:rsidR="00B86DE1" w:rsidRPr="00B2321B">
          <w:rPr>
            <w:rStyle w:val="ab"/>
            <w:rFonts w:ascii="Tahoma" w:hAnsi="Tahoma" w:cs="Tahoma"/>
          </w:rPr>
          <w:t>Образцы основных форм документов, включаемых в заявку</w:t>
        </w:r>
        <w:r w:rsidR="00B86DE1">
          <w:rPr>
            <w:webHidden/>
          </w:rPr>
          <w:tab/>
        </w:r>
        <w:r w:rsidR="00B86DE1">
          <w:rPr>
            <w:webHidden/>
          </w:rPr>
          <w:fldChar w:fldCharType="begin"/>
        </w:r>
        <w:r w:rsidR="00B86DE1">
          <w:rPr>
            <w:webHidden/>
          </w:rPr>
          <w:instrText xml:space="preserve"> PAGEREF _Toc211427178 \h </w:instrText>
        </w:r>
        <w:r w:rsidR="00B86DE1">
          <w:rPr>
            <w:webHidden/>
          </w:rPr>
        </w:r>
        <w:r w:rsidR="00B86DE1">
          <w:rPr>
            <w:webHidden/>
          </w:rPr>
          <w:fldChar w:fldCharType="separate"/>
        </w:r>
        <w:r w:rsidR="00B86DE1">
          <w:rPr>
            <w:webHidden/>
          </w:rPr>
          <w:t>28</w:t>
        </w:r>
        <w:r w:rsidR="00B86DE1">
          <w:rPr>
            <w:webHidden/>
          </w:rPr>
          <w:fldChar w:fldCharType="end"/>
        </w:r>
      </w:hyperlink>
    </w:p>
    <w:p w14:paraId="777D0403" w14:textId="2448BD24" w:rsidR="00B86DE1" w:rsidRDefault="00560A36">
      <w:pPr>
        <w:pStyle w:val="22"/>
        <w:rPr>
          <w:rFonts w:asciiTheme="minorHAnsi" w:eastAsiaTheme="minorEastAsia" w:hAnsiTheme="minorHAnsi" w:cstheme="minorBidi"/>
          <w:b w:val="0"/>
          <w:snapToGrid/>
          <w:sz w:val="22"/>
          <w:szCs w:val="22"/>
        </w:rPr>
      </w:pPr>
      <w:hyperlink w:anchor="_Toc211427179" w:history="1">
        <w:r w:rsidR="00B86DE1" w:rsidRPr="00B2321B">
          <w:rPr>
            <w:rStyle w:val="ab"/>
            <w:rFonts w:ascii="Tahoma" w:hAnsi="Tahoma" w:cs="Tahoma"/>
          </w:rPr>
          <w:t>6.1</w:t>
        </w:r>
        <w:r w:rsidR="00B86DE1">
          <w:rPr>
            <w:rFonts w:asciiTheme="minorHAnsi" w:eastAsiaTheme="minorEastAsia" w:hAnsiTheme="minorHAnsi" w:cstheme="minorBidi"/>
            <w:b w:val="0"/>
            <w:snapToGrid/>
            <w:sz w:val="22"/>
            <w:szCs w:val="22"/>
          </w:rPr>
          <w:tab/>
        </w:r>
        <w:r w:rsidR="00B86DE1" w:rsidRPr="00B2321B">
          <w:rPr>
            <w:rStyle w:val="ab"/>
            <w:rFonts w:ascii="Tahoma" w:hAnsi="Tahoma" w:cs="Tahoma"/>
          </w:rPr>
          <w:t>Письмо о подаче оферты (форма 1)</w:t>
        </w:r>
        <w:r w:rsidR="00B86DE1">
          <w:rPr>
            <w:webHidden/>
          </w:rPr>
          <w:tab/>
        </w:r>
        <w:r w:rsidR="00B86DE1">
          <w:rPr>
            <w:webHidden/>
          </w:rPr>
          <w:fldChar w:fldCharType="begin"/>
        </w:r>
        <w:r w:rsidR="00B86DE1">
          <w:rPr>
            <w:webHidden/>
          </w:rPr>
          <w:instrText xml:space="preserve"> PAGEREF _Toc211427179 \h </w:instrText>
        </w:r>
        <w:r w:rsidR="00B86DE1">
          <w:rPr>
            <w:webHidden/>
          </w:rPr>
        </w:r>
        <w:r w:rsidR="00B86DE1">
          <w:rPr>
            <w:webHidden/>
          </w:rPr>
          <w:fldChar w:fldCharType="separate"/>
        </w:r>
        <w:r w:rsidR="00B86DE1">
          <w:rPr>
            <w:webHidden/>
          </w:rPr>
          <w:t>28</w:t>
        </w:r>
        <w:r w:rsidR="00B86DE1">
          <w:rPr>
            <w:webHidden/>
          </w:rPr>
          <w:fldChar w:fldCharType="end"/>
        </w:r>
      </w:hyperlink>
    </w:p>
    <w:p w14:paraId="120FE5B9" w14:textId="42D43D49" w:rsidR="00B86DE1" w:rsidRDefault="00560A36">
      <w:pPr>
        <w:pStyle w:val="32"/>
        <w:rPr>
          <w:rFonts w:asciiTheme="minorHAnsi" w:eastAsiaTheme="minorEastAsia" w:hAnsiTheme="minorHAnsi" w:cstheme="minorBidi"/>
          <w:iCs w:val="0"/>
          <w:snapToGrid/>
          <w:sz w:val="22"/>
          <w:szCs w:val="22"/>
        </w:rPr>
      </w:pPr>
      <w:hyperlink w:anchor="_Toc211427180" w:history="1">
        <w:r w:rsidR="00B86DE1" w:rsidRPr="00B2321B">
          <w:rPr>
            <w:rStyle w:val="ab"/>
            <w:rFonts w:ascii="Tahoma" w:hAnsi="Tahoma" w:cs="Tahoma"/>
          </w:rPr>
          <w:t>6.1.1</w:t>
        </w:r>
        <w:r w:rsidR="00B86DE1">
          <w:rPr>
            <w:rFonts w:asciiTheme="minorHAnsi" w:eastAsiaTheme="minorEastAsia" w:hAnsiTheme="minorHAnsi" w:cstheme="minorBidi"/>
            <w:iCs w:val="0"/>
            <w:snapToGrid/>
            <w:sz w:val="22"/>
            <w:szCs w:val="22"/>
          </w:rPr>
          <w:tab/>
        </w:r>
        <w:r w:rsidR="00B86DE1" w:rsidRPr="00B2321B">
          <w:rPr>
            <w:rStyle w:val="ab"/>
            <w:rFonts w:ascii="Tahoma" w:hAnsi="Tahoma" w:cs="Tahoma"/>
          </w:rPr>
          <w:t>Форма письма о подаче оферты</w:t>
        </w:r>
        <w:r w:rsidR="00B86DE1">
          <w:rPr>
            <w:webHidden/>
          </w:rPr>
          <w:tab/>
        </w:r>
        <w:r w:rsidR="00B86DE1">
          <w:rPr>
            <w:webHidden/>
          </w:rPr>
          <w:fldChar w:fldCharType="begin"/>
        </w:r>
        <w:r w:rsidR="00B86DE1">
          <w:rPr>
            <w:webHidden/>
          </w:rPr>
          <w:instrText xml:space="preserve"> PAGEREF _Toc211427180 \h </w:instrText>
        </w:r>
        <w:r w:rsidR="00B86DE1">
          <w:rPr>
            <w:webHidden/>
          </w:rPr>
        </w:r>
        <w:r w:rsidR="00B86DE1">
          <w:rPr>
            <w:webHidden/>
          </w:rPr>
          <w:fldChar w:fldCharType="separate"/>
        </w:r>
        <w:r w:rsidR="00B86DE1">
          <w:rPr>
            <w:webHidden/>
          </w:rPr>
          <w:t>28</w:t>
        </w:r>
        <w:r w:rsidR="00B86DE1">
          <w:rPr>
            <w:webHidden/>
          </w:rPr>
          <w:fldChar w:fldCharType="end"/>
        </w:r>
      </w:hyperlink>
    </w:p>
    <w:p w14:paraId="06EC9CCA" w14:textId="7C92F991" w:rsidR="00B86DE1" w:rsidRDefault="00560A36">
      <w:pPr>
        <w:pStyle w:val="32"/>
        <w:rPr>
          <w:rFonts w:asciiTheme="minorHAnsi" w:eastAsiaTheme="minorEastAsia" w:hAnsiTheme="minorHAnsi" w:cstheme="minorBidi"/>
          <w:iCs w:val="0"/>
          <w:snapToGrid/>
          <w:sz w:val="22"/>
          <w:szCs w:val="22"/>
        </w:rPr>
      </w:pPr>
      <w:hyperlink w:anchor="_Toc211427181" w:history="1">
        <w:r w:rsidR="00B86DE1" w:rsidRPr="00B2321B">
          <w:rPr>
            <w:rStyle w:val="ab"/>
            <w:rFonts w:ascii="Tahoma" w:hAnsi="Tahoma" w:cs="Tahoma"/>
          </w:rPr>
          <w:t>6.1.2</w:t>
        </w:r>
        <w:r w:rsidR="00B86DE1">
          <w:rPr>
            <w:rFonts w:asciiTheme="minorHAnsi" w:eastAsiaTheme="minorEastAsia" w:hAnsiTheme="minorHAnsi" w:cstheme="minorBidi"/>
            <w:iCs w:val="0"/>
            <w:snapToGrid/>
            <w:sz w:val="22"/>
            <w:szCs w:val="22"/>
          </w:rPr>
          <w:tab/>
        </w:r>
        <w:r w:rsidR="00B86DE1" w:rsidRPr="00B2321B">
          <w:rPr>
            <w:rStyle w:val="ab"/>
            <w:rFonts w:ascii="Tahoma" w:hAnsi="Tahoma" w:cs="Tahoma"/>
          </w:rPr>
          <w:t>Инструкции по заполнению</w:t>
        </w:r>
        <w:r w:rsidR="00B86DE1">
          <w:rPr>
            <w:webHidden/>
          </w:rPr>
          <w:tab/>
        </w:r>
        <w:r w:rsidR="00B86DE1">
          <w:rPr>
            <w:webHidden/>
          </w:rPr>
          <w:fldChar w:fldCharType="begin"/>
        </w:r>
        <w:r w:rsidR="00B86DE1">
          <w:rPr>
            <w:webHidden/>
          </w:rPr>
          <w:instrText xml:space="preserve"> PAGEREF _Toc211427181 \h </w:instrText>
        </w:r>
        <w:r w:rsidR="00B86DE1">
          <w:rPr>
            <w:webHidden/>
          </w:rPr>
        </w:r>
        <w:r w:rsidR="00B86DE1">
          <w:rPr>
            <w:webHidden/>
          </w:rPr>
          <w:fldChar w:fldCharType="separate"/>
        </w:r>
        <w:r w:rsidR="00B86DE1">
          <w:rPr>
            <w:webHidden/>
          </w:rPr>
          <w:t>30</w:t>
        </w:r>
        <w:r w:rsidR="00B86DE1">
          <w:rPr>
            <w:webHidden/>
          </w:rPr>
          <w:fldChar w:fldCharType="end"/>
        </w:r>
      </w:hyperlink>
    </w:p>
    <w:p w14:paraId="3E4795CC" w14:textId="61FD68B8" w:rsidR="00B86DE1" w:rsidRDefault="00560A36">
      <w:pPr>
        <w:pStyle w:val="22"/>
        <w:rPr>
          <w:rFonts w:asciiTheme="minorHAnsi" w:eastAsiaTheme="minorEastAsia" w:hAnsiTheme="minorHAnsi" w:cstheme="minorBidi"/>
          <w:b w:val="0"/>
          <w:snapToGrid/>
          <w:sz w:val="22"/>
          <w:szCs w:val="22"/>
        </w:rPr>
      </w:pPr>
      <w:hyperlink w:anchor="_Toc211427182" w:history="1">
        <w:r w:rsidR="00B86DE1" w:rsidRPr="00B2321B">
          <w:rPr>
            <w:rStyle w:val="ab"/>
            <w:rFonts w:ascii="Tahoma" w:hAnsi="Tahoma" w:cs="Tahoma"/>
          </w:rPr>
          <w:t>6.2</w:t>
        </w:r>
        <w:r w:rsidR="00B86DE1">
          <w:rPr>
            <w:rFonts w:asciiTheme="minorHAnsi" w:eastAsiaTheme="minorEastAsia" w:hAnsiTheme="minorHAnsi" w:cstheme="minorBidi"/>
            <w:b w:val="0"/>
            <w:snapToGrid/>
            <w:sz w:val="22"/>
            <w:szCs w:val="22"/>
          </w:rPr>
          <w:tab/>
        </w:r>
        <w:r w:rsidR="00B86DE1" w:rsidRPr="00B2321B">
          <w:rPr>
            <w:rStyle w:val="ab"/>
            <w:rFonts w:ascii="Tahoma" w:hAnsi="Tahoma" w:cs="Tahoma"/>
          </w:rPr>
          <w:t>Техническое предложение (форма 2)</w:t>
        </w:r>
        <w:r w:rsidR="00B86DE1">
          <w:rPr>
            <w:webHidden/>
          </w:rPr>
          <w:tab/>
        </w:r>
        <w:r w:rsidR="00B86DE1">
          <w:rPr>
            <w:webHidden/>
          </w:rPr>
          <w:fldChar w:fldCharType="begin"/>
        </w:r>
        <w:r w:rsidR="00B86DE1">
          <w:rPr>
            <w:webHidden/>
          </w:rPr>
          <w:instrText xml:space="preserve"> PAGEREF _Toc211427182 \h </w:instrText>
        </w:r>
        <w:r w:rsidR="00B86DE1">
          <w:rPr>
            <w:webHidden/>
          </w:rPr>
        </w:r>
        <w:r w:rsidR="00B86DE1">
          <w:rPr>
            <w:webHidden/>
          </w:rPr>
          <w:fldChar w:fldCharType="separate"/>
        </w:r>
        <w:r w:rsidR="00B86DE1">
          <w:rPr>
            <w:webHidden/>
          </w:rPr>
          <w:t>31</w:t>
        </w:r>
        <w:r w:rsidR="00B86DE1">
          <w:rPr>
            <w:webHidden/>
          </w:rPr>
          <w:fldChar w:fldCharType="end"/>
        </w:r>
      </w:hyperlink>
    </w:p>
    <w:p w14:paraId="5B4A9796" w14:textId="6E1995ED" w:rsidR="00B86DE1" w:rsidRDefault="00560A36">
      <w:pPr>
        <w:pStyle w:val="32"/>
        <w:rPr>
          <w:rFonts w:asciiTheme="minorHAnsi" w:eastAsiaTheme="minorEastAsia" w:hAnsiTheme="minorHAnsi" w:cstheme="minorBidi"/>
          <w:iCs w:val="0"/>
          <w:snapToGrid/>
          <w:sz w:val="22"/>
          <w:szCs w:val="22"/>
        </w:rPr>
      </w:pPr>
      <w:hyperlink w:anchor="_Toc211427183" w:history="1">
        <w:r w:rsidR="00B86DE1" w:rsidRPr="00B2321B">
          <w:rPr>
            <w:rStyle w:val="ab"/>
            <w:rFonts w:ascii="Tahoma" w:hAnsi="Tahoma" w:cs="Tahoma"/>
          </w:rPr>
          <w:t>6.2.1</w:t>
        </w:r>
        <w:r w:rsidR="00B86DE1">
          <w:rPr>
            <w:rFonts w:asciiTheme="minorHAnsi" w:eastAsiaTheme="minorEastAsia" w:hAnsiTheme="minorHAnsi" w:cstheme="minorBidi"/>
            <w:iCs w:val="0"/>
            <w:snapToGrid/>
            <w:sz w:val="22"/>
            <w:szCs w:val="22"/>
          </w:rPr>
          <w:tab/>
        </w:r>
        <w:r w:rsidR="00B86DE1" w:rsidRPr="00B2321B">
          <w:rPr>
            <w:rStyle w:val="ab"/>
            <w:rFonts w:ascii="Tahoma" w:hAnsi="Tahoma" w:cs="Tahoma"/>
          </w:rPr>
          <w:t>Форма Технического предложения</w:t>
        </w:r>
        <w:r w:rsidR="00B86DE1">
          <w:rPr>
            <w:webHidden/>
          </w:rPr>
          <w:tab/>
        </w:r>
        <w:r w:rsidR="00B86DE1">
          <w:rPr>
            <w:webHidden/>
          </w:rPr>
          <w:fldChar w:fldCharType="begin"/>
        </w:r>
        <w:r w:rsidR="00B86DE1">
          <w:rPr>
            <w:webHidden/>
          </w:rPr>
          <w:instrText xml:space="preserve"> PAGEREF _Toc211427183 \h </w:instrText>
        </w:r>
        <w:r w:rsidR="00B86DE1">
          <w:rPr>
            <w:webHidden/>
          </w:rPr>
        </w:r>
        <w:r w:rsidR="00B86DE1">
          <w:rPr>
            <w:webHidden/>
          </w:rPr>
          <w:fldChar w:fldCharType="separate"/>
        </w:r>
        <w:r w:rsidR="00B86DE1">
          <w:rPr>
            <w:webHidden/>
          </w:rPr>
          <w:t>31</w:t>
        </w:r>
        <w:r w:rsidR="00B86DE1">
          <w:rPr>
            <w:webHidden/>
          </w:rPr>
          <w:fldChar w:fldCharType="end"/>
        </w:r>
      </w:hyperlink>
    </w:p>
    <w:p w14:paraId="57A64595" w14:textId="1648BD24" w:rsidR="00B86DE1" w:rsidRDefault="00560A36">
      <w:pPr>
        <w:pStyle w:val="22"/>
        <w:rPr>
          <w:rFonts w:asciiTheme="minorHAnsi" w:eastAsiaTheme="minorEastAsia" w:hAnsiTheme="minorHAnsi" w:cstheme="minorBidi"/>
          <w:b w:val="0"/>
          <w:snapToGrid/>
          <w:sz w:val="22"/>
          <w:szCs w:val="22"/>
        </w:rPr>
      </w:pPr>
      <w:hyperlink w:anchor="_Toc211427184" w:history="1">
        <w:r w:rsidR="00B86DE1" w:rsidRPr="00B2321B">
          <w:rPr>
            <w:rStyle w:val="ab"/>
            <w:rFonts w:ascii="Tahoma" w:hAnsi="Tahoma" w:cs="Tahoma"/>
          </w:rPr>
          <w:t>6.3</w:t>
        </w:r>
        <w:r w:rsidR="00B86DE1">
          <w:rPr>
            <w:rFonts w:asciiTheme="minorHAnsi" w:eastAsiaTheme="minorEastAsia" w:hAnsiTheme="minorHAnsi" w:cstheme="minorBidi"/>
            <w:b w:val="0"/>
            <w:snapToGrid/>
            <w:sz w:val="22"/>
            <w:szCs w:val="22"/>
          </w:rPr>
          <w:tab/>
        </w:r>
        <w:r w:rsidR="00B86DE1" w:rsidRPr="00B2321B">
          <w:rPr>
            <w:rStyle w:val="ab"/>
            <w:rFonts w:ascii="Tahoma" w:hAnsi="Tahoma" w:cs="Tahoma"/>
          </w:rPr>
          <w:t>График выполнения работ/оказания услуг (форма 3)</w:t>
        </w:r>
        <w:r w:rsidR="00B86DE1">
          <w:rPr>
            <w:webHidden/>
          </w:rPr>
          <w:tab/>
        </w:r>
        <w:r w:rsidR="00B86DE1">
          <w:rPr>
            <w:webHidden/>
          </w:rPr>
          <w:fldChar w:fldCharType="begin"/>
        </w:r>
        <w:r w:rsidR="00B86DE1">
          <w:rPr>
            <w:webHidden/>
          </w:rPr>
          <w:instrText xml:space="preserve"> PAGEREF _Toc211427184 \h </w:instrText>
        </w:r>
        <w:r w:rsidR="00B86DE1">
          <w:rPr>
            <w:webHidden/>
          </w:rPr>
        </w:r>
        <w:r w:rsidR="00B86DE1">
          <w:rPr>
            <w:webHidden/>
          </w:rPr>
          <w:fldChar w:fldCharType="separate"/>
        </w:r>
        <w:r w:rsidR="00B86DE1">
          <w:rPr>
            <w:webHidden/>
          </w:rPr>
          <w:t>33</w:t>
        </w:r>
        <w:r w:rsidR="00B86DE1">
          <w:rPr>
            <w:webHidden/>
          </w:rPr>
          <w:fldChar w:fldCharType="end"/>
        </w:r>
      </w:hyperlink>
    </w:p>
    <w:p w14:paraId="20C85B25" w14:textId="3CC4E8C7" w:rsidR="00B86DE1" w:rsidRDefault="00560A36">
      <w:pPr>
        <w:pStyle w:val="32"/>
        <w:rPr>
          <w:rFonts w:asciiTheme="minorHAnsi" w:eastAsiaTheme="minorEastAsia" w:hAnsiTheme="minorHAnsi" w:cstheme="minorBidi"/>
          <w:iCs w:val="0"/>
          <w:snapToGrid/>
          <w:sz w:val="22"/>
          <w:szCs w:val="22"/>
        </w:rPr>
      </w:pPr>
      <w:hyperlink w:anchor="_Toc211427185" w:history="1">
        <w:r w:rsidR="00B86DE1" w:rsidRPr="00B2321B">
          <w:rPr>
            <w:rStyle w:val="ab"/>
            <w:rFonts w:ascii="Tahoma" w:hAnsi="Tahoma" w:cs="Tahoma"/>
          </w:rPr>
          <w:t>6.3.1</w:t>
        </w:r>
        <w:r w:rsidR="00B86DE1">
          <w:rPr>
            <w:rFonts w:asciiTheme="minorHAnsi" w:eastAsiaTheme="minorEastAsia" w:hAnsiTheme="minorHAnsi" w:cstheme="minorBidi"/>
            <w:iCs w:val="0"/>
            <w:snapToGrid/>
            <w:sz w:val="22"/>
            <w:szCs w:val="22"/>
          </w:rPr>
          <w:tab/>
        </w:r>
        <w:r w:rsidR="00B86DE1" w:rsidRPr="00B2321B">
          <w:rPr>
            <w:rStyle w:val="ab"/>
            <w:rFonts w:ascii="Tahoma" w:hAnsi="Tahoma" w:cs="Tahoma"/>
          </w:rPr>
          <w:t>Форма Графика выполнения работ/оказания услуг</w:t>
        </w:r>
        <w:r w:rsidR="00B86DE1">
          <w:rPr>
            <w:webHidden/>
          </w:rPr>
          <w:tab/>
        </w:r>
        <w:r w:rsidR="00B86DE1">
          <w:rPr>
            <w:webHidden/>
          </w:rPr>
          <w:fldChar w:fldCharType="begin"/>
        </w:r>
        <w:r w:rsidR="00B86DE1">
          <w:rPr>
            <w:webHidden/>
          </w:rPr>
          <w:instrText xml:space="preserve"> PAGEREF _Toc211427185 \h </w:instrText>
        </w:r>
        <w:r w:rsidR="00B86DE1">
          <w:rPr>
            <w:webHidden/>
          </w:rPr>
        </w:r>
        <w:r w:rsidR="00B86DE1">
          <w:rPr>
            <w:webHidden/>
          </w:rPr>
          <w:fldChar w:fldCharType="separate"/>
        </w:r>
        <w:r w:rsidR="00B86DE1">
          <w:rPr>
            <w:webHidden/>
          </w:rPr>
          <w:t>33</w:t>
        </w:r>
        <w:r w:rsidR="00B86DE1">
          <w:rPr>
            <w:webHidden/>
          </w:rPr>
          <w:fldChar w:fldCharType="end"/>
        </w:r>
      </w:hyperlink>
    </w:p>
    <w:p w14:paraId="415D5124" w14:textId="2F846CA5" w:rsidR="00B86DE1" w:rsidRDefault="00560A36">
      <w:pPr>
        <w:pStyle w:val="32"/>
        <w:rPr>
          <w:rFonts w:asciiTheme="minorHAnsi" w:eastAsiaTheme="minorEastAsia" w:hAnsiTheme="minorHAnsi" w:cstheme="minorBidi"/>
          <w:iCs w:val="0"/>
          <w:snapToGrid/>
          <w:sz w:val="22"/>
          <w:szCs w:val="22"/>
        </w:rPr>
      </w:pPr>
      <w:hyperlink w:anchor="_Toc211427186" w:history="1">
        <w:r w:rsidR="00B86DE1" w:rsidRPr="00B2321B">
          <w:rPr>
            <w:rStyle w:val="ab"/>
            <w:rFonts w:ascii="Tahoma" w:hAnsi="Tahoma" w:cs="Tahoma"/>
          </w:rPr>
          <w:t>6.3.2</w:t>
        </w:r>
        <w:r w:rsidR="00B86DE1">
          <w:rPr>
            <w:rFonts w:asciiTheme="minorHAnsi" w:eastAsiaTheme="minorEastAsia" w:hAnsiTheme="minorHAnsi" w:cstheme="minorBidi"/>
            <w:iCs w:val="0"/>
            <w:snapToGrid/>
            <w:sz w:val="22"/>
            <w:szCs w:val="22"/>
          </w:rPr>
          <w:tab/>
        </w:r>
        <w:r w:rsidR="00B86DE1" w:rsidRPr="00B2321B">
          <w:rPr>
            <w:rStyle w:val="ab"/>
            <w:rFonts w:ascii="Tahoma" w:hAnsi="Tahoma" w:cs="Tahoma"/>
          </w:rPr>
          <w:t>Инструкции по заполнению</w:t>
        </w:r>
        <w:r w:rsidR="00B86DE1">
          <w:rPr>
            <w:webHidden/>
          </w:rPr>
          <w:tab/>
        </w:r>
        <w:r w:rsidR="00B86DE1">
          <w:rPr>
            <w:webHidden/>
          </w:rPr>
          <w:fldChar w:fldCharType="begin"/>
        </w:r>
        <w:r w:rsidR="00B86DE1">
          <w:rPr>
            <w:webHidden/>
          </w:rPr>
          <w:instrText xml:space="preserve"> PAGEREF _Toc211427186 \h </w:instrText>
        </w:r>
        <w:r w:rsidR="00B86DE1">
          <w:rPr>
            <w:webHidden/>
          </w:rPr>
        </w:r>
        <w:r w:rsidR="00B86DE1">
          <w:rPr>
            <w:webHidden/>
          </w:rPr>
          <w:fldChar w:fldCharType="separate"/>
        </w:r>
        <w:r w:rsidR="00B86DE1">
          <w:rPr>
            <w:webHidden/>
          </w:rPr>
          <w:t>34</w:t>
        </w:r>
        <w:r w:rsidR="00B86DE1">
          <w:rPr>
            <w:webHidden/>
          </w:rPr>
          <w:fldChar w:fldCharType="end"/>
        </w:r>
      </w:hyperlink>
    </w:p>
    <w:p w14:paraId="33FE9C7C" w14:textId="7A5A4CCE" w:rsidR="00B86DE1" w:rsidRDefault="00560A36">
      <w:pPr>
        <w:pStyle w:val="22"/>
        <w:rPr>
          <w:rFonts w:asciiTheme="minorHAnsi" w:eastAsiaTheme="minorEastAsia" w:hAnsiTheme="minorHAnsi" w:cstheme="minorBidi"/>
          <w:b w:val="0"/>
          <w:snapToGrid/>
          <w:sz w:val="22"/>
          <w:szCs w:val="22"/>
        </w:rPr>
      </w:pPr>
      <w:hyperlink w:anchor="_Toc211427187" w:history="1">
        <w:r w:rsidR="00B86DE1" w:rsidRPr="00B2321B">
          <w:rPr>
            <w:rStyle w:val="ab"/>
            <w:rFonts w:ascii="Tahoma" w:hAnsi="Tahoma" w:cs="Tahoma"/>
          </w:rPr>
          <w:t>6.4</w:t>
        </w:r>
        <w:r w:rsidR="00B86DE1">
          <w:rPr>
            <w:rFonts w:asciiTheme="minorHAnsi" w:eastAsiaTheme="minorEastAsia" w:hAnsiTheme="minorHAnsi" w:cstheme="minorBidi"/>
            <w:b w:val="0"/>
            <w:snapToGrid/>
            <w:sz w:val="22"/>
            <w:szCs w:val="22"/>
          </w:rPr>
          <w:tab/>
        </w:r>
        <w:r w:rsidR="00B86DE1" w:rsidRPr="00B2321B">
          <w:rPr>
            <w:rStyle w:val="ab"/>
            <w:rFonts w:ascii="Tahoma" w:hAnsi="Tahoma" w:cs="Tahoma"/>
          </w:rPr>
          <w:t>Расчет стоимости работ/услуг (форма 4)</w:t>
        </w:r>
        <w:r w:rsidR="00B86DE1">
          <w:rPr>
            <w:webHidden/>
          </w:rPr>
          <w:tab/>
        </w:r>
        <w:r w:rsidR="00B86DE1">
          <w:rPr>
            <w:webHidden/>
          </w:rPr>
          <w:fldChar w:fldCharType="begin"/>
        </w:r>
        <w:r w:rsidR="00B86DE1">
          <w:rPr>
            <w:webHidden/>
          </w:rPr>
          <w:instrText xml:space="preserve"> PAGEREF _Toc211427187 \h </w:instrText>
        </w:r>
        <w:r w:rsidR="00B86DE1">
          <w:rPr>
            <w:webHidden/>
          </w:rPr>
        </w:r>
        <w:r w:rsidR="00B86DE1">
          <w:rPr>
            <w:webHidden/>
          </w:rPr>
          <w:fldChar w:fldCharType="separate"/>
        </w:r>
        <w:r w:rsidR="00B86DE1">
          <w:rPr>
            <w:webHidden/>
          </w:rPr>
          <w:t>35</w:t>
        </w:r>
        <w:r w:rsidR="00B86DE1">
          <w:rPr>
            <w:webHidden/>
          </w:rPr>
          <w:fldChar w:fldCharType="end"/>
        </w:r>
      </w:hyperlink>
    </w:p>
    <w:p w14:paraId="49C602AF" w14:textId="0305BC60" w:rsidR="00B86DE1" w:rsidRDefault="00560A36">
      <w:pPr>
        <w:pStyle w:val="32"/>
        <w:rPr>
          <w:rFonts w:asciiTheme="minorHAnsi" w:eastAsiaTheme="minorEastAsia" w:hAnsiTheme="minorHAnsi" w:cstheme="minorBidi"/>
          <w:iCs w:val="0"/>
          <w:snapToGrid/>
          <w:sz w:val="22"/>
          <w:szCs w:val="22"/>
        </w:rPr>
      </w:pPr>
      <w:hyperlink w:anchor="_Toc211427188" w:history="1">
        <w:r w:rsidR="00B86DE1" w:rsidRPr="00B2321B">
          <w:rPr>
            <w:rStyle w:val="ab"/>
            <w:rFonts w:ascii="Tahoma" w:hAnsi="Tahoma" w:cs="Tahoma"/>
          </w:rPr>
          <w:t>6.4.1</w:t>
        </w:r>
        <w:r w:rsidR="00B86DE1">
          <w:rPr>
            <w:rFonts w:asciiTheme="minorHAnsi" w:eastAsiaTheme="minorEastAsia" w:hAnsiTheme="minorHAnsi" w:cstheme="minorBidi"/>
            <w:iCs w:val="0"/>
            <w:snapToGrid/>
            <w:sz w:val="22"/>
            <w:szCs w:val="22"/>
          </w:rPr>
          <w:tab/>
        </w:r>
        <w:r w:rsidR="00B86DE1" w:rsidRPr="00B2321B">
          <w:rPr>
            <w:rStyle w:val="ab"/>
            <w:rFonts w:ascii="Tahoma" w:hAnsi="Tahoma" w:cs="Tahoma"/>
          </w:rPr>
          <w:t>Форма Расчета стоимости работ/услуг</w:t>
        </w:r>
        <w:r w:rsidR="00B86DE1">
          <w:rPr>
            <w:webHidden/>
          </w:rPr>
          <w:tab/>
        </w:r>
        <w:r w:rsidR="00B86DE1">
          <w:rPr>
            <w:webHidden/>
          </w:rPr>
          <w:fldChar w:fldCharType="begin"/>
        </w:r>
        <w:r w:rsidR="00B86DE1">
          <w:rPr>
            <w:webHidden/>
          </w:rPr>
          <w:instrText xml:space="preserve"> PAGEREF _Toc211427188 \h </w:instrText>
        </w:r>
        <w:r w:rsidR="00B86DE1">
          <w:rPr>
            <w:webHidden/>
          </w:rPr>
        </w:r>
        <w:r w:rsidR="00B86DE1">
          <w:rPr>
            <w:webHidden/>
          </w:rPr>
          <w:fldChar w:fldCharType="separate"/>
        </w:r>
        <w:r w:rsidR="00B86DE1">
          <w:rPr>
            <w:webHidden/>
          </w:rPr>
          <w:t>35</w:t>
        </w:r>
        <w:r w:rsidR="00B86DE1">
          <w:rPr>
            <w:webHidden/>
          </w:rPr>
          <w:fldChar w:fldCharType="end"/>
        </w:r>
      </w:hyperlink>
    </w:p>
    <w:p w14:paraId="4C61D1E9" w14:textId="1DF236CB" w:rsidR="00B86DE1" w:rsidRDefault="00560A36">
      <w:pPr>
        <w:pStyle w:val="32"/>
        <w:rPr>
          <w:rFonts w:asciiTheme="minorHAnsi" w:eastAsiaTheme="minorEastAsia" w:hAnsiTheme="minorHAnsi" w:cstheme="minorBidi"/>
          <w:iCs w:val="0"/>
          <w:snapToGrid/>
          <w:sz w:val="22"/>
          <w:szCs w:val="22"/>
        </w:rPr>
      </w:pPr>
      <w:hyperlink w:anchor="_Toc211427189" w:history="1">
        <w:r w:rsidR="00B86DE1" w:rsidRPr="00B2321B">
          <w:rPr>
            <w:rStyle w:val="ab"/>
            <w:rFonts w:ascii="Tahoma" w:hAnsi="Tahoma" w:cs="Tahoma"/>
          </w:rPr>
          <w:t>6.4.2</w:t>
        </w:r>
        <w:r w:rsidR="00B86DE1">
          <w:rPr>
            <w:rFonts w:asciiTheme="minorHAnsi" w:eastAsiaTheme="minorEastAsia" w:hAnsiTheme="minorHAnsi" w:cstheme="minorBidi"/>
            <w:iCs w:val="0"/>
            <w:snapToGrid/>
            <w:sz w:val="22"/>
            <w:szCs w:val="22"/>
          </w:rPr>
          <w:tab/>
        </w:r>
        <w:r w:rsidR="00B86DE1" w:rsidRPr="00B2321B">
          <w:rPr>
            <w:rStyle w:val="ab"/>
            <w:rFonts w:ascii="Tahoma" w:hAnsi="Tahoma" w:cs="Tahoma"/>
          </w:rPr>
          <w:t>Инструкции по заполнению</w:t>
        </w:r>
        <w:r w:rsidR="00B86DE1">
          <w:rPr>
            <w:webHidden/>
          </w:rPr>
          <w:tab/>
        </w:r>
        <w:r w:rsidR="00B86DE1">
          <w:rPr>
            <w:webHidden/>
          </w:rPr>
          <w:fldChar w:fldCharType="begin"/>
        </w:r>
        <w:r w:rsidR="00B86DE1">
          <w:rPr>
            <w:webHidden/>
          </w:rPr>
          <w:instrText xml:space="preserve"> PAGEREF _Toc211427189 \h </w:instrText>
        </w:r>
        <w:r w:rsidR="00B86DE1">
          <w:rPr>
            <w:webHidden/>
          </w:rPr>
        </w:r>
        <w:r w:rsidR="00B86DE1">
          <w:rPr>
            <w:webHidden/>
          </w:rPr>
          <w:fldChar w:fldCharType="separate"/>
        </w:r>
        <w:r w:rsidR="00B86DE1">
          <w:rPr>
            <w:webHidden/>
          </w:rPr>
          <w:t>47</w:t>
        </w:r>
        <w:r w:rsidR="00B86DE1">
          <w:rPr>
            <w:webHidden/>
          </w:rPr>
          <w:fldChar w:fldCharType="end"/>
        </w:r>
      </w:hyperlink>
    </w:p>
    <w:p w14:paraId="5FBEA56B" w14:textId="225AE1AD" w:rsidR="00B86DE1" w:rsidRDefault="00560A36">
      <w:pPr>
        <w:pStyle w:val="22"/>
        <w:rPr>
          <w:rFonts w:asciiTheme="minorHAnsi" w:eastAsiaTheme="minorEastAsia" w:hAnsiTheme="minorHAnsi" w:cstheme="minorBidi"/>
          <w:b w:val="0"/>
          <w:snapToGrid/>
          <w:sz w:val="22"/>
          <w:szCs w:val="22"/>
        </w:rPr>
      </w:pPr>
      <w:hyperlink w:anchor="_Toc211427190" w:history="1">
        <w:r w:rsidR="00B86DE1" w:rsidRPr="00B2321B">
          <w:rPr>
            <w:rStyle w:val="ab"/>
            <w:rFonts w:ascii="Tahoma" w:hAnsi="Tahoma" w:cs="Tahoma"/>
          </w:rPr>
          <w:t>6.5</w:t>
        </w:r>
        <w:r w:rsidR="00B86DE1">
          <w:rPr>
            <w:rFonts w:asciiTheme="minorHAnsi" w:eastAsiaTheme="minorEastAsia" w:hAnsiTheme="minorHAnsi" w:cstheme="minorBidi"/>
            <w:b w:val="0"/>
            <w:snapToGrid/>
            <w:sz w:val="22"/>
            <w:szCs w:val="22"/>
          </w:rPr>
          <w:tab/>
        </w:r>
        <w:r w:rsidR="00B86DE1" w:rsidRPr="00B2321B">
          <w:rPr>
            <w:rStyle w:val="ab"/>
            <w:rFonts w:ascii="Tahoma" w:hAnsi="Tahoma" w:cs="Tahoma"/>
          </w:rPr>
          <w:t>График оплаты выполнения работ/оказания услуг (форма 5)</w:t>
        </w:r>
        <w:r w:rsidR="00B86DE1">
          <w:rPr>
            <w:webHidden/>
          </w:rPr>
          <w:tab/>
        </w:r>
        <w:r w:rsidR="00B86DE1">
          <w:rPr>
            <w:webHidden/>
          </w:rPr>
          <w:fldChar w:fldCharType="begin"/>
        </w:r>
        <w:r w:rsidR="00B86DE1">
          <w:rPr>
            <w:webHidden/>
          </w:rPr>
          <w:instrText xml:space="preserve"> PAGEREF _Toc211427190 \h </w:instrText>
        </w:r>
        <w:r w:rsidR="00B86DE1">
          <w:rPr>
            <w:webHidden/>
          </w:rPr>
        </w:r>
        <w:r w:rsidR="00B86DE1">
          <w:rPr>
            <w:webHidden/>
          </w:rPr>
          <w:fldChar w:fldCharType="separate"/>
        </w:r>
        <w:r w:rsidR="00B86DE1">
          <w:rPr>
            <w:webHidden/>
          </w:rPr>
          <w:t>48</w:t>
        </w:r>
        <w:r w:rsidR="00B86DE1">
          <w:rPr>
            <w:webHidden/>
          </w:rPr>
          <w:fldChar w:fldCharType="end"/>
        </w:r>
      </w:hyperlink>
    </w:p>
    <w:p w14:paraId="2FDCE88B" w14:textId="1BB31C7C" w:rsidR="00B86DE1" w:rsidRDefault="00560A36">
      <w:pPr>
        <w:pStyle w:val="32"/>
        <w:rPr>
          <w:rFonts w:asciiTheme="minorHAnsi" w:eastAsiaTheme="minorEastAsia" w:hAnsiTheme="minorHAnsi" w:cstheme="minorBidi"/>
          <w:iCs w:val="0"/>
          <w:snapToGrid/>
          <w:sz w:val="22"/>
          <w:szCs w:val="22"/>
        </w:rPr>
      </w:pPr>
      <w:hyperlink w:anchor="_Toc211427191" w:history="1">
        <w:r w:rsidR="00B86DE1" w:rsidRPr="00B2321B">
          <w:rPr>
            <w:rStyle w:val="ab"/>
            <w:rFonts w:ascii="Tahoma" w:hAnsi="Tahoma" w:cs="Tahoma"/>
          </w:rPr>
          <w:t>6.5.1</w:t>
        </w:r>
        <w:r w:rsidR="00B86DE1">
          <w:rPr>
            <w:rFonts w:asciiTheme="minorHAnsi" w:eastAsiaTheme="minorEastAsia" w:hAnsiTheme="minorHAnsi" w:cstheme="minorBidi"/>
            <w:iCs w:val="0"/>
            <w:snapToGrid/>
            <w:sz w:val="22"/>
            <w:szCs w:val="22"/>
          </w:rPr>
          <w:tab/>
        </w:r>
        <w:r w:rsidR="00B86DE1" w:rsidRPr="00B2321B">
          <w:rPr>
            <w:rStyle w:val="ab"/>
            <w:rFonts w:ascii="Tahoma" w:hAnsi="Tahoma" w:cs="Tahoma"/>
          </w:rPr>
          <w:t>Форма графика оплаты оказания услуг</w:t>
        </w:r>
        <w:r w:rsidR="00B86DE1">
          <w:rPr>
            <w:webHidden/>
          </w:rPr>
          <w:tab/>
        </w:r>
        <w:r w:rsidR="00B86DE1">
          <w:rPr>
            <w:webHidden/>
          </w:rPr>
          <w:fldChar w:fldCharType="begin"/>
        </w:r>
        <w:r w:rsidR="00B86DE1">
          <w:rPr>
            <w:webHidden/>
          </w:rPr>
          <w:instrText xml:space="preserve"> PAGEREF _Toc211427191 \h </w:instrText>
        </w:r>
        <w:r w:rsidR="00B86DE1">
          <w:rPr>
            <w:webHidden/>
          </w:rPr>
        </w:r>
        <w:r w:rsidR="00B86DE1">
          <w:rPr>
            <w:webHidden/>
          </w:rPr>
          <w:fldChar w:fldCharType="separate"/>
        </w:r>
        <w:r w:rsidR="00B86DE1">
          <w:rPr>
            <w:webHidden/>
          </w:rPr>
          <w:t>48</w:t>
        </w:r>
        <w:r w:rsidR="00B86DE1">
          <w:rPr>
            <w:webHidden/>
          </w:rPr>
          <w:fldChar w:fldCharType="end"/>
        </w:r>
      </w:hyperlink>
    </w:p>
    <w:p w14:paraId="48D1DAD6" w14:textId="0FBC0324" w:rsidR="00B86DE1" w:rsidRDefault="00560A36">
      <w:pPr>
        <w:pStyle w:val="32"/>
        <w:rPr>
          <w:rFonts w:asciiTheme="minorHAnsi" w:eastAsiaTheme="minorEastAsia" w:hAnsiTheme="minorHAnsi" w:cstheme="minorBidi"/>
          <w:iCs w:val="0"/>
          <w:snapToGrid/>
          <w:sz w:val="22"/>
          <w:szCs w:val="22"/>
        </w:rPr>
      </w:pPr>
      <w:hyperlink w:anchor="_Toc211427192" w:history="1">
        <w:r w:rsidR="00B86DE1" w:rsidRPr="00B2321B">
          <w:rPr>
            <w:rStyle w:val="ab"/>
            <w:rFonts w:ascii="Tahoma" w:hAnsi="Tahoma" w:cs="Tahoma"/>
          </w:rPr>
          <w:t>6.5.2</w:t>
        </w:r>
        <w:r w:rsidR="00B86DE1">
          <w:rPr>
            <w:rFonts w:asciiTheme="minorHAnsi" w:eastAsiaTheme="minorEastAsia" w:hAnsiTheme="minorHAnsi" w:cstheme="minorBidi"/>
            <w:iCs w:val="0"/>
            <w:snapToGrid/>
            <w:sz w:val="22"/>
            <w:szCs w:val="22"/>
          </w:rPr>
          <w:tab/>
        </w:r>
        <w:r w:rsidR="00B86DE1" w:rsidRPr="00B2321B">
          <w:rPr>
            <w:rStyle w:val="ab"/>
            <w:rFonts w:ascii="Tahoma" w:hAnsi="Tahoma" w:cs="Tahoma"/>
          </w:rPr>
          <w:t>Инструкции по заполнению</w:t>
        </w:r>
        <w:r w:rsidR="00B86DE1">
          <w:rPr>
            <w:webHidden/>
          </w:rPr>
          <w:tab/>
        </w:r>
        <w:r w:rsidR="00B86DE1">
          <w:rPr>
            <w:webHidden/>
          </w:rPr>
          <w:fldChar w:fldCharType="begin"/>
        </w:r>
        <w:r w:rsidR="00B86DE1">
          <w:rPr>
            <w:webHidden/>
          </w:rPr>
          <w:instrText xml:space="preserve"> PAGEREF _Toc211427192 \h </w:instrText>
        </w:r>
        <w:r w:rsidR="00B86DE1">
          <w:rPr>
            <w:webHidden/>
          </w:rPr>
        </w:r>
        <w:r w:rsidR="00B86DE1">
          <w:rPr>
            <w:webHidden/>
          </w:rPr>
          <w:fldChar w:fldCharType="separate"/>
        </w:r>
        <w:r w:rsidR="00B86DE1">
          <w:rPr>
            <w:webHidden/>
          </w:rPr>
          <w:t>49</w:t>
        </w:r>
        <w:r w:rsidR="00B86DE1">
          <w:rPr>
            <w:webHidden/>
          </w:rPr>
          <w:fldChar w:fldCharType="end"/>
        </w:r>
      </w:hyperlink>
    </w:p>
    <w:p w14:paraId="35C52261" w14:textId="653FF25D" w:rsidR="00B86DE1" w:rsidRDefault="00560A36">
      <w:pPr>
        <w:pStyle w:val="22"/>
        <w:rPr>
          <w:rFonts w:asciiTheme="minorHAnsi" w:eastAsiaTheme="minorEastAsia" w:hAnsiTheme="minorHAnsi" w:cstheme="minorBidi"/>
          <w:b w:val="0"/>
          <w:snapToGrid/>
          <w:sz w:val="22"/>
          <w:szCs w:val="22"/>
        </w:rPr>
      </w:pPr>
      <w:hyperlink w:anchor="_Toc211427193" w:history="1">
        <w:r w:rsidR="00B86DE1" w:rsidRPr="00B2321B">
          <w:rPr>
            <w:rStyle w:val="ab"/>
            <w:rFonts w:ascii="Tahoma" w:hAnsi="Tahoma" w:cs="Tahoma"/>
          </w:rPr>
          <w:t>6.6</w:t>
        </w:r>
        <w:r w:rsidR="00B86DE1">
          <w:rPr>
            <w:rFonts w:asciiTheme="minorHAnsi" w:eastAsiaTheme="minorEastAsia" w:hAnsiTheme="minorHAnsi" w:cstheme="minorBidi"/>
            <w:b w:val="0"/>
            <w:snapToGrid/>
            <w:sz w:val="22"/>
            <w:szCs w:val="22"/>
          </w:rPr>
          <w:tab/>
        </w:r>
        <w:r w:rsidR="00B86DE1" w:rsidRPr="00B2321B">
          <w:rPr>
            <w:rStyle w:val="ab"/>
            <w:rFonts w:ascii="Tahoma" w:hAnsi="Tahoma" w:cs="Tahoma"/>
          </w:rPr>
          <w:t>План распределения объемов оказания услуг/выполнения работ между генеральным исполнителем/подрядчиком и соисполнителями/субподрядчиками (форма 6)</w:t>
        </w:r>
        <w:r w:rsidR="00B86DE1">
          <w:rPr>
            <w:webHidden/>
          </w:rPr>
          <w:tab/>
        </w:r>
        <w:r w:rsidR="00B86DE1">
          <w:rPr>
            <w:webHidden/>
          </w:rPr>
          <w:fldChar w:fldCharType="begin"/>
        </w:r>
        <w:r w:rsidR="00B86DE1">
          <w:rPr>
            <w:webHidden/>
          </w:rPr>
          <w:instrText xml:space="preserve"> PAGEREF _Toc211427193 \h </w:instrText>
        </w:r>
        <w:r w:rsidR="00B86DE1">
          <w:rPr>
            <w:webHidden/>
          </w:rPr>
        </w:r>
        <w:r w:rsidR="00B86DE1">
          <w:rPr>
            <w:webHidden/>
          </w:rPr>
          <w:fldChar w:fldCharType="separate"/>
        </w:r>
        <w:r w:rsidR="00B86DE1">
          <w:rPr>
            <w:webHidden/>
          </w:rPr>
          <w:t>50</w:t>
        </w:r>
        <w:r w:rsidR="00B86DE1">
          <w:rPr>
            <w:webHidden/>
          </w:rPr>
          <w:fldChar w:fldCharType="end"/>
        </w:r>
      </w:hyperlink>
    </w:p>
    <w:p w14:paraId="66C4A686" w14:textId="35D075F7" w:rsidR="00B86DE1" w:rsidRDefault="00560A36">
      <w:pPr>
        <w:pStyle w:val="32"/>
        <w:rPr>
          <w:rFonts w:asciiTheme="minorHAnsi" w:eastAsiaTheme="minorEastAsia" w:hAnsiTheme="minorHAnsi" w:cstheme="minorBidi"/>
          <w:iCs w:val="0"/>
          <w:snapToGrid/>
          <w:sz w:val="22"/>
          <w:szCs w:val="22"/>
        </w:rPr>
      </w:pPr>
      <w:hyperlink w:anchor="_Toc211427194" w:history="1">
        <w:r w:rsidR="00B86DE1" w:rsidRPr="00B2321B">
          <w:rPr>
            <w:rStyle w:val="ab"/>
            <w:rFonts w:ascii="Tahoma" w:hAnsi="Tahoma" w:cs="Tahoma"/>
          </w:rPr>
          <w:t>6.6.1</w:t>
        </w:r>
        <w:r w:rsidR="00B86DE1">
          <w:rPr>
            <w:rFonts w:asciiTheme="minorHAnsi" w:eastAsiaTheme="minorEastAsia" w:hAnsiTheme="minorHAnsi" w:cstheme="minorBidi"/>
            <w:iCs w:val="0"/>
            <w:snapToGrid/>
            <w:sz w:val="22"/>
            <w:szCs w:val="22"/>
          </w:rPr>
          <w:tab/>
        </w:r>
        <w:r w:rsidR="00B86DE1" w:rsidRPr="00B2321B">
          <w:rPr>
            <w:rStyle w:val="ab"/>
            <w:rFonts w:ascii="Tahoma" w:hAnsi="Tahoma" w:cs="Tahoma"/>
          </w:rPr>
          <w:t>Форма плана распределения объемов оказания услуг/выполнения работ между генеральным исполнителем/подрядчиком и соисполнителями/субподрядчиками</w:t>
        </w:r>
        <w:r w:rsidR="00B86DE1">
          <w:rPr>
            <w:webHidden/>
          </w:rPr>
          <w:tab/>
        </w:r>
        <w:r w:rsidR="00B86DE1">
          <w:rPr>
            <w:webHidden/>
          </w:rPr>
          <w:fldChar w:fldCharType="begin"/>
        </w:r>
        <w:r w:rsidR="00B86DE1">
          <w:rPr>
            <w:webHidden/>
          </w:rPr>
          <w:instrText xml:space="preserve"> PAGEREF _Toc211427194 \h </w:instrText>
        </w:r>
        <w:r w:rsidR="00B86DE1">
          <w:rPr>
            <w:webHidden/>
          </w:rPr>
        </w:r>
        <w:r w:rsidR="00B86DE1">
          <w:rPr>
            <w:webHidden/>
          </w:rPr>
          <w:fldChar w:fldCharType="separate"/>
        </w:r>
        <w:r w:rsidR="00B86DE1">
          <w:rPr>
            <w:webHidden/>
          </w:rPr>
          <w:t>50</w:t>
        </w:r>
        <w:r w:rsidR="00B86DE1">
          <w:rPr>
            <w:webHidden/>
          </w:rPr>
          <w:fldChar w:fldCharType="end"/>
        </w:r>
      </w:hyperlink>
    </w:p>
    <w:p w14:paraId="213540DE" w14:textId="38DBDF32" w:rsidR="00B86DE1" w:rsidRDefault="00560A36">
      <w:pPr>
        <w:pStyle w:val="32"/>
        <w:rPr>
          <w:rFonts w:asciiTheme="minorHAnsi" w:eastAsiaTheme="minorEastAsia" w:hAnsiTheme="minorHAnsi" w:cstheme="minorBidi"/>
          <w:iCs w:val="0"/>
          <w:snapToGrid/>
          <w:sz w:val="22"/>
          <w:szCs w:val="22"/>
        </w:rPr>
      </w:pPr>
      <w:hyperlink w:anchor="_Toc211427195" w:history="1">
        <w:r w:rsidR="00B86DE1" w:rsidRPr="00B2321B">
          <w:rPr>
            <w:rStyle w:val="ab"/>
            <w:rFonts w:ascii="Tahoma" w:hAnsi="Tahoma" w:cs="Tahoma"/>
          </w:rPr>
          <w:t>6.6.2</w:t>
        </w:r>
        <w:r w:rsidR="00B86DE1">
          <w:rPr>
            <w:rFonts w:asciiTheme="minorHAnsi" w:eastAsiaTheme="minorEastAsia" w:hAnsiTheme="minorHAnsi" w:cstheme="minorBidi"/>
            <w:iCs w:val="0"/>
            <w:snapToGrid/>
            <w:sz w:val="22"/>
            <w:szCs w:val="22"/>
          </w:rPr>
          <w:tab/>
        </w:r>
        <w:r w:rsidR="00B86DE1" w:rsidRPr="00B2321B">
          <w:rPr>
            <w:rStyle w:val="ab"/>
            <w:rFonts w:ascii="Tahoma" w:hAnsi="Tahoma" w:cs="Tahoma"/>
          </w:rPr>
          <w:t>Инструкции по заполнению</w:t>
        </w:r>
        <w:r w:rsidR="00B86DE1">
          <w:rPr>
            <w:webHidden/>
          </w:rPr>
          <w:tab/>
        </w:r>
        <w:r w:rsidR="00B86DE1">
          <w:rPr>
            <w:webHidden/>
          </w:rPr>
          <w:fldChar w:fldCharType="begin"/>
        </w:r>
        <w:r w:rsidR="00B86DE1">
          <w:rPr>
            <w:webHidden/>
          </w:rPr>
          <w:instrText xml:space="preserve"> PAGEREF _Toc211427195 \h </w:instrText>
        </w:r>
        <w:r w:rsidR="00B86DE1">
          <w:rPr>
            <w:webHidden/>
          </w:rPr>
        </w:r>
        <w:r w:rsidR="00B86DE1">
          <w:rPr>
            <w:webHidden/>
          </w:rPr>
          <w:fldChar w:fldCharType="separate"/>
        </w:r>
        <w:r w:rsidR="00B86DE1">
          <w:rPr>
            <w:webHidden/>
          </w:rPr>
          <w:t>51</w:t>
        </w:r>
        <w:r w:rsidR="00B86DE1">
          <w:rPr>
            <w:webHidden/>
          </w:rPr>
          <w:fldChar w:fldCharType="end"/>
        </w:r>
      </w:hyperlink>
    </w:p>
    <w:p w14:paraId="1306447E" w14:textId="29C79358" w:rsidR="00B86DE1" w:rsidRDefault="00560A36">
      <w:pPr>
        <w:pStyle w:val="22"/>
        <w:rPr>
          <w:rFonts w:asciiTheme="minorHAnsi" w:eastAsiaTheme="minorEastAsia" w:hAnsiTheme="minorHAnsi" w:cstheme="minorBidi"/>
          <w:b w:val="0"/>
          <w:snapToGrid/>
          <w:sz w:val="22"/>
          <w:szCs w:val="22"/>
        </w:rPr>
      </w:pPr>
      <w:hyperlink w:anchor="_Toc211427196" w:history="1">
        <w:r w:rsidR="00B86DE1" w:rsidRPr="00B2321B">
          <w:rPr>
            <w:rStyle w:val="ab"/>
            <w:rFonts w:ascii="Tahoma" w:hAnsi="Tahoma" w:cs="Tahoma"/>
          </w:rPr>
          <w:t>6.7</w:t>
        </w:r>
        <w:r w:rsidR="00B86DE1">
          <w:rPr>
            <w:rFonts w:asciiTheme="minorHAnsi" w:eastAsiaTheme="minorEastAsia" w:hAnsiTheme="minorHAnsi" w:cstheme="minorBidi"/>
            <w:b w:val="0"/>
            <w:snapToGrid/>
            <w:sz w:val="22"/>
            <w:szCs w:val="22"/>
          </w:rPr>
          <w:tab/>
        </w:r>
        <w:r w:rsidR="00B86DE1" w:rsidRPr="00B2321B">
          <w:rPr>
            <w:rStyle w:val="ab"/>
            <w:rFonts w:ascii="Tahoma" w:hAnsi="Tahoma" w:cs="Tahoma"/>
          </w:rPr>
          <w:t>План распределения объемов выполнения работ/оказания услуг внутри коллективного Участника</w:t>
        </w:r>
        <w:r w:rsidR="00B86DE1" w:rsidRPr="00B2321B">
          <w:rPr>
            <w:rStyle w:val="ab"/>
            <w:rFonts w:ascii="Tahoma" w:eastAsia="Calibri" w:hAnsi="Tahoma" w:cs="Tahoma"/>
          </w:rPr>
          <w:t xml:space="preserve"> </w:t>
        </w:r>
        <w:r w:rsidR="00B86DE1" w:rsidRPr="00B2321B">
          <w:rPr>
            <w:rStyle w:val="ab"/>
            <w:rFonts w:ascii="Tahoma" w:hAnsi="Tahoma" w:cs="Tahoma"/>
          </w:rPr>
          <w:t>закупки (форма 7)</w:t>
        </w:r>
        <w:r w:rsidR="00B86DE1">
          <w:rPr>
            <w:webHidden/>
          </w:rPr>
          <w:tab/>
        </w:r>
        <w:r w:rsidR="00B86DE1">
          <w:rPr>
            <w:webHidden/>
          </w:rPr>
          <w:fldChar w:fldCharType="begin"/>
        </w:r>
        <w:r w:rsidR="00B86DE1">
          <w:rPr>
            <w:webHidden/>
          </w:rPr>
          <w:instrText xml:space="preserve"> PAGEREF _Toc211427196 \h </w:instrText>
        </w:r>
        <w:r w:rsidR="00B86DE1">
          <w:rPr>
            <w:webHidden/>
          </w:rPr>
        </w:r>
        <w:r w:rsidR="00B86DE1">
          <w:rPr>
            <w:webHidden/>
          </w:rPr>
          <w:fldChar w:fldCharType="separate"/>
        </w:r>
        <w:r w:rsidR="00B86DE1">
          <w:rPr>
            <w:webHidden/>
          </w:rPr>
          <w:t>52</w:t>
        </w:r>
        <w:r w:rsidR="00B86DE1">
          <w:rPr>
            <w:webHidden/>
          </w:rPr>
          <w:fldChar w:fldCharType="end"/>
        </w:r>
      </w:hyperlink>
    </w:p>
    <w:p w14:paraId="727E3FF5" w14:textId="087FE88C" w:rsidR="00B86DE1" w:rsidRDefault="00560A36">
      <w:pPr>
        <w:pStyle w:val="32"/>
        <w:rPr>
          <w:rFonts w:asciiTheme="minorHAnsi" w:eastAsiaTheme="minorEastAsia" w:hAnsiTheme="minorHAnsi" w:cstheme="minorBidi"/>
          <w:iCs w:val="0"/>
          <w:snapToGrid/>
          <w:sz w:val="22"/>
          <w:szCs w:val="22"/>
        </w:rPr>
      </w:pPr>
      <w:hyperlink w:anchor="_Toc211427197" w:history="1">
        <w:r w:rsidR="00B86DE1" w:rsidRPr="00B2321B">
          <w:rPr>
            <w:rStyle w:val="ab"/>
            <w:rFonts w:ascii="Tahoma" w:hAnsi="Tahoma" w:cs="Tahoma"/>
          </w:rPr>
          <w:t>6.7.1</w:t>
        </w:r>
        <w:r w:rsidR="00B86DE1">
          <w:rPr>
            <w:rFonts w:asciiTheme="minorHAnsi" w:eastAsiaTheme="minorEastAsia" w:hAnsiTheme="minorHAnsi" w:cstheme="minorBidi"/>
            <w:iCs w:val="0"/>
            <w:snapToGrid/>
            <w:sz w:val="22"/>
            <w:szCs w:val="22"/>
          </w:rPr>
          <w:tab/>
        </w:r>
        <w:r w:rsidR="00B86DE1" w:rsidRPr="00B2321B">
          <w:rPr>
            <w:rStyle w:val="ab"/>
            <w:rFonts w:ascii="Tahoma" w:hAnsi="Tahoma" w:cs="Tahoma"/>
          </w:rPr>
          <w:t>Форма плана распределения объемов выполнения работ/оказания услуг внутри коллективного Участника</w:t>
        </w:r>
        <w:r w:rsidR="00B86DE1" w:rsidRPr="00B2321B">
          <w:rPr>
            <w:rStyle w:val="ab"/>
            <w:rFonts w:ascii="Tahoma" w:eastAsia="Calibri" w:hAnsi="Tahoma" w:cs="Tahoma"/>
          </w:rPr>
          <w:t xml:space="preserve"> </w:t>
        </w:r>
        <w:r w:rsidR="00B86DE1" w:rsidRPr="00B2321B">
          <w:rPr>
            <w:rStyle w:val="ab"/>
            <w:rFonts w:ascii="Tahoma" w:hAnsi="Tahoma" w:cs="Tahoma"/>
          </w:rPr>
          <w:t>закупки</w:t>
        </w:r>
        <w:r w:rsidR="00B86DE1">
          <w:rPr>
            <w:webHidden/>
          </w:rPr>
          <w:tab/>
        </w:r>
        <w:r w:rsidR="00B86DE1">
          <w:rPr>
            <w:webHidden/>
          </w:rPr>
          <w:fldChar w:fldCharType="begin"/>
        </w:r>
        <w:r w:rsidR="00B86DE1">
          <w:rPr>
            <w:webHidden/>
          </w:rPr>
          <w:instrText xml:space="preserve"> PAGEREF _Toc211427197 \h </w:instrText>
        </w:r>
        <w:r w:rsidR="00B86DE1">
          <w:rPr>
            <w:webHidden/>
          </w:rPr>
        </w:r>
        <w:r w:rsidR="00B86DE1">
          <w:rPr>
            <w:webHidden/>
          </w:rPr>
          <w:fldChar w:fldCharType="separate"/>
        </w:r>
        <w:r w:rsidR="00B86DE1">
          <w:rPr>
            <w:webHidden/>
          </w:rPr>
          <w:t>52</w:t>
        </w:r>
        <w:r w:rsidR="00B86DE1">
          <w:rPr>
            <w:webHidden/>
          </w:rPr>
          <w:fldChar w:fldCharType="end"/>
        </w:r>
      </w:hyperlink>
    </w:p>
    <w:p w14:paraId="70687DF5" w14:textId="49B12192" w:rsidR="00B86DE1" w:rsidRDefault="00560A36">
      <w:pPr>
        <w:pStyle w:val="32"/>
        <w:rPr>
          <w:rFonts w:asciiTheme="minorHAnsi" w:eastAsiaTheme="minorEastAsia" w:hAnsiTheme="minorHAnsi" w:cstheme="minorBidi"/>
          <w:iCs w:val="0"/>
          <w:snapToGrid/>
          <w:sz w:val="22"/>
          <w:szCs w:val="22"/>
        </w:rPr>
      </w:pPr>
      <w:hyperlink w:anchor="_Toc211427198" w:history="1">
        <w:r w:rsidR="00B86DE1" w:rsidRPr="00B2321B">
          <w:rPr>
            <w:rStyle w:val="ab"/>
            <w:rFonts w:ascii="Tahoma" w:hAnsi="Tahoma" w:cs="Tahoma"/>
          </w:rPr>
          <w:t>6.7.2</w:t>
        </w:r>
        <w:r w:rsidR="00B86DE1">
          <w:rPr>
            <w:rFonts w:asciiTheme="minorHAnsi" w:eastAsiaTheme="minorEastAsia" w:hAnsiTheme="minorHAnsi" w:cstheme="minorBidi"/>
            <w:iCs w:val="0"/>
            <w:snapToGrid/>
            <w:sz w:val="22"/>
            <w:szCs w:val="22"/>
          </w:rPr>
          <w:tab/>
        </w:r>
        <w:r w:rsidR="00B86DE1" w:rsidRPr="00B2321B">
          <w:rPr>
            <w:rStyle w:val="ab"/>
            <w:rFonts w:ascii="Tahoma" w:hAnsi="Tahoma" w:cs="Tahoma"/>
          </w:rPr>
          <w:t>Инструкции по заполнению</w:t>
        </w:r>
        <w:r w:rsidR="00B86DE1">
          <w:rPr>
            <w:webHidden/>
          </w:rPr>
          <w:tab/>
        </w:r>
        <w:r w:rsidR="00B86DE1">
          <w:rPr>
            <w:webHidden/>
          </w:rPr>
          <w:fldChar w:fldCharType="begin"/>
        </w:r>
        <w:r w:rsidR="00B86DE1">
          <w:rPr>
            <w:webHidden/>
          </w:rPr>
          <w:instrText xml:space="preserve"> PAGEREF _Toc211427198 \h </w:instrText>
        </w:r>
        <w:r w:rsidR="00B86DE1">
          <w:rPr>
            <w:webHidden/>
          </w:rPr>
        </w:r>
        <w:r w:rsidR="00B86DE1">
          <w:rPr>
            <w:webHidden/>
          </w:rPr>
          <w:fldChar w:fldCharType="separate"/>
        </w:r>
        <w:r w:rsidR="00B86DE1">
          <w:rPr>
            <w:webHidden/>
          </w:rPr>
          <w:t>53</w:t>
        </w:r>
        <w:r w:rsidR="00B86DE1">
          <w:rPr>
            <w:webHidden/>
          </w:rPr>
          <w:fldChar w:fldCharType="end"/>
        </w:r>
      </w:hyperlink>
    </w:p>
    <w:p w14:paraId="73B505D4" w14:textId="4F08674A" w:rsidR="00B86DE1" w:rsidRDefault="00560A36">
      <w:pPr>
        <w:pStyle w:val="22"/>
        <w:rPr>
          <w:rFonts w:asciiTheme="minorHAnsi" w:eastAsiaTheme="minorEastAsia" w:hAnsiTheme="minorHAnsi" w:cstheme="minorBidi"/>
          <w:b w:val="0"/>
          <w:snapToGrid/>
          <w:sz w:val="22"/>
          <w:szCs w:val="22"/>
        </w:rPr>
      </w:pPr>
      <w:hyperlink w:anchor="_Toc211427199" w:history="1">
        <w:r w:rsidR="00B86DE1" w:rsidRPr="00B2321B">
          <w:rPr>
            <w:rStyle w:val="ab"/>
            <w:rFonts w:ascii="Tahoma" w:hAnsi="Tahoma" w:cs="Tahoma"/>
          </w:rPr>
          <w:t>6.8</w:t>
        </w:r>
        <w:r w:rsidR="00B86DE1">
          <w:rPr>
            <w:rFonts w:asciiTheme="minorHAnsi" w:eastAsiaTheme="minorEastAsia" w:hAnsiTheme="minorHAnsi" w:cstheme="minorBidi"/>
            <w:b w:val="0"/>
            <w:snapToGrid/>
            <w:sz w:val="22"/>
            <w:szCs w:val="22"/>
          </w:rPr>
          <w:tab/>
        </w:r>
        <w:r w:rsidR="00B86DE1" w:rsidRPr="00B2321B">
          <w:rPr>
            <w:rStyle w:val="ab"/>
            <w:rFonts w:ascii="Tahoma" w:hAnsi="Tahoma" w:cs="Tahoma"/>
          </w:rPr>
          <w:t>Анкета Участника</w:t>
        </w:r>
        <w:r w:rsidR="00B86DE1" w:rsidRPr="00B2321B">
          <w:rPr>
            <w:rStyle w:val="ab"/>
            <w:rFonts w:ascii="Tahoma" w:eastAsia="Calibri" w:hAnsi="Tahoma" w:cs="Tahoma"/>
          </w:rPr>
          <w:t xml:space="preserve"> </w:t>
        </w:r>
        <w:r w:rsidR="00B86DE1" w:rsidRPr="00B2321B">
          <w:rPr>
            <w:rStyle w:val="ab"/>
            <w:rFonts w:ascii="Tahoma" w:hAnsi="Tahoma" w:cs="Tahoma"/>
          </w:rPr>
          <w:t>закупки (форма 8)</w:t>
        </w:r>
        <w:r w:rsidR="00B86DE1">
          <w:rPr>
            <w:webHidden/>
          </w:rPr>
          <w:tab/>
        </w:r>
        <w:r w:rsidR="00B86DE1">
          <w:rPr>
            <w:webHidden/>
          </w:rPr>
          <w:fldChar w:fldCharType="begin"/>
        </w:r>
        <w:r w:rsidR="00B86DE1">
          <w:rPr>
            <w:webHidden/>
          </w:rPr>
          <w:instrText xml:space="preserve"> PAGEREF _Toc211427199 \h </w:instrText>
        </w:r>
        <w:r w:rsidR="00B86DE1">
          <w:rPr>
            <w:webHidden/>
          </w:rPr>
        </w:r>
        <w:r w:rsidR="00B86DE1">
          <w:rPr>
            <w:webHidden/>
          </w:rPr>
          <w:fldChar w:fldCharType="separate"/>
        </w:r>
        <w:r w:rsidR="00B86DE1">
          <w:rPr>
            <w:webHidden/>
          </w:rPr>
          <w:t>54</w:t>
        </w:r>
        <w:r w:rsidR="00B86DE1">
          <w:rPr>
            <w:webHidden/>
          </w:rPr>
          <w:fldChar w:fldCharType="end"/>
        </w:r>
      </w:hyperlink>
    </w:p>
    <w:p w14:paraId="02AD9087" w14:textId="7DD7F1FA" w:rsidR="00B86DE1" w:rsidRDefault="00560A36">
      <w:pPr>
        <w:pStyle w:val="32"/>
        <w:rPr>
          <w:rFonts w:asciiTheme="minorHAnsi" w:eastAsiaTheme="minorEastAsia" w:hAnsiTheme="minorHAnsi" w:cstheme="minorBidi"/>
          <w:iCs w:val="0"/>
          <w:snapToGrid/>
          <w:sz w:val="22"/>
          <w:szCs w:val="22"/>
        </w:rPr>
      </w:pPr>
      <w:hyperlink w:anchor="_Toc211427200" w:history="1">
        <w:r w:rsidR="00B86DE1" w:rsidRPr="00B2321B">
          <w:rPr>
            <w:rStyle w:val="ab"/>
            <w:rFonts w:ascii="Tahoma" w:hAnsi="Tahoma" w:cs="Tahoma"/>
          </w:rPr>
          <w:t>6.8.1</w:t>
        </w:r>
        <w:r w:rsidR="00B86DE1">
          <w:rPr>
            <w:rFonts w:asciiTheme="minorHAnsi" w:eastAsiaTheme="minorEastAsia" w:hAnsiTheme="minorHAnsi" w:cstheme="minorBidi"/>
            <w:iCs w:val="0"/>
            <w:snapToGrid/>
            <w:sz w:val="22"/>
            <w:szCs w:val="22"/>
          </w:rPr>
          <w:tab/>
        </w:r>
        <w:r w:rsidR="00B86DE1" w:rsidRPr="00B2321B">
          <w:rPr>
            <w:rStyle w:val="ab"/>
            <w:rFonts w:ascii="Tahoma" w:hAnsi="Tahoma" w:cs="Tahoma"/>
          </w:rPr>
          <w:t>Форма Анкеты Участника</w:t>
        </w:r>
        <w:r w:rsidR="00B86DE1" w:rsidRPr="00B2321B">
          <w:rPr>
            <w:rStyle w:val="ab"/>
            <w:rFonts w:ascii="Tahoma" w:eastAsia="Calibri" w:hAnsi="Tahoma" w:cs="Tahoma"/>
          </w:rPr>
          <w:t xml:space="preserve"> </w:t>
        </w:r>
        <w:r w:rsidR="00B86DE1" w:rsidRPr="00B2321B">
          <w:rPr>
            <w:rStyle w:val="ab"/>
            <w:rFonts w:ascii="Tahoma" w:hAnsi="Tahoma" w:cs="Tahoma"/>
          </w:rPr>
          <w:t>закупки</w:t>
        </w:r>
        <w:r w:rsidR="00B86DE1">
          <w:rPr>
            <w:webHidden/>
          </w:rPr>
          <w:tab/>
        </w:r>
        <w:r w:rsidR="00B86DE1">
          <w:rPr>
            <w:webHidden/>
          </w:rPr>
          <w:fldChar w:fldCharType="begin"/>
        </w:r>
        <w:r w:rsidR="00B86DE1">
          <w:rPr>
            <w:webHidden/>
          </w:rPr>
          <w:instrText xml:space="preserve"> PAGEREF _Toc211427200 \h </w:instrText>
        </w:r>
        <w:r w:rsidR="00B86DE1">
          <w:rPr>
            <w:webHidden/>
          </w:rPr>
        </w:r>
        <w:r w:rsidR="00B86DE1">
          <w:rPr>
            <w:webHidden/>
          </w:rPr>
          <w:fldChar w:fldCharType="separate"/>
        </w:r>
        <w:r w:rsidR="00B86DE1">
          <w:rPr>
            <w:webHidden/>
          </w:rPr>
          <w:t>54</w:t>
        </w:r>
        <w:r w:rsidR="00B86DE1">
          <w:rPr>
            <w:webHidden/>
          </w:rPr>
          <w:fldChar w:fldCharType="end"/>
        </w:r>
      </w:hyperlink>
    </w:p>
    <w:p w14:paraId="578E3DEB" w14:textId="444CA4DC" w:rsidR="00B86DE1" w:rsidRDefault="00560A36">
      <w:pPr>
        <w:pStyle w:val="32"/>
        <w:rPr>
          <w:rFonts w:asciiTheme="minorHAnsi" w:eastAsiaTheme="minorEastAsia" w:hAnsiTheme="minorHAnsi" w:cstheme="minorBidi"/>
          <w:iCs w:val="0"/>
          <w:snapToGrid/>
          <w:sz w:val="22"/>
          <w:szCs w:val="22"/>
        </w:rPr>
      </w:pPr>
      <w:hyperlink w:anchor="_Toc211427201" w:history="1">
        <w:r w:rsidR="00B86DE1" w:rsidRPr="00B2321B">
          <w:rPr>
            <w:rStyle w:val="ab"/>
            <w:rFonts w:ascii="Tahoma" w:hAnsi="Tahoma" w:cs="Tahoma"/>
          </w:rPr>
          <w:t>6.8.2</w:t>
        </w:r>
        <w:r w:rsidR="00B86DE1">
          <w:rPr>
            <w:rFonts w:asciiTheme="minorHAnsi" w:eastAsiaTheme="minorEastAsia" w:hAnsiTheme="minorHAnsi" w:cstheme="minorBidi"/>
            <w:iCs w:val="0"/>
            <w:snapToGrid/>
            <w:sz w:val="22"/>
            <w:szCs w:val="22"/>
          </w:rPr>
          <w:tab/>
        </w:r>
        <w:r w:rsidR="00B86DE1" w:rsidRPr="00B2321B">
          <w:rPr>
            <w:rStyle w:val="ab"/>
            <w:rFonts w:ascii="Tahoma" w:hAnsi="Tahoma" w:cs="Tahoma"/>
          </w:rPr>
          <w:t>Инструкции по заполнению</w:t>
        </w:r>
        <w:r w:rsidR="00B86DE1">
          <w:rPr>
            <w:webHidden/>
          </w:rPr>
          <w:tab/>
        </w:r>
        <w:r w:rsidR="00B86DE1">
          <w:rPr>
            <w:webHidden/>
          </w:rPr>
          <w:fldChar w:fldCharType="begin"/>
        </w:r>
        <w:r w:rsidR="00B86DE1">
          <w:rPr>
            <w:webHidden/>
          </w:rPr>
          <w:instrText xml:space="preserve"> PAGEREF _Toc211427201 \h </w:instrText>
        </w:r>
        <w:r w:rsidR="00B86DE1">
          <w:rPr>
            <w:webHidden/>
          </w:rPr>
        </w:r>
        <w:r w:rsidR="00B86DE1">
          <w:rPr>
            <w:webHidden/>
          </w:rPr>
          <w:fldChar w:fldCharType="separate"/>
        </w:r>
        <w:r w:rsidR="00B86DE1">
          <w:rPr>
            <w:webHidden/>
          </w:rPr>
          <w:t>55</w:t>
        </w:r>
        <w:r w:rsidR="00B86DE1">
          <w:rPr>
            <w:webHidden/>
          </w:rPr>
          <w:fldChar w:fldCharType="end"/>
        </w:r>
      </w:hyperlink>
    </w:p>
    <w:p w14:paraId="06EA4707" w14:textId="3D5B9F8F" w:rsidR="00B86DE1" w:rsidRDefault="00560A36">
      <w:pPr>
        <w:pStyle w:val="22"/>
        <w:rPr>
          <w:rFonts w:asciiTheme="minorHAnsi" w:eastAsiaTheme="minorEastAsia" w:hAnsiTheme="minorHAnsi" w:cstheme="minorBidi"/>
          <w:b w:val="0"/>
          <w:snapToGrid/>
          <w:sz w:val="22"/>
          <w:szCs w:val="22"/>
        </w:rPr>
      </w:pPr>
      <w:hyperlink w:anchor="_Toc211427202" w:history="1">
        <w:r w:rsidR="00B86DE1" w:rsidRPr="00B2321B">
          <w:rPr>
            <w:rStyle w:val="ab"/>
            <w:rFonts w:ascii="Tahoma" w:hAnsi="Tahoma" w:cs="Tahoma"/>
          </w:rPr>
          <w:t>6.9</w:t>
        </w:r>
        <w:r w:rsidR="00B86DE1">
          <w:rPr>
            <w:rFonts w:asciiTheme="minorHAnsi" w:eastAsiaTheme="minorEastAsia" w:hAnsiTheme="minorHAnsi" w:cstheme="minorBidi"/>
            <w:b w:val="0"/>
            <w:snapToGrid/>
            <w:sz w:val="22"/>
            <w:szCs w:val="22"/>
          </w:rPr>
          <w:tab/>
        </w:r>
        <w:r w:rsidR="00B86DE1" w:rsidRPr="00B2321B">
          <w:rPr>
            <w:rStyle w:val="ab"/>
            <w:rFonts w:ascii="Tahoma" w:hAnsi="Tahoma" w:cs="Tahoma"/>
          </w:rPr>
          <w:t>Справка о кадровых ресурсах (форма 9)</w:t>
        </w:r>
        <w:r w:rsidR="00B86DE1">
          <w:rPr>
            <w:webHidden/>
          </w:rPr>
          <w:tab/>
        </w:r>
        <w:r w:rsidR="00B86DE1">
          <w:rPr>
            <w:webHidden/>
          </w:rPr>
          <w:fldChar w:fldCharType="begin"/>
        </w:r>
        <w:r w:rsidR="00B86DE1">
          <w:rPr>
            <w:webHidden/>
          </w:rPr>
          <w:instrText xml:space="preserve"> PAGEREF _Toc211427202 \h </w:instrText>
        </w:r>
        <w:r w:rsidR="00B86DE1">
          <w:rPr>
            <w:webHidden/>
          </w:rPr>
        </w:r>
        <w:r w:rsidR="00B86DE1">
          <w:rPr>
            <w:webHidden/>
          </w:rPr>
          <w:fldChar w:fldCharType="separate"/>
        </w:r>
        <w:r w:rsidR="00B86DE1">
          <w:rPr>
            <w:webHidden/>
          </w:rPr>
          <w:t>56</w:t>
        </w:r>
        <w:r w:rsidR="00B86DE1">
          <w:rPr>
            <w:webHidden/>
          </w:rPr>
          <w:fldChar w:fldCharType="end"/>
        </w:r>
      </w:hyperlink>
    </w:p>
    <w:p w14:paraId="64B39C2D" w14:textId="5C55B828" w:rsidR="00B86DE1" w:rsidRDefault="00560A36">
      <w:pPr>
        <w:pStyle w:val="32"/>
        <w:rPr>
          <w:rFonts w:asciiTheme="minorHAnsi" w:eastAsiaTheme="minorEastAsia" w:hAnsiTheme="minorHAnsi" w:cstheme="minorBidi"/>
          <w:iCs w:val="0"/>
          <w:snapToGrid/>
          <w:sz w:val="22"/>
          <w:szCs w:val="22"/>
        </w:rPr>
      </w:pPr>
      <w:hyperlink w:anchor="_Toc211427203" w:history="1">
        <w:r w:rsidR="00B86DE1" w:rsidRPr="00B2321B">
          <w:rPr>
            <w:rStyle w:val="ab"/>
            <w:rFonts w:ascii="Tahoma" w:hAnsi="Tahoma" w:cs="Tahoma"/>
          </w:rPr>
          <w:t>6.9.1</w:t>
        </w:r>
        <w:r w:rsidR="00B86DE1">
          <w:rPr>
            <w:rFonts w:asciiTheme="minorHAnsi" w:eastAsiaTheme="minorEastAsia" w:hAnsiTheme="minorHAnsi" w:cstheme="minorBidi"/>
            <w:iCs w:val="0"/>
            <w:snapToGrid/>
            <w:sz w:val="22"/>
            <w:szCs w:val="22"/>
          </w:rPr>
          <w:tab/>
        </w:r>
        <w:r w:rsidR="00B86DE1" w:rsidRPr="00B2321B">
          <w:rPr>
            <w:rStyle w:val="ab"/>
            <w:rFonts w:ascii="Tahoma" w:hAnsi="Tahoma" w:cs="Tahoma"/>
          </w:rPr>
          <w:t>Форма Справки о кадровых ресурсах</w:t>
        </w:r>
        <w:r w:rsidR="00B86DE1">
          <w:rPr>
            <w:webHidden/>
          </w:rPr>
          <w:tab/>
        </w:r>
        <w:r w:rsidR="00B86DE1">
          <w:rPr>
            <w:webHidden/>
          </w:rPr>
          <w:fldChar w:fldCharType="begin"/>
        </w:r>
        <w:r w:rsidR="00B86DE1">
          <w:rPr>
            <w:webHidden/>
          </w:rPr>
          <w:instrText xml:space="preserve"> PAGEREF _Toc211427203 \h </w:instrText>
        </w:r>
        <w:r w:rsidR="00B86DE1">
          <w:rPr>
            <w:webHidden/>
          </w:rPr>
        </w:r>
        <w:r w:rsidR="00B86DE1">
          <w:rPr>
            <w:webHidden/>
          </w:rPr>
          <w:fldChar w:fldCharType="separate"/>
        </w:r>
        <w:r w:rsidR="00B86DE1">
          <w:rPr>
            <w:webHidden/>
          </w:rPr>
          <w:t>56</w:t>
        </w:r>
        <w:r w:rsidR="00B86DE1">
          <w:rPr>
            <w:webHidden/>
          </w:rPr>
          <w:fldChar w:fldCharType="end"/>
        </w:r>
      </w:hyperlink>
    </w:p>
    <w:p w14:paraId="597B52DF" w14:textId="21A5A16E" w:rsidR="00B86DE1" w:rsidRDefault="00560A36">
      <w:pPr>
        <w:pStyle w:val="32"/>
        <w:rPr>
          <w:rFonts w:asciiTheme="minorHAnsi" w:eastAsiaTheme="minorEastAsia" w:hAnsiTheme="minorHAnsi" w:cstheme="minorBidi"/>
          <w:iCs w:val="0"/>
          <w:snapToGrid/>
          <w:sz w:val="22"/>
          <w:szCs w:val="22"/>
        </w:rPr>
      </w:pPr>
      <w:hyperlink w:anchor="_Toc211427204" w:history="1">
        <w:r w:rsidR="00B86DE1" w:rsidRPr="00B2321B">
          <w:rPr>
            <w:rStyle w:val="ab"/>
            <w:rFonts w:ascii="Tahoma" w:hAnsi="Tahoma" w:cs="Tahoma"/>
          </w:rPr>
          <w:t>6.9.2</w:t>
        </w:r>
        <w:r w:rsidR="00B86DE1">
          <w:rPr>
            <w:rFonts w:asciiTheme="minorHAnsi" w:eastAsiaTheme="minorEastAsia" w:hAnsiTheme="minorHAnsi" w:cstheme="minorBidi"/>
            <w:iCs w:val="0"/>
            <w:snapToGrid/>
            <w:sz w:val="22"/>
            <w:szCs w:val="22"/>
          </w:rPr>
          <w:tab/>
        </w:r>
        <w:r w:rsidR="00B86DE1" w:rsidRPr="00B2321B">
          <w:rPr>
            <w:rStyle w:val="ab"/>
            <w:rFonts w:ascii="Tahoma" w:hAnsi="Tahoma" w:cs="Tahoma"/>
          </w:rPr>
          <w:t>Инструкции по заполнению</w:t>
        </w:r>
        <w:r w:rsidR="00B86DE1">
          <w:rPr>
            <w:webHidden/>
          </w:rPr>
          <w:tab/>
        </w:r>
        <w:r w:rsidR="00B86DE1">
          <w:rPr>
            <w:webHidden/>
          </w:rPr>
          <w:fldChar w:fldCharType="begin"/>
        </w:r>
        <w:r w:rsidR="00B86DE1">
          <w:rPr>
            <w:webHidden/>
          </w:rPr>
          <w:instrText xml:space="preserve"> PAGEREF _Toc211427204 \h </w:instrText>
        </w:r>
        <w:r w:rsidR="00B86DE1">
          <w:rPr>
            <w:webHidden/>
          </w:rPr>
        </w:r>
        <w:r w:rsidR="00B86DE1">
          <w:rPr>
            <w:webHidden/>
          </w:rPr>
          <w:fldChar w:fldCharType="separate"/>
        </w:r>
        <w:r w:rsidR="00B86DE1">
          <w:rPr>
            <w:webHidden/>
          </w:rPr>
          <w:t>57</w:t>
        </w:r>
        <w:r w:rsidR="00B86DE1">
          <w:rPr>
            <w:webHidden/>
          </w:rPr>
          <w:fldChar w:fldCharType="end"/>
        </w:r>
      </w:hyperlink>
    </w:p>
    <w:p w14:paraId="6B271DC2" w14:textId="7FD5F1C8" w:rsidR="00B86DE1" w:rsidRDefault="00560A36">
      <w:pPr>
        <w:pStyle w:val="22"/>
        <w:rPr>
          <w:rFonts w:asciiTheme="minorHAnsi" w:eastAsiaTheme="minorEastAsia" w:hAnsiTheme="minorHAnsi" w:cstheme="minorBidi"/>
          <w:b w:val="0"/>
          <w:snapToGrid/>
          <w:sz w:val="22"/>
          <w:szCs w:val="22"/>
        </w:rPr>
      </w:pPr>
      <w:hyperlink w:anchor="_Toc211427205" w:history="1">
        <w:r w:rsidR="00B86DE1" w:rsidRPr="00B2321B">
          <w:rPr>
            <w:rStyle w:val="ab"/>
            <w:rFonts w:ascii="Tahoma" w:hAnsi="Tahoma" w:cs="Tahoma"/>
          </w:rPr>
          <w:t>6.10</w:t>
        </w:r>
        <w:r w:rsidR="00B86DE1">
          <w:rPr>
            <w:rFonts w:asciiTheme="minorHAnsi" w:eastAsiaTheme="minorEastAsia" w:hAnsiTheme="minorHAnsi" w:cstheme="minorBidi"/>
            <w:b w:val="0"/>
            <w:snapToGrid/>
            <w:sz w:val="22"/>
            <w:szCs w:val="22"/>
          </w:rPr>
          <w:tab/>
        </w:r>
        <w:r w:rsidR="00B86DE1" w:rsidRPr="00B2321B">
          <w:rPr>
            <w:rStyle w:val="ab"/>
            <w:rFonts w:ascii="Tahoma" w:hAnsi="Tahoma" w:cs="Tahoma"/>
          </w:rPr>
          <w:t>Информационное письмо о наличии у Участника</w:t>
        </w:r>
        <w:r w:rsidR="00B86DE1" w:rsidRPr="00B2321B">
          <w:rPr>
            <w:rStyle w:val="ab"/>
            <w:rFonts w:ascii="Tahoma" w:eastAsia="Calibri" w:hAnsi="Tahoma" w:cs="Tahoma"/>
          </w:rPr>
          <w:t xml:space="preserve"> </w:t>
        </w:r>
        <w:r w:rsidR="00B86DE1" w:rsidRPr="00B2321B">
          <w:rPr>
            <w:rStyle w:val="ab"/>
            <w:rFonts w:ascii="Tahoma" w:hAnsi="Tahoma" w:cs="Tahoma"/>
          </w:rPr>
          <w:t>закупки связей, носящих характер аффилированности с сотрудниками заказчика или организатора (форма 10)</w:t>
        </w:r>
        <w:r w:rsidR="00B86DE1">
          <w:rPr>
            <w:webHidden/>
          </w:rPr>
          <w:tab/>
        </w:r>
        <w:r w:rsidR="00B86DE1">
          <w:rPr>
            <w:webHidden/>
          </w:rPr>
          <w:fldChar w:fldCharType="begin"/>
        </w:r>
        <w:r w:rsidR="00B86DE1">
          <w:rPr>
            <w:webHidden/>
          </w:rPr>
          <w:instrText xml:space="preserve"> PAGEREF _Toc211427205 \h </w:instrText>
        </w:r>
        <w:r w:rsidR="00B86DE1">
          <w:rPr>
            <w:webHidden/>
          </w:rPr>
        </w:r>
        <w:r w:rsidR="00B86DE1">
          <w:rPr>
            <w:webHidden/>
          </w:rPr>
          <w:fldChar w:fldCharType="separate"/>
        </w:r>
        <w:r w:rsidR="00B86DE1">
          <w:rPr>
            <w:webHidden/>
          </w:rPr>
          <w:t>58</w:t>
        </w:r>
        <w:r w:rsidR="00B86DE1">
          <w:rPr>
            <w:webHidden/>
          </w:rPr>
          <w:fldChar w:fldCharType="end"/>
        </w:r>
      </w:hyperlink>
    </w:p>
    <w:p w14:paraId="56AD9921" w14:textId="6050BCD5" w:rsidR="00B86DE1" w:rsidRDefault="00560A36">
      <w:pPr>
        <w:pStyle w:val="32"/>
        <w:rPr>
          <w:rFonts w:asciiTheme="minorHAnsi" w:eastAsiaTheme="minorEastAsia" w:hAnsiTheme="minorHAnsi" w:cstheme="minorBidi"/>
          <w:iCs w:val="0"/>
          <w:snapToGrid/>
          <w:sz w:val="22"/>
          <w:szCs w:val="22"/>
        </w:rPr>
      </w:pPr>
      <w:hyperlink w:anchor="_Toc211427206" w:history="1">
        <w:r w:rsidR="00B86DE1" w:rsidRPr="00B2321B">
          <w:rPr>
            <w:rStyle w:val="ab"/>
            <w:rFonts w:ascii="Tahoma" w:hAnsi="Tahoma" w:cs="Tahoma"/>
          </w:rPr>
          <w:t>6.10.1</w:t>
        </w:r>
        <w:r w:rsidR="00B86DE1">
          <w:rPr>
            <w:rFonts w:asciiTheme="minorHAnsi" w:eastAsiaTheme="minorEastAsia" w:hAnsiTheme="minorHAnsi" w:cstheme="minorBidi"/>
            <w:iCs w:val="0"/>
            <w:snapToGrid/>
            <w:sz w:val="22"/>
            <w:szCs w:val="22"/>
          </w:rPr>
          <w:tab/>
        </w:r>
        <w:r w:rsidR="00B86DE1" w:rsidRPr="00B2321B">
          <w:rPr>
            <w:rStyle w:val="ab"/>
            <w:rFonts w:ascii="Tahoma" w:hAnsi="Tahoma" w:cs="Tahoma"/>
          </w:rPr>
          <w:t>Форма письма о наличии у Участника</w:t>
        </w:r>
        <w:r w:rsidR="00B86DE1" w:rsidRPr="00B2321B">
          <w:rPr>
            <w:rStyle w:val="ab"/>
            <w:rFonts w:ascii="Tahoma" w:eastAsia="Calibri" w:hAnsi="Tahoma" w:cs="Tahoma"/>
          </w:rPr>
          <w:t xml:space="preserve"> </w:t>
        </w:r>
        <w:r w:rsidR="00B86DE1" w:rsidRPr="00B2321B">
          <w:rPr>
            <w:rStyle w:val="ab"/>
            <w:rFonts w:ascii="Tahoma" w:hAnsi="Tahoma" w:cs="Tahoma"/>
          </w:rPr>
          <w:t>закупки связей, носящих характер аффилированности с сотрудниками Заказчика или Организатора закупки</w:t>
        </w:r>
        <w:r w:rsidR="00B86DE1">
          <w:rPr>
            <w:webHidden/>
          </w:rPr>
          <w:tab/>
        </w:r>
        <w:r w:rsidR="00B86DE1">
          <w:rPr>
            <w:webHidden/>
          </w:rPr>
          <w:fldChar w:fldCharType="begin"/>
        </w:r>
        <w:r w:rsidR="00B86DE1">
          <w:rPr>
            <w:webHidden/>
          </w:rPr>
          <w:instrText xml:space="preserve"> PAGEREF _Toc211427206 \h </w:instrText>
        </w:r>
        <w:r w:rsidR="00B86DE1">
          <w:rPr>
            <w:webHidden/>
          </w:rPr>
        </w:r>
        <w:r w:rsidR="00B86DE1">
          <w:rPr>
            <w:webHidden/>
          </w:rPr>
          <w:fldChar w:fldCharType="separate"/>
        </w:r>
        <w:r w:rsidR="00B86DE1">
          <w:rPr>
            <w:webHidden/>
          </w:rPr>
          <w:t>58</w:t>
        </w:r>
        <w:r w:rsidR="00B86DE1">
          <w:rPr>
            <w:webHidden/>
          </w:rPr>
          <w:fldChar w:fldCharType="end"/>
        </w:r>
      </w:hyperlink>
    </w:p>
    <w:p w14:paraId="5CD8785A" w14:textId="3ACDF1C8" w:rsidR="00B86DE1" w:rsidRDefault="00560A36">
      <w:pPr>
        <w:pStyle w:val="32"/>
        <w:rPr>
          <w:rFonts w:asciiTheme="minorHAnsi" w:eastAsiaTheme="minorEastAsia" w:hAnsiTheme="minorHAnsi" w:cstheme="minorBidi"/>
          <w:iCs w:val="0"/>
          <w:snapToGrid/>
          <w:sz w:val="22"/>
          <w:szCs w:val="22"/>
        </w:rPr>
      </w:pPr>
      <w:hyperlink w:anchor="_Toc211427207" w:history="1">
        <w:r w:rsidR="00B86DE1" w:rsidRPr="00B2321B">
          <w:rPr>
            <w:rStyle w:val="ab"/>
            <w:rFonts w:ascii="Tahoma" w:hAnsi="Tahoma" w:cs="Tahoma"/>
          </w:rPr>
          <w:t>6.10.2</w:t>
        </w:r>
        <w:r w:rsidR="00B86DE1">
          <w:rPr>
            <w:rFonts w:asciiTheme="minorHAnsi" w:eastAsiaTheme="minorEastAsia" w:hAnsiTheme="minorHAnsi" w:cstheme="minorBidi"/>
            <w:iCs w:val="0"/>
            <w:snapToGrid/>
            <w:sz w:val="22"/>
            <w:szCs w:val="22"/>
          </w:rPr>
          <w:tab/>
        </w:r>
        <w:r w:rsidR="00B86DE1" w:rsidRPr="00B2321B">
          <w:rPr>
            <w:rStyle w:val="ab"/>
            <w:rFonts w:ascii="Tahoma" w:hAnsi="Tahoma" w:cs="Tahoma"/>
          </w:rPr>
          <w:t>Инструкции по заполнению</w:t>
        </w:r>
        <w:r w:rsidR="00B86DE1">
          <w:rPr>
            <w:webHidden/>
          </w:rPr>
          <w:tab/>
        </w:r>
        <w:r w:rsidR="00B86DE1">
          <w:rPr>
            <w:webHidden/>
          </w:rPr>
          <w:fldChar w:fldCharType="begin"/>
        </w:r>
        <w:r w:rsidR="00B86DE1">
          <w:rPr>
            <w:webHidden/>
          </w:rPr>
          <w:instrText xml:space="preserve"> PAGEREF _Toc211427207 \h </w:instrText>
        </w:r>
        <w:r w:rsidR="00B86DE1">
          <w:rPr>
            <w:webHidden/>
          </w:rPr>
        </w:r>
        <w:r w:rsidR="00B86DE1">
          <w:rPr>
            <w:webHidden/>
          </w:rPr>
          <w:fldChar w:fldCharType="separate"/>
        </w:r>
        <w:r w:rsidR="00B86DE1">
          <w:rPr>
            <w:webHidden/>
          </w:rPr>
          <w:t>59</w:t>
        </w:r>
        <w:r w:rsidR="00B86DE1">
          <w:rPr>
            <w:webHidden/>
          </w:rPr>
          <w:fldChar w:fldCharType="end"/>
        </w:r>
      </w:hyperlink>
    </w:p>
    <w:p w14:paraId="778E0E13" w14:textId="0F004DB0" w:rsidR="00B86DE1" w:rsidRDefault="00560A36">
      <w:pPr>
        <w:pStyle w:val="22"/>
        <w:rPr>
          <w:rFonts w:asciiTheme="minorHAnsi" w:eastAsiaTheme="minorEastAsia" w:hAnsiTheme="minorHAnsi" w:cstheme="minorBidi"/>
          <w:b w:val="0"/>
          <w:snapToGrid/>
          <w:sz w:val="22"/>
          <w:szCs w:val="22"/>
        </w:rPr>
      </w:pPr>
      <w:hyperlink w:anchor="_Toc211427208" w:history="1">
        <w:r w:rsidR="00B86DE1" w:rsidRPr="00B2321B">
          <w:rPr>
            <w:rStyle w:val="ab"/>
            <w:rFonts w:ascii="Tahoma" w:hAnsi="Tahoma" w:cs="Tahoma"/>
          </w:rPr>
          <w:t>6.11</w:t>
        </w:r>
        <w:r w:rsidR="00B86DE1">
          <w:rPr>
            <w:rFonts w:asciiTheme="minorHAnsi" w:eastAsiaTheme="minorEastAsia" w:hAnsiTheme="minorHAnsi" w:cstheme="minorBidi"/>
            <w:b w:val="0"/>
            <w:snapToGrid/>
            <w:sz w:val="22"/>
            <w:szCs w:val="22"/>
          </w:rPr>
          <w:tab/>
        </w:r>
        <w:r w:rsidR="00B86DE1" w:rsidRPr="00B2321B">
          <w:rPr>
            <w:rStyle w:val="ab"/>
            <w:rFonts w:ascii="Tahoma" w:hAnsi="Tahoma" w:cs="Tahoma"/>
          </w:rPr>
          <w:t>Справка об участии в судебных разбирательствах (форма 11)</w:t>
        </w:r>
        <w:r w:rsidR="00B86DE1">
          <w:rPr>
            <w:webHidden/>
          </w:rPr>
          <w:tab/>
        </w:r>
        <w:r w:rsidR="00B86DE1">
          <w:rPr>
            <w:webHidden/>
          </w:rPr>
          <w:fldChar w:fldCharType="begin"/>
        </w:r>
        <w:r w:rsidR="00B86DE1">
          <w:rPr>
            <w:webHidden/>
          </w:rPr>
          <w:instrText xml:space="preserve"> PAGEREF _Toc211427208 \h </w:instrText>
        </w:r>
        <w:r w:rsidR="00B86DE1">
          <w:rPr>
            <w:webHidden/>
          </w:rPr>
        </w:r>
        <w:r w:rsidR="00B86DE1">
          <w:rPr>
            <w:webHidden/>
          </w:rPr>
          <w:fldChar w:fldCharType="separate"/>
        </w:r>
        <w:r w:rsidR="00B86DE1">
          <w:rPr>
            <w:webHidden/>
          </w:rPr>
          <w:t>60</w:t>
        </w:r>
        <w:r w:rsidR="00B86DE1">
          <w:rPr>
            <w:webHidden/>
          </w:rPr>
          <w:fldChar w:fldCharType="end"/>
        </w:r>
      </w:hyperlink>
    </w:p>
    <w:p w14:paraId="1FBEF8FF" w14:textId="6EED1BF7" w:rsidR="00B86DE1" w:rsidRDefault="00560A36">
      <w:pPr>
        <w:pStyle w:val="32"/>
        <w:rPr>
          <w:rFonts w:asciiTheme="minorHAnsi" w:eastAsiaTheme="minorEastAsia" w:hAnsiTheme="minorHAnsi" w:cstheme="minorBidi"/>
          <w:iCs w:val="0"/>
          <w:snapToGrid/>
          <w:sz w:val="22"/>
          <w:szCs w:val="22"/>
        </w:rPr>
      </w:pPr>
      <w:hyperlink w:anchor="_Toc211427209" w:history="1">
        <w:r w:rsidR="00B86DE1" w:rsidRPr="00B2321B">
          <w:rPr>
            <w:rStyle w:val="ab"/>
            <w:rFonts w:ascii="Tahoma" w:hAnsi="Tahoma" w:cs="Tahoma"/>
          </w:rPr>
          <w:t>6.11.1</w:t>
        </w:r>
        <w:r w:rsidR="00B86DE1">
          <w:rPr>
            <w:rFonts w:asciiTheme="minorHAnsi" w:eastAsiaTheme="minorEastAsia" w:hAnsiTheme="minorHAnsi" w:cstheme="minorBidi"/>
            <w:iCs w:val="0"/>
            <w:snapToGrid/>
            <w:sz w:val="22"/>
            <w:szCs w:val="22"/>
          </w:rPr>
          <w:tab/>
        </w:r>
        <w:r w:rsidR="00B86DE1" w:rsidRPr="00B2321B">
          <w:rPr>
            <w:rStyle w:val="ab"/>
            <w:rFonts w:ascii="Tahoma" w:hAnsi="Tahoma" w:cs="Tahoma"/>
          </w:rPr>
          <w:t>Форма справки</w:t>
        </w:r>
        <w:r w:rsidR="00B86DE1">
          <w:rPr>
            <w:webHidden/>
          </w:rPr>
          <w:tab/>
        </w:r>
        <w:r w:rsidR="00B86DE1">
          <w:rPr>
            <w:webHidden/>
          </w:rPr>
          <w:fldChar w:fldCharType="begin"/>
        </w:r>
        <w:r w:rsidR="00B86DE1">
          <w:rPr>
            <w:webHidden/>
          </w:rPr>
          <w:instrText xml:space="preserve"> PAGEREF _Toc211427209 \h </w:instrText>
        </w:r>
        <w:r w:rsidR="00B86DE1">
          <w:rPr>
            <w:webHidden/>
          </w:rPr>
        </w:r>
        <w:r w:rsidR="00B86DE1">
          <w:rPr>
            <w:webHidden/>
          </w:rPr>
          <w:fldChar w:fldCharType="separate"/>
        </w:r>
        <w:r w:rsidR="00B86DE1">
          <w:rPr>
            <w:webHidden/>
          </w:rPr>
          <w:t>60</w:t>
        </w:r>
        <w:r w:rsidR="00B86DE1">
          <w:rPr>
            <w:webHidden/>
          </w:rPr>
          <w:fldChar w:fldCharType="end"/>
        </w:r>
      </w:hyperlink>
    </w:p>
    <w:p w14:paraId="7C631F7B" w14:textId="1AF41D42" w:rsidR="00B86DE1" w:rsidRDefault="00560A36">
      <w:pPr>
        <w:pStyle w:val="32"/>
        <w:rPr>
          <w:rFonts w:asciiTheme="minorHAnsi" w:eastAsiaTheme="minorEastAsia" w:hAnsiTheme="minorHAnsi" w:cstheme="minorBidi"/>
          <w:iCs w:val="0"/>
          <w:snapToGrid/>
          <w:sz w:val="22"/>
          <w:szCs w:val="22"/>
        </w:rPr>
      </w:pPr>
      <w:hyperlink w:anchor="_Toc211427210" w:history="1">
        <w:r w:rsidR="00B86DE1" w:rsidRPr="00B2321B">
          <w:rPr>
            <w:rStyle w:val="ab"/>
            <w:rFonts w:ascii="Tahoma" w:hAnsi="Tahoma" w:cs="Tahoma"/>
          </w:rPr>
          <w:t>6.11.2</w:t>
        </w:r>
        <w:r w:rsidR="00B86DE1">
          <w:rPr>
            <w:rFonts w:asciiTheme="minorHAnsi" w:eastAsiaTheme="minorEastAsia" w:hAnsiTheme="minorHAnsi" w:cstheme="minorBidi"/>
            <w:iCs w:val="0"/>
            <w:snapToGrid/>
            <w:sz w:val="22"/>
            <w:szCs w:val="22"/>
          </w:rPr>
          <w:tab/>
        </w:r>
        <w:r w:rsidR="00B86DE1" w:rsidRPr="00B2321B">
          <w:rPr>
            <w:rStyle w:val="ab"/>
            <w:rFonts w:ascii="Tahoma" w:hAnsi="Tahoma" w:cs="Tahoma"/>
          </w:rPr>
          <w:t>Инструкции по заполнению</w:t>
        </w:r>
        <w:r w:rsidR="00B86DE1">
          <w:rPr>
            <w:webHidden/>
          </w:rPr>
          <w:tab/>
        </w:r>
        <w:r w:rsidR="00B86DE1">
          <w:rPr>
            <w:webHidden/>
          </w:rPr>
          <w:fldChar w:fldCharType="begin"/>
        </w:r>
        <w:r w:rsidR="00B86DE1">
          <w:rPr>
            <w:webHidden/>
          </w:rPr>
          <w:instrText xml:space="preserve"> PAGEREF _Toc211427210 \h </w:instrText>
        </w:r>
        <w:r w:rsidR="00B86DE1">
          <w:rPr>
            <w:webHidden/>
          </w:rPr>
        </w:r>
        <w:r w:rsidR="00B86DE1">
          <w:rPr>
            <w:webHidden/>
          </w:rPr>
          <w:fldChar w:fldCharType="separate"/>
        </w:r>
        <w:r w:rsidR="00B86DE1">
          <w:rPr>
            <w:webHidden/>
          </w:rPr>
          <w:t>61</w:t>
        </w:r>
        <w:r w:rsidR="00B86DE1">
          <w:rPr>
            <w:webHidden/>
          </w:rPr>
          <w:fldChar w:fldCharType="end"/>
        </w:r>
      </w:hyperlink>
    </w:p>
    <w:p w14:paraId="01BBB184" w14:textId="09C74450" w:rsidR="00B86DE1" w:rsidRDefault="00560A36">
      <w:pPr>
        <w:pStyle w:val="22"/>
        <w:rPr>
          <w:rFonts w:asciiTheme="minorHAnsi" w:eastAsiaTheme="minorEastAsia" w:hAnsiTheme="minorHAnsi" w:cstheme="minorBidi"/>
          <w:b w:val="0"/>
          <w:snapToGrid/>
          <w:sz w:val="22"/>
          <w:szCs w:val="22"/>
        </w:rPr>
      </w:pPr>
      <w:hyperlink w:anchor="_Toc211427211" w:history="1">
        <w:r w:rsidR="00B86DE1" w:rsidRPr="00B2321B">
          <w:rPr>
            <w:rStyle w:val="ab"/>
            <w:rFonts w:ascii="Tahoma" w:hAnsi="Tahoma" w:cs="Tahoma"/>
          </w:rPr>
          <w:t>6.12</w:t>
        </w:r>
        <w:r w:rsidR="00B86DE1">
          <w:rPr>
            <w:rFonts w:asciiTheme="minorHAnsi" w:eastAsiaTheme="minorEastAsia" w:hAnsiTheme="minorHAnsi" w:cstheme="minorBidi"/>
            <w:b w:val="0"/>
            <w:snapToGrid/>
            <w:sz w:val="22"/>
            <w:szCs w:val="22"/>
          </w:rPr>
          <w:tab/>
        </w:r>
        <w:r w:rsidR="00B86DE1" w:rsidRPr="00B2321B">
          <w:rPr>
            <w:rStyle w:val="ab"/>
            <w:rFonts w:ascii="Tahoma" w:hAnsi="Tahoma" w:cs="Tahoma"/>
          </w:rPr>
          <w:t>Декларация о соответствии Участника закупки установленным требованиям (форма 12)</w:t>
        </w:r>
        <w:r w:rsidR="00B86DE1">
          <w:rPr>
            <w:webHidden/>
          </w:rPr>
          <w:tab/>
        </w:r>
        <w:r w:rsidR="00B86DE1">
          <w:rPr>
            <w:webHidden/>
          </w:rPr>
          <w:fldChar w:fldCharType="begin"/>
        </w:r>
        <w:r w:rsidR="00B86DE1">
          <w:rPr>
            <w:webHidden/>
          </w:rPr>
          <w:instrText xml:space="preserve"> PAGEREF _Toc211427211 \h </w:instrText>
        </w:r>
        <w:r w:rsidR="00B86DE1">
          <w:rPr>
            <w:webHidden/>
          </w:rPr>
        </w:r>
        <w:r w:rsidR="00B86DE1">
          <w:rPr>
            <w:webHidden/>
          </w:rPr>
          <w:fldChar w:fldCharType="separate"/>
        </w:r>
        <w:r w:rsidR="00B86DE1">
          <w:rPr>
            <w:webHidden/>
          </w:rPr>
          <w:t>62</w:t>
        </w:r>
        <w:r w:rsidR="00B86DE1">
          <w:rPr>
            <w:webHidden/>
          </w:rPr>
          <w:fldChar w:fldCharType="end"/>
        </w:r>
      </w:hyperlink>
    </w:p>
    <w:p w14:paraId="1895C3F0" w14:textId="3653BCFD" w:rsidR="00B86DE1" w:rsidRDefault="00560A36">
      <w:pPr>
        <w:pStyle w:val="32"/>
        <w:rPr>
          <w:rFonts w:asciiTheme="minorHAnsi" w:eastAsiaTheme="minorEastAsia" w:hAnsiTheme="minorHAnsi" w:cstheme="minorBidi"/>
          <w:iCs w:val="0"/>
          <w:snapToGrid/>
          <w:sz w:val="22"/>
          <w:szCs w:val="22"/>
        </w:rPr>
      </w:pPr>
      <w:hyperlink w:anchor="_Toc211427212" w:history="1">
        <w:r w:rsidR="00B86DE1" w:rsidRPr="00B2321B">
          <w:rPr>
            <w:rStyle w:val="ab"/>
            <w:rFonts w:ascii="Tahoma" w:hAnsi="Tahoma" w:cs="Tahoma"/>
          </w:rPr>
          <w:t>6.12.1</w:t>
        </w:r>
        <w:r w:rsidR="00B86DE1">
          <w:rPr>
            <w:rFonts w:asciiTheme="minorHAnsi" w:eastAsiaTheme="minorEastAsia" w:hAnsiTheme="minorHAnsi" w:cstheme="minorBidi"/>
            <w:iCs w:val="0"/>
            <w:snapToGrid/>
            <w:sz w:val="22"/>
            <w:szCs w:val="22"/>
          </w:rPr>
          <w:tab/>
        </w:r>
        <w:r w:rsidR="00B86DE1" w:rsidRPr="00B2321B">
          <w:rPr>
            <w:rStyle w:val="ab"/>
            <w:rFonts w:ascii="Tahoma" w:hAnsi="Tahoma" w:cs="Tahoma"/>
          </w:rPr>
          <w:t>Форма</w:t>
        </w:r>
        <w:r w:rsidR="00B86DE1" w:rsidRPr="00B2321B">
          <w:rPr>
            <w:rStyle w:val="ab"/>
            <w:rFonts w:ascii="Tahoma" w:hAnsi="Tahoma"/>
          </w:rPr>
          <w:t xml:space="preserve"> декларации</w:t>
        </w:r>
        <w:r w:rsidR="00B86DE1">
          <w:rPr>
            <w:webHidden/>
          </w:rPr>
          <w:tab/>
        </w:r>
        <w:r w:rsidR="00B86DE1">
          <w:rPr>
            <w:webHidden/>
          </w:rPr>
          <w:fldChar w:fldCharType="begin"/>
        </w:r>
        <w:r w:rsidR="00B86DE1">
          <w:rPr>
            <w:webHidden/>
          </w:rPr>
          <w:instrText xml:space="preserve"> PAGEREF _Toc211427212 \h </w:instrText>
        </w:r>
        <w:r w:rsidR="00B86DE1">
          <w:rPr>
            <w:webHidden/>
          </w:rPr>
        </w:r>
        <w:r w:rsidR="00B86DE1">
          <w:rPr>
            <w:webHidden/>
          </w:rPr>
          <w:fldChar w:fldCharType="separate"/>
        </w:r>
        <w:r w:rsidR="00B86DE1">
          <w:rPr>
            <w:webHidden/>
          </w:rPr>
          <w:t>62</w:t>
        </w:r>
        <w:r w:rsidR="00B86DE1">
          <w:rPr>
            <w:webHidden/>
          </w:rPr>
          <w:fldChar w:fldCharType="end"/>
        </w:r>
      </w:hyperlink>
    </w:p>
    <w:p w14:paraId="448A7D65" w14:textId="71F6A784" w:rsidR="00B86DE1" w:rsidRDefault="00560A36">
      <w:pPr>
        <w:pStyle w:val="22"/>
        <w:rPr>
          <w:rFonts w:asciiTheme="minorHAnsi" w:eastAsiaTheme="minorEastAsia" w:hAnsiTheme="minorHAnsi" w:cstheme="minorBidi"/>
          <w:b w:val="0"/>
          <w:snapToGrid/>
          <w:sz w:val="22"/>
          <w:szCs w:val="22"/>
        </w:rPr>
      </w:pPr>
      <w:hyperlink w:anchor="_Toc211427213" w:history="1">
        <w:r w:rsidR="00B86DE1" w:rsidRPr="00B2321B">
          <w:rPr>
            <w:rStyle w:val="ab"/>
            <w:rFonts w:ascii="Tahoma" w:hAnsi="Tahoma" w:cs="Tahoma"/>
          </w:rPr>
          <w:t>6.13</w:t>
        </w:r>
        <w:r w:rsidR="00B86DE1">
          <w:rPr>
            <w:rFonts w:asciiTheme="minorHAnsi" w:eastAsiaTheme="minorEastAsia" w:hAnsiTheme="minorHAnsi" w:cstheme="minorBidi"/>
            <w:b w:val="0"/>
            <w:snapToGrid/>
            <w:sz w:val="22"/>
            <w:szCs w:val="22"/>
          </w:rPr>
          <w:tab/>
        </w:r>
        <w:r w:rsidR="00B86DE1" w:rsidRPr="00B2321B">
          <w:rPr>
            <w:rStyle w:val="ab"/>
            <w:rFonts w:ascii="Tahoma" w:hAnsi="Tahoma" w:cs="Tahoma"/>
          </w:rPr>
          <w:t>План привлечения субподрядчиков (соисполнителей) из числа субъектов малого и среднего предпринимательства (форма 13)</w:t>
        </w:r>
        <w:r w:rsidR="00B86DE1">
          <w:rPr>
            <w:webHidden/>
          </w:rPr>
          <w:tab/>
        </w:r>
        <w:r w:rsidR="00B86DE1">
          <w:rPr>
            <w:webHidden/>
          </w:rPr>
          <w:fldChar w:fldCharType="begin"/>
        </w:r>
        <w:r w:rsidR="00B86DE1">
          <w:rPr>
            <w:webHidden/>
          </w:rPr>
          <w:instrText xml:space="preserve"> PAGEREF _Toc211427213 \h </w:instrText>
        </w:r>
        <w:r w:rsidR="00B86DE1">
          <w:rPr>
            <w:webHidden/>
          </w:rPr>
        </w:r>
        <w:r w:rsidR="00B86DE1">
          <w:rPr>
            <w:webHidden/>
          </w:rPr>
          <w:fldChar w:fldCharType="separate"/>
        </w:r>
        <w:r w:rsidR="00B86DE1">
          <w:rPr>
            <w:webHidden/>
          </w:rPr>
          <w:t>64</w:t>
        </w:r>
        <w:r w:rsidR="00B86DE1">
          <w:rPr>
            <w:webHidden/>
          </w:rPr>
          <w:fldChar w:fldCharType="end"/>
        </w:r>
      </w:hyperlink>
    </w:p>
    <w:p w14:paraId="0FF966CF" w14:textId="2AF5BB6E" w:rsidR="00B86DE1" w:rsidRDefault="00560A36">
      <w:pPr>
        <w:pStyle w:val="32"/>
        <w:rPr>
          <w:rFonts w:asciiTheme="minorHAnsi" w:eastAsiaTheme="minorEastAsia" w:hAnsiTheme="minorHAnsi" w:cstheme="minorBidi"/>
          <w:iCs w:val="0"/>
          <w:snapToGrid/>
          <w:sz w:val="22"/>
          <w:szCs w:val="22"/>
        </w:rPr>
      </w:pPr>
      <w:hyperlink w:anchor="_Toc211427214" w:history="1">
        <w:r w:rsidR="00B86DE1" w:rsidRPr="00B2321B">
          <w:rPr>
            <w:rStyle w:val="ab"/>
            <w:rFonts w:ascii="Tahoma" w:hAnsi="Tahoma" w:cs="Tahoma"/>
          </w:rPr>
          <w:t>6.13.1</w:t>
        </w:r>
        <w:r w:rsidR="00B86DE1">
          <w:rPr>
            <w:rFonts w:asciiTheme="minorHAnsi" w:eastAsiaTheme="minorEastAsia" w:hAnsiTheme="minorHAnsi" w:cstheme="minorBidi"/>
            <w:iCs w:val="0"/>
            <w:snapToGrid/>
            <w:sz w:val="22"/>
            <w:szCs w:val="22"/>
          </w:rPr>
          <w:tab/>
        </w:r>
        <w:r w:rsidR="00B86DE1" w:rsidRPr="00B2321B">
          <w:rPr>
            <w:rStyle w:val="ab"/>
            <w:rFonts w:ascii="Tahoma" w:hAnsi="Tahoma" w:cs="Tahoma"/>
          </w:rPr>
          <w:t>Форма плана</w:t>
        </w:r>
        <w:r w:rsidR="00B86DE1">
          <w:rPr>
            <w:webHidden/>
          </w:rPr>
          <w:tab/>
        </w:r>
        <w:r w:rsidR="00B86DE1">
          <w:rPr>
            <w:webHidden/>
          </w:rPr>
          <w:fldChar w:fldCharType="begin"/>
        </w:r>
        <w:r w:rsidR="00B86DE1">
          <w:rPr>
            <w:webHidden/>
          </w:rPr>
          <w:instrText xml:space="preserve"> PAGEREF _Toc211427214 \h </w:instrText>
        </w:r>
        <w:r w:rsidR="00B86DE1">
          <w:rPr>
            <w:webHidden/>
          </w:rPr>
        </w:r>
        <w:r w:rsidR="00B86DE1">
          <w:rPr>
            <w:webHidden/>
          </w:rPr>
          <w:fldChar w:fldCharType="separate"/>
        </w:r>
        <w:r w:rsidR="00B86DE1">
          <w:rPr>
            <w:webHidden/>
          </w:rPr>
          <w:t>64</w:t>
        </w:r>
        <w:r w:rsidR="00B86DE1">
          <w:rPr>
            <w:webHidden/>
          </w:rPr>
          <w:fldChar w:fldCharType="end"/>
        </w:r>
      </w:hyperlink>
    </w:p>
    <w:p w14:paraId="6DE9C1E1" w14:textId="76E897DC" w:rsidR="00B86DE1" w:rsidRDefault="00560A36">
      <w:pPr>
        <w:pStyle w:val="22"/>
        <w:rPr>
          <w:rFonts w:asciiTheme="minorHAnsi" w:eastAsiaTheme="minorEastAsia" w:hAnsiTheme="minorHAnsi" w:cstheme="minorBidi"/>
          <w:b w:val="0"/>
          <w:snapToGrid/>
          <w:sz w:val="22"/>
          <w:szCs w:val="22"/>
        </w:rPr>
      </w:pPr>
      <w:hyperlink w:anchor="_Toc211427215" w:history="1">
        <w:r w:rsidR="00B86DE1" w:rsidRPr="00B2321B">
          <w:rPr>
            <w:rStyle w:val="ab"/>
            <w:rFonts w:ascii="Tahoma" w:hAnsi="Tahoma" w:cs="Tahoma"/>
          </w:rPr>
          <w:t>6.14</w:t>
        </w:r>
        <w:r w:rsidR="00B86DE1">
          <w:rPr>
            <w:rFonts w:asciiTheme="minorHAnsi" w:eastAsiaTheme="minorEastAsia" w:hAnsiTheme="minorHAnsi" w:cstheme="minorBidi"/>
            <w:b w:val="0"/>
            <w:snapToGrid/>
            <w:sz w:val="22"/>
            <w:szCs w:val="22"/>
          </w:rPr>
          <w:tab/>
        </w:r>
        <w:r w:rsidR="00B86DE1" w:rsidRPr="00B2321B">
          <w:rPr>
            <w:rStyle w:val="ab"/>
            <w:rFonts w:ascii="Tahoma" w:hAnsi="Tahoma" w:cs="Tahoma"/>
          </w:rPr>
          <w:t>Сведения о стране происхождения товара (форма 14)</w:t>
        </w:r>
        <w:r w:rsidR="00B86DE1">
          <w:rPr>
            <w:webHidden/>
          </w:rPr>
          <w:tab/>
        </w:r>
        <w:r w:rsidR="00B86DE1">
          <w:rPr>
            <w:webHidden/>
          </w:rPr>
          <w:fldChar w:fldCharType="begin"/>
        </w:r>
        <w:r w:rsidR="00B86DE1">
          <w:rPr>
            <w:webHidden/>
          </w:rPr>
          <w:instrText xml:space="preserve"> PAGEREF _Toc211427215 \h </w:instrText>
        </w:r>
        <w:r w:rsidR="00B86DE1">
          <w:rPr>
            <w:webHidden/>
          </w:rPr>
        </w:r>
        <w:r w:rsidR="00B86DE1">
          <w:rPr>
            <w:webHidden/>
          </w:rPr>
          <w:fldChar w:fldCharType="separate"/>
        </w:r>
        <w:r w:rsidR="00B86DE1">
          <w:rPr>
            <w:webHidden/>
          </w:rPr>
          <w:t>66</w:t>
        </w:r>
        <w:r w:rsidR="00B86DE1">
          <w:rPr>
            <w:webHidden/>
          </w:rPr>
          <w:fldChar w:fldCharType="end"/>
        </w:r>
      </w:hyperlink>
    </w:p>
    <w:p w14:paraId="6E4ED759" w14:textId="4A83708F" w:rsidR="001E66BF" w:rsidRDefault="001E66BF" w:rsidP="001E66BF">
      <w:pPr>
        <w:rPr>
          <w:rFonts w:ascii="Tahoma" w:hAnsi="Tahoma" w:cs="Tahoma"/>
          <w:b/>
          <w:bCs/>
          <w:caps/>
          <w:noProof/>
          <w:sz w:val="20"/>
        </w:rPr>
      </w:pPr>
      <w:r>
        <w:rPr>
          <w:rFonts w:ascii="Tahoma" w:hAnsi="Tahoma" w:cs="Tahoma"/>
          <w:b/>
          <w:bCs/>
          <w:caps/>
          <w:noProof/>
          <w:sz w:val="20"/>
        </w:rPr>
        <w:fldChar w:fldCharType="end"/>
      </w:r>
    </w:p>
    <w:p w14:paraId="61A85523" w14:textId="77777777" w:rsidR="001E66BF" w:rsidRDefault="001E66BF" w:rsidP="001E66BF">
      <w:pPr>
        <w:spacing w:line="240" w:lineRule="auto"/>
        <w:ind w:firstLine="0"/>
        <w:rPr>
          <w:rFonts w:ascii="Tahoma" w:hAnsi="Tahoma" w:cs="Tahoma"/>
          <w:snapToGrid/>
          <w:sz w:val="20"/>
        </w:rPr>
      </w:pPr>
    </w:p>
    <w:p w14:paraId="11D6F776" w14:textId="77777777" w:rsidR="001E66BF" w:rsidRDefault="001E66BF" w:rsidP="001E66BF">
      <w:pPr>
        <w:pStyle w:val="10"/>
        <w:numPr>
          <w:ilvl w:val="0"/>
          <w:numId w:val="11"/>
        </w:numPr>
        <w:rPr>
          <w:rFonts w:ascii="Tahoma" w:hAnsi="Tahoma" w:cs="Tahoma"/>
          <w:sz w:val="20"/>
        </w:rPr>
      </w:pPr>
      <w:bookmarkStart w:id="0" w:name="_Toc55193146"/>
      <w:bookmarkStart w:id="1" w:name="_Toc518119233"/>
      <w:bookmarkStart w:id="2" w:name="_Toc517582613"/>
      <w:bookmarkStart w:id="3" w:name="_Toc517582289"/>
      <w:bookmarkStart w:id="4" w:name="_Toc69728940"/>
      <w:bookmarkStart w:id="5" w:name="_Ref57322919"/>
      <w:bookmarkStart w:id="6" w:name="_Ref57322917"/>
      <w:bookmarkStart w:id="7" w:name="_Toc57314614"/>
      <w:bookmarkStart w:id="8" w:name="_Ref57046967"/>
      <w:bookmarkStart w:id="9" w:name="_Ref56251020"/>
      <w:bookmarkStart w:id="10" w:name="_Ref56251018"/>
      <w:bookmarkStart w:id="11" w:name="_Ref55335495"/>
      <w:bookmarkStart w:id="12" w:name="_Toc55305368"/>
      <w:bookmarkStart w:id="13" w:name="_Toc55285334"/>
      <w:bookmarkStart w:id="14" w:name="_Toc211427148"/>
      <w:r>
        <w:rPr>
          <w:rFonts w:ascii="Tahoma" w:hAnsi="Tahoma" w:cs="Tahoma"/>
          <w:b w:val="0"/>
          <w:sz w:val="20"/>
        </w:rPr>
        <w:lastRenderedPageBreak/>
        <w:t xml:space="preserve">Общие </w:t>
      </w:r>
      <w:bookmarkEnd w:id="0"/>
      <w:bookmarkEnd w:id="1"/>
      <w:bookmarkEnd w:id="2"/>
      <w:bookmarkEnd w:id="3"/>
      <w:r>
        <w:rPr>
          <w:rFonts w:ascii="Tahoma" w:hAnsi="Tahoma" w:cs="Tahoma"/>
          <w:b w:val="0"/>
          <w:sz w:val="20"/>
        </w:rPr>
        <w:t>положения</w:t>
      </w:r>
      <w:bookmarkEnd w:id="4"/>
      <w:bookmarkEnd w:id="5"/>
      <w:bookmarkEnd w:id="6"/>
      <w:bookmarkEnd w:id="7"/>
      <w:bookmarkEnd w:id="8"/>
      <w:bookmarkEnd w:id="9"/>
      <w:bookmarkEnd w:id="10"/>
      <w:bookmarkEnd w:id="11"/>
      <w:bookmarkEnd w:id="12"/>
      <w:bookmarkEnd w:id="13"/>
      <w:bookmarkEnd w:id="14"/>
    </w:p>
    <w:p w14:paraId="7EE011E0" w14:textId="77777777" w:rsidR="001E66BF" w:rsidRDefault="001E66BF" w:rsidP="001E66BF">
      <w:pPr>
        <w:pStyle w:val="20"/>
        <w:numPr>
          <w:ilvl w:val="1"/>
          <w:numId w:val="11"/>
        </w:numPr>
        <w:tabs>
          <w:tab w:val="left" w:pos="708"/>
        </w:tabs>
        <w:snapToGrid w:val="0"/>
        <w:ind w:left="0" w:firstLine="1134"/>
        <w:rPr>
          <w:rFonts w:ascii="Tahoma" w:hAnsi="Tahoma" w:cs="Tahoma"/>
          <w:b w:val="0"/>
          <w:sz w:val="20"/>
        </w:rPr>
      </w:pPr>
      <w:bookmarkStart w:id="15" w:name="_Toc69728941"/>
      <w:bookmarkStart w:id="16" w:name="_Toc57314615"/>
      <w:bookmarkStart w:id="17" w:name="_Toc55305369"/>
      <w:bookmarkStart w:id="18" w:name="_Toc55285335"/>
      <w:bookmarkStart w:id="19" w:name="_Toc211427149"/>
      <w:r>
        <w:rPr>
          <w:rFonts w:ascii="Tahoma" w:hAnsi="Tahoma" w:cs="Tahoma"/>
          <w:b w:val="0"/>
          <w:sz w:val="20"/>
        </w:rPr>
        <w:t xml:space="preserve">Общие сведения о </w:t>
      </w:r>
      <w:bookmarkEnd w:id="15"/>
      <w:bookmarkEnd w:id="16"/>
      <w:bookmarkEnd w:id="17"/>
      <w:bookmarkEnd w:id="18"/>
      <w:r>
        <w:rPr>
          <w:rFonts w:ascii="Tahoma" w:hAnsi="Tahoma" w:cs="Tahoma"/>
          <w:b w:val="0"/>
          <w:sz w:val="20"/>
        </w:rPr>
        <w:t>процедуре Запрос оферт</w:t>
      </w:r>
      <w:bookmarkEnd w:id="19"/>
    </w:p>
    <w:p w14:paraId="751ABE6D" w14:textId="77777777" w:rsidR="001E66BF" w:rsidRDefault="001E66BF" w:rsidP="001E66BF">
      <w:pPr>
        <w:pStyle w:val="af8"/>
        <w:numPr>
          <w:ilvl w:val="2"/>
          <w:numId w:val="11"/>
        </w:numPr>
        <w:snapToGrid w:val="0"/>
        <w:spacing w:line="240" w:lineRule="auto"/>
        <w:ind w:left="0" w:firstLine="1134"/>
        <w:rPr>
          <w:rFonts w:ascii="Tahoma" w:hAnsi="Tahoma" w:cs="Tahoma"/>
          <w:sz w:val="20"/>
        </w:rPr>
      </w:pPr>
      <w:bookmarkStart w:id="20" w:name="_Ref400970597"/>
      <w:bookmarkStart w:id="21" w:name="_Ref410981328"/>
      <w:bookmarkStart w:id="22" w:name="_Ref421201522"/>
      <w:r>
        <w:rPr>
          <w:rFonts w:ascii="Tahoma" w:hAnsi="Tahoma" w:cs="Tahoma"/>
          <w:sz w:val="20"/>
        </w:rPr>
        <w:t xml:space="preserve">В целях удовлетворения нужд Заказчика, указанного в </w:t>
      </w:r>
      <w:r>
        <w:rPr>
          <w:rFonts w:ascii="Tahoma" w:hAnsi="Tahoma" w:cs="Tahoma"/>
          <w:sz w:val="20"/>
          <w:lang w:val="ru-RU"/>
        </w:rPr>
        <w:t>пункте</w:t>
      </w:r>
      <w:r>
        <w:rPr>
          <w:rFonts w:ascii="Tahoma" w:hAnsi="Tahoma" w:cs="Tahoma"/>
          <w:sz w:val="20"/>
        </w:rPr>
        <w:t xml:space="preserve"> </w:t>
      </w:r>
      <w:r>
        <w:fldChar w:fldCharType="begin"/>
      </w:r>
      <w:r>
        <w:rPr>
          <w:rFonts w:ascii="Tahoma" w:hAnsi="Tahoma" w:cs="Tahoma"/>
          <w:sz w:val="20"/>
        </w:rPr>
        <w:instrText xml:space="preserve"> REF _Ref421095231 \r \h  \* MERGEFORMAT </w:instrText>
      </w:r>
      <w:r>
        <w:fldChar w:fldCharType="separate"/>
      </w:r>
      <w:r>
        <w:rPr>
          <w:rFonts w:ascii="Tahoma" w:hAnsi="Tahoma" w:cs="Tahoma"/>
          <w:sz w:val="20"/>
        </w:rPr>
        <w:t>5.1.1</w:t>
      </w:r>
      <w:r>
        <w:fldChar w:fldCharType="end"/>
      </w:r>
      <w:r>
        <w:rPr>
          <w:rFonts w:ascii="Tahoma" w:hAnsi="Tahoma" w:cs="Tahoma"/>
          <w:sz w:val="20"/>
        </w:rPr>
        <w:t xml:space="preserve"> настоящей документации о закупке </w:t>
      </w:r>
      <w:r>
        <w:rPr>
          <w:rFonts w:ascii="Tahoma" w:hAnsi="Tahoma" w:cs="Tahoma"/>
          <w:sz w:val="20"/>
          <w:lang w:val="ru-RU"/>
        </w:rPr>
        <w:t xml:space="preserve">раздела </w:t>
      </w:r>
      <w:r>
        <w:fldChar w:fldCharType="begin"/>
      </w:r>
      <w:r>
        <w:rPr>
          <w:rFonts w:ascii="Tahoma" w:hAnsi="Tahoma" w:cs="Tahoma"/>
          <w:sz w:val="20"/>
          <w:lang w:val="ru-RU"/>
        </w:rPr>
        <w:instrText xml:space="preserve"> REF _Ref421177081 \r \h  \* MERGEFORMAT </w:instrText>
      </w:r>
      <w:r>
        <w:fldChar w:fldCharType="separate"/>
      </w:r>
      <w:r>
        <w:rPr>
          <w:rFonts w:ascii="Tahoma" w:hAnsi="Tahoma" w:cs="Tahoma"/>
          <w:sz w:val="20"/>
          <w:lang w:val="ru-RU"/>
        </w:rPr>
        <w:t>5</w:t>
      </w:r>
      <w:r>
        <w:fldChar w:fldCharType="end"/>
      </w:r>
      <w:r>
        <w:rPr>
          <w:rFonts w:ascii="Tahoma" w:hAnsi="Tahoma" w:cs="Tahoma"/>
          <w:sz w:val="20"/>
          <w:lang w:val="ru-RU"/>
        </w:rPr>
        <w:t xml:space="preserve"> </w:t>
      </w:r>
      <w:r>
        <w:rPr>
          <w:rFonts w:ascii="Tahoma" w:hAnsi="Tahoma" w:cs="Tahoma"/>
          <w:sz w:val="20"/>
        </w:rPr>
        <w:t xml:space="preserve">«Информационная карта» (далее – Информационная карта), </w:t>
      </w:r>
      <w:bookmarkEnd w:id="20"/>
      <w:r>
        <w:rPr>
          <w:rFonts w:ascii="Tahoma" w:hAnsi="Tahoma" w:cs="Tahoma"/>
          <w:sz w:val="20"/>
        </w:rPr>
        <w:t>Организатор закупки, указанный в Информационной карте (</w:t>
      </w:r>
      <w:r>
        <w:rPr>
          <w:rFonts w:ascii="Tahoma" w:hAnsi="Tahoma" w:cs="Tahoma"/>
          <w:sz w:val="20"/>
          <w:lang w:val="ru-RU"/>
        </w:rPr>
        <w:t xml:space="preserve">п. </w:t>
      </w:r>
      <w:r>
        <w:fldChar w:fldCharType="begin"/>
      </w:r>
      <w:r>
        <w:rPr>
          <w:rFonts w:ascii="Tahoma" w:hAnsi="Tahoma" w:cs="Tahoma"/>
          <w:sz w:val="20"/>
        </w:rPr>
        <w:instrText xml:space="preserve"> REF _Ref421095295 \r \h  \* MERGEFORMAT </w:instrText>
      </w:r>
      <w:r>
        <w:fldChar w:fldCharType="separate"/>
      </w:r>
      <w:r>
        <w:rPr>
          <w:rFonts w:ascii="Tahoma" w:hAnsi="Tahoma" w:cs="Tahoma"/>
          <w:sz w:val="20"/>
        </w:rPr>
        <w:t>5.1.2</w:t>
      </w:r>
      <w:r>
        <w:fldChar w:fldCharType="end"/>
      </w:r>
      <w:r>
        <w:rPr>
          <w:rFonts w:ascii="Tahoma" w:hAnsi="Tahoma" w:cs="Tahoma"/>
          <w:sz w:val="20"/>
        </w:rPr>
        <w:t xml:space="preserve">), извещением о закупке, официально </w:t>
      </w:r>
      <w:r>
        <w:rPr>
          <w:rFonts w:ascii="Tahoma" w:hAnsi="Tahoma" w:cs="Tahoma"/>
          <w:sz w:val="20"/>
          <w:lang w:val="ru-RU"/>
        </w:rPr>
        <w:t>размещенным</w:t>
      </w:r>
      <w:r>
        <w:rPr>
          <w:rFonts w:ascii="Tahoma" w:hAnsi="Tahoma" w:cs="Tahoma"/>
          <w:sz w:val="20"/>
        </w:rPr>
        <w:t xml:space="preserve"> в Единой информационной системе в сфере закупок товаров, работ, услуг для обеспечения государственных и муниципальных нужд (далее - ЕИС) </w:t>
      </w:r>
      <w:r>
        <w:rPr>
          <w:rFonts w:ascii="Tahoma" w:hAnsi="Tahoma" w:cs="Tahoma"/>
          <w:sz w:val="20"/>
          <w:lang w:val="ru-RU"/>
        </w:rPr>
        <w:t>по адресу</w:t>
      </w:r>
      <w:r>
        <w:rPr>
          <w:rFonts w:ascii="Tahoma" w:hAnsi="Tahoma" w:cs="Tahoma"/>
          <w:sz w:val="20"/>
        </w:rPr>
        <w:t xml:space="preserve"> </w:t>
      </w:r>
      <w:hyperlink r:id="rId7" w:history="1">
        <w:r>
          <w:rPr>
            <w:rStyle w:val="ab"/>
            <w:rFonts w:ascii="Tahoma" w:hAnsi="Tahoma" w:cs="Tahoma"/>
            <w:sz w:val="20"/>
          </w:rPr>
          <w:t>www.zakupki.gov.ru</w:t>
        </w:r>
      </w:hyperlink>
      <w:r>
        <w:rPr>
          <w:rFonts w:ascii="Tahoma" w:hAnsi="Tahoma" w:cs="Tahoma"/>
          <w:sz w:val="20"/>
        </w:rPr>
        <w:t>, дата которого приведен</w:t>
      </w:r>
      <w:r>
        <w:rPr>
          <w:rFonts w:ascii="Tahoma" w:hAnsi="Tahoma" w:cs="Tahoma"/>
          <w:sz w:val="20"/>
          <w:lang w:val="ru-RU"/>
        </w:rPr>
        <w:t>а</w:t>
      </w:r>
      <w:r>
        <w:rPr>
          <w:rFonts w:ascii="Tahoma" w:hAnsi="Tahoma" w:cs="Tahoma"/>
          <w:sz w:val="20"/>
        </w:rPr>
        <w:t xml:space="preserve"> в Информационной карте (</w:t>
      </w:r>
      <w:r>
        <w:rPr>
          <w:rFonts w:ascii="Tahoma" w:hAnsi="Tahoma" w:cs="Tahoma"/>
          <w:sz w:val="20"/>
          <w:lang w:val="ru-RU"/>
        </w:rPr>
        <w:t xml:space="preserve">п. </w:t>
      </w:r>
      <w:r>
        <w:fldChar w:fldCharType="begin"/>
      </w:r>
      <w:r>
        <w:rPr>
          <w:rFonts w:ascii="Tahoma" w:hAnsi="Tahoma" w:cs="Tahoma"/>
          <w:sz w:val="20"/>
        </w:rPr>
        <w:instrText xml:space="preserve"> REF _Ref421095306 \r \h  \* MERGEFORMAT </w:instrText>
      </w:r>
      <w:r>
        <w:fldChar w:fldCharType="separate"/>
      </w:r>
      <w:r>
        <w:rPr>
          <w:rFonts w:ascii="Tahoma" w:hAnsi="Tahoma" w:cs="Tahoma"/>
          <w:sz w:val="20"/>
        </w:rPr>
        <w:t>5.1.3</w:t>
      </w:r>
      <w:r>
        <w:fldChar w:fldCharType="end"/>
      </w:r>
      <w:r>
        <w:rPr>
          <w:rFonts w:ascii="Tahoma" w:hAnsi="Tahoma" w:cs="Tahoma"/>
          <w:sz w:val="20"/>
        </w:rPr>
        <w:t>), приглашает заинтересованных лиц (далее — Участники</w:t>
      </w:r>
      <w:r>
        <w:rPr>
          <w:rFonts w:ascii="Tahoma" w:hAnsi="Tahoma" w:cs="Tahoma"/>
          <w:sz w:val="20"/>
          <w:lang w:val="ru-RU"/>
        </w:rPr>
        <w:t xml:space="preserve"> закупки</w:t>
      </w:r>
      <w:r>
        <w:rPr>
          <w:rFonts w:ascii="Tahoma" w:hAnsi="Tahoma" w:cs="Tahoma"/>
          <w:sz w:val="20"/>
        </w:rPr>
        <w:t>) к участию в процедуре Запрос оферт</w:t>
      </w:r>
      <w:r>
        <w:rPr>
          <w:rFonts w:ascii="Tahoma" w:hAnsi="Tahoma" w:cs="Tahoma"/>
          <w:sz w:val="20"/>
          <w:lang w:val="ru-RU"/>
        </w:rPr>
        <w:t xml:space="preserve"> </w:t>
      </w:r>
      <w:r>
        <w:rPr>
          <w:rFonts w:ascii="Tahoma" w:hAnsi="Tahoma" w:cs="Tahoma"/>
          <w:sz w:val="20"/>
        </w:rPr>
        <w:t>(далее — Запрос оферт)</w:t>
      </w:r>
      <w:r>
        <w:rPr>
          <w:rFonts w:ascii="Tahoma" w:hAnsi="Tahoma" w:cs="Tahoma"/>
          <w:sz w:val="20"/>
          <w:lang w:val="ru-RU"/>
        </w:rPr>
        <w:t>.</w:t>
      </w:r>
      <w:r>
        <w:rPr>
          <w:rFonts w:ascii="Tahoma" w:hAnsi="Tahoma" w:cs="Tahoma"/>
          <w:sz w:val="20"/>
        </w:rPr>
        <w:t xml:space="preserve"> </w:t>
      </w:r>
      <w:r>
        <w:rPr>
          <w:rFonts w:ascii="Tahoma" w:hAnsi="Tahoma" w:cs="Tahoma"/>
          <w:sz w:val="20"/>
          <w:lang w:val="ru-RU"/>
        </w:rPr>
        <w:t>Предмет договора указан</w:t>
      </w:r>
      <w:r>
        <w:rPr>
          <w:rFonts w:ascii="Tahoma" w:hAnsi="Tahoma" w:cs="Tahoma"/>
          <w:sz w:val="20"/>
        </w:rPr>
        <w:t xml:space="preserve"> в Информационной карте (</w:t>
      </w:r>
      <w:r>
        <w:rPr>
          <w:rFonts w:ascii="Tahoma" w:hAnsi="Tahoma" w:cs="Tahoma"/>
          <w:sz w:val="20"/>
          <w:lang w:val="ru-RU"/>
        </w:rPr>
        <w:t xml:space="preserve">п. </w:t>
      </w:r>
      <w:r>
        <w:fldChar w:fldCharType="begin"/>
      </w:r>
      <w:r>
        <w:rPr>
          <w:rFonts w:ascii="Tahoma" w:hAnsi="Tahoma" w:cs="Tahoma"/>
          <w:sz w:val="20"/>
        </w:rPr>
        <w:instrText xml:space="preserve"> REF _Ref421095336 \r \h  \* MERGEFORMAT </w:instrText>
      </w:r>
      <w:r>
        <w:fldChar w:fldCharType="separate"/>
      </w:r>
      <w:r>
        <w:rPr>
          <w:rFonts w:ascii="Tahoma" w:hAnsi="Tahoma" w:cs="Tahoma"/>
          <w:sz w:val="20"/>
        </w:rPr>
        <w:t>5.1.4</w:t>
      </w:r>
      <w:r>
        <w:fldChar w:fldCharType="end"/>
      </w:r>
      <w:r>
        <w:rPr>
          <w:rFonts w:ascii="Tahoma" w:hAnsi="Tahoma" w:cs="Tahoma"/>
          <w:sz w:val="20"/>
        </w:rPr>
        <w:t>)</w:t>
      </w:r>
      <w:bookmarkEnd w:id="21"/>
      <w:r>
        <w:rPr>
          <w:rFonts w:ascii="Tahoma" w:hAnsi="Tahoma" w:cs="Tahoma"/>
          <w:sz w:val="20"/>
        </w:rPr>
        <w:t>.</w:t>
      </w:r>
      <w:bookmarkEnd w:id="22"/>
      <w:r>
        <w:rPr>
          <w:rFonts w:ascii="Tahoma" w:hAnsi="Tahoma" w:cs="Tahoma"/>
          <w:sz w:val="20"/>
        </w:rPr>
        <w:t xml:space="preserve"> </w:t>
      </w:r>
    </w:p>
    <w:p w14:paraId="1E0845C6" w14:textId="77777777" w:rsidR="001E66BF" w:rsidRDefault="001E66BF" w:rsidP="001E66BF">
      <w:pPr>
        <w:pStyle w:val="af8"/>
        <w:numPr>
          <w:ilvl w:val="2"/>
          <w:numId w:val="11"/>
        </w:numPr>
        <w:snapToGrid w:val="0"/>
        <w:spacing w:line="240" w:lineRule="auto"/>
        <w:ind w:left="0" w:firstLine="1134"/>
        <w:rPr>
          <w:rFonts w:ascii="Tahoma" w:hAnsi="Tahoma" w:cs="Tahoma"/>
          <w:sz w:val="20"/>
        </w:rPr>
      </w:pPr>
      <w:bookmarkStart w:id="23" w:name="_Ref426107923"/>
      <w:r>
        <w:rPr>
          <w:rFonts w:ascii="Tahoma" w:hAnsi="Tahoma" w:cs="Tahoma"/>
          <w:sz w:val="20"/>
        </w:rPr>
        <w:t xml:space="preserve">Копии </w:t>
      </w:r>
      <w:r>
        <w:rPr>
          <w:rFonts w:ascii="Tahoma" w:hAnsi="Tahoma" w:cs="Tahoma"/>
          <w:sz w:val="20"/>
          <w:lang w:val="ru-RU"/>
        </w:rPr>
        <w:t>И</w:t>
      </w:r>
      <w:r>
        <w:rPr>
          <w:rFonts w:ascii="Tahoma" w:hAnsi="Tahoma" w:cs="Tahoma"/>
          <w:sz w:val="20"/>
        </w:rPr>
        <w:t>звещения</w:t>
      </w:r>
      <w:r>
        <w:rPr>
          <w:rFonts w:ascii="Tahoma" w:hAnsi="Tahoma" w:cs="Tahoma"/>
          <w:sz w:val="20"/>
          <w:lang w:val="ru-RU"/>
        </w:rPr>
        <w:t>,</w:t>
      </w:r>
      <w:r>
        <w:rPr>
          <w:rFonts w:ascii="Tahoma" w:hAnsi="Tahoma" w:cs="Tahoma"/>
          <w:sz w:val="20"/>
        </w:rPr>
        <w:t xml:space="preserve"> </w:t>
      </w:r>
      <w:r>
        <w:rPr>
          <w:rFonts w:ascii="Tahoma" w:hAnsi="Tahoma" w:cs="Tahoma"/>
          <w:sz w:val="20"/>
          <w:lang w:val="ru-RU"/>
        </w:rPr>
        <w:t>также размещены</w:t>
      </w:r>
      <w:r>
        <w:rPr>
          <w:rFonts w:ascii="Tahoma" w:hAnsi="Tahoma" w:cs="Tahoma"/>
          <w:sz w:val="20"/>
        </w:rPr>
        <w:t xml:space="preserve"> </w:t>
      </w:r>
      <w:r>
        <w:rPr>
          <w:rFonts w:ascii="Tahoma" w:hAnsi="Tahoma" w:cs="Tahoma"/>
          <w:sz w:val="20"/>
          <w:lang w:val="ru-RU"/>
        </w:rPr>
        <w:t>в разделе</w:t>
      </w:r>
      <w:r>
        <w:rPr>
          <w:rFonts w:ascii="Tahoma" w:hAnsi="Tahoma" w:cs="Tahoma"/>
          <w:sz w:val="20"/>
        </w:rPr>
        <w:t xml:space="preserve"> сайт</w:t>
      </w:r>
      <w:r>
        <w:rPr>
          <w:rFonts w:ascii="Tahoma" w:hAnsi="Tahoma" w:cs="Tahoma"/>
          <w:sz w:val="20"/>
          <w:lang w:val="ru-RU"/>
        </w:rPr>
        <w:t>а</w:t>
      </w:r>
      <w:r>
        <w:rPr>
          <w:rFonts w:ascii="Tahoma" w:hAnsi="Tahoma" w:cs="Tahoma"/>
          <w:sz w:val="20"/>
        </w:rPr>
        <w:t xml:space="preserve"> </w:t>
      </w:r>
      <w:r>
        <w:rPr>
          <w:rFonts w:ascii="Tahoma" w:hAnsi="Tahoma" w:cs="Tahoma"/>
          <w:sz w:val="20"/>
          <w:lang w:val="ru-RU"/>
        </w:rPr>
        <w:t xml:space="preserve">Заказчика, указанном в Информационной карте (п. </w:t>
      </w:r>
      <w:r>
        <w:fldChar w:fldCharType="begin"/>
      </w:r>
      <w:r>
        <w:rPr>
          <w:rFonts w:ascii="Tahoma" w:hAnsi="Tahoma" w:cs="Tahoma"/>
          <w:sz w:val="20"/>
          <w:lang w:val="ru-RU"/>
        </w:rPr>
        <w:instrText xml:space="preserve"> REF _Ref426107890 \r \h  \* MERGEFORMAT </w:instrText>
      </w:r>
      <w:r>
        <w:fldChar w:fldCharType="separate"/>
      </w:r>
      <w:r>
        <w:rPr>
          <w:rFonts w:ascii="Tahoma" w:hAnsi="Tahoma" w:cs="Tahoma"/>
          <w:sz w:val="20"/>
          <w:lang w:val="ru-RU"/>
        </w:rPr>
        <w:t>5.1.5</w:t>
      </w:r>
      <w:r>
        <w:fldChar w:fldCharType="end"/>
      </w:r>
      <w:r>
        <w:rPr>
          <w:rFonts w:ascii="Tahoma" w:hAnsi="Tahoma" w:cs="Tahoma"/>
          <w:sz w:val="20"/>
          <w:lang w:val="ru-RU"/>
        </w:rPr>
        <w:t>)</w:t>
      </w:r>
      <w:r>
        <w:rPr>
          <w:rFonts w:ascii="Tahoma" w:hAnsi="Tahoma" w:cs="Tahoma"/>
          <w:sz w:val="20"/>
        </w:rPr>
        <w:t xml:space="preserve"> и на сайте </w:t>
      </w:r>
      <w:r>
        <w:rPr>
          <w:rFonts w:ascii="Tahoma" w:hAnsi="Tahoma" w:cs="Tahoma"/>
          <w:sz w:val="20"/>
          <w:lang w:val="ru-RU"/>
        </w:rPr>
        <w:t>электронной торговой площадки</w:t>
      </w:r>
      <w:r>
        <w:rPr>
          <w:rFonts w:ascii="Tahoma" w:hAnsi="Tahoma" w:cs="Tahoma"/>
          <w:sz w:val="20"/>
        </w:rPr>
        <w:t xml:space="preserve"> B2B </w:t>
      </w:r>
      <w:hyperlink r:id="rId8" w:history="1">
        <w:r>
          <w:rPr>
            <w:rStyle w:val="ab"/>
            <w:rFonts w:ascii="Tahoma" w:hAnsi="Tahoma" w:cs="Tahoma"/>
            <w:sz w:val="20"/>
          </w:rPr>
          <w:t>http://www.b2b-center.ru/</w:t>
        </w:r>
      </w:hyperlink>
      <w:r>
        <w:rPr>
          <w:rFonts w:ascii="Tahoma" w:hAnsi="Tahoma" w:cs="Tahoma"/>
          <w:sz w:val="20"/>
          <w:lang w:val="ru-RU"/>
        </w:rPr>
        <w:t xml:space="preserve"> (далее - ЭТП).</w:t>
      </w:r>
      <w:bookmarkEnd w:id="23"/>
    </w:p>
    <w:p w14:paraId="3E697F3E" w14:textId="77777777" w:rsidR="001E66BF" w:rsidRDefault="001E66BF" w:rsidP="001E66BF">
      <w:pPr>
        <w:pStyle w:val="af8"/>
        <w:numPr>
          <w:ilvl w:val="2"/>
          <w:numId w:val="11"/>
        </w:numPr>
        <w:snapToGrid w:val="0"/>
        <w:spacing w:line="240" w:lineRule="auto"/>
        <w:ind w:left="0" w:firstLine="1134"/>
        <w:rPr>
          <w:rFonts w:ascii="Tahoma" w:hAnsi="Tahoma" w:cs="Tahoma"/>
          <w:b/>
          <w:sz w:val="20"/>
        </w:rPr>
      </w:pPr>
      <w:bookmarkStart w:id="24" w:name="_Ref421201546"/>
      <w:r>
        <w:rPr>
          <w:rFonts w:ascii="Tahoma" w:hAnsi="Tahoma" w:cs="Tahoma"/>
          <w:sz w:val="20"/>
        </w:rPr>
        <w:t xml:space="preserve">Закупка проводится на основании решения </w:t>
      </w:r>
      <w:r>
        <w:rPr>
          <w:rFonts w:ascii="Tahoma" w:hAnsi="Tahoma" w:cs="Tahoma"/>
          <w:sz w:val="20"/>
          <w:lang w:val="ru-RU"/>
        </w:rPr>
        <w:t>З</w:t>
      </w:r>
      <w:r>
        <w:rPr>
          <w:rFonts w:ascii="Tahoma" w:hAnsi="Tahoma" w:cs="Tahoma"/>
          <w:sz w:val="20"/>
        </w:rPr>
        <w:t>аказчика, указанн</w:t>
      </w:r>
      <w:r>
        <w:rPr>
          <w:rFonts w:ascii="Tahoma" w:hAnsi="Tahoma" w:cs="Tahoma"/>
          <w:sz w:val="20"/>
          <w:lang w:val="ru-RU"/>
        </w:rPr>
        <w:t>ого</w:t>
      </w:r>
      <w:r>
        <w:rPr>
          <w:rFonts w:ascii="Tahoma" w:hAnsi="Tahoma" w:cs="Tahoma"/>
          <w:sz w:val="20"/>
        </w:rPr>
        <w:t xml:space="preserve"> в Информационной карте (</w:t>
      </w:r>
      <w:r>
        <w:rPr>
          <w:rFonts w:ascii="Tahoma" w:hAnsi="Tahoma" w:cs="Tahoma"/>
          <w:sz w:val="20"/>
          <w:lang w:val="ru-RU"/>
        </w:rPr>
        <w:t xml:space="preserve">п. </w:t>
      </w:r>
      <w:r>
        <w:fldChar w:fldCharType="begin"/>
      </w:r>
      <w:r>
        <w:rPr>
          <w:rFonts w:ascii="Tahoma" w:hAnsi="Tahoma" w:cs="Tahoma"/>
          <w:sz w:val="20"/>
        </w:rPr>
        <w:instrText xml:space="preserve"> REF _Ref421095357 \r \h  \* MERGEFORMAT </w:instrText>
      </w:r>
      <w:r>
        <w:fldChar w:fldCharType="separate"/>
      </w:r>
      <w:r>
        <w:rPr>
          <w:rFonts w:ascii="Tahoma" w:hAnsi="Tahoma" w:cs="Tahoma"/>
          <w:sz w:val="20"/>
        </w:rPr>
        <w:t>5.1.7</w:t>
      </w:r>
      <w:r>
        <w:fldChar w:fldCharType="end"/>
      </w:r>
      <w:r>
        <w:rPr>
          <w:rFonts w:ascii="Tahoma" w:hAnsi="Tahoma" w:cs="Tahoma"/>
          <w:sz w:val="20"/>
        </w:rPr>
        <w:t>).</w:t>
      </w:r>
      <w:bookmarkEnd w:id="24"/>
    </w:p>
    <w:p w14:paraId="70433DD8" w14:textId="77777777" w:rsidR="001E66BF" w:rsidRDefault="001E66BF" w:rsidP="001E66BF">
      <w:pPr>
        <w:pStyle w:val="af8"/>
        <w:numPr>
          <w:ilvl w:val="2"/>
          <w:numId w:val="11"/>
        </w:numPr>
        <w:snapToGrid w:val="0"/>
        <w:spacing w:line="240" w:lineRule="auto"/>
        <w:ind w:left="0" w:firstLine="1134"/>
        <w:rPr>
          <w:rFonts w:ascii="Tahoma" w:hAnsi="Tahoma" w:cs="Tahoma"/>
          <w:b/>
          <w:sz w:val="20"/>
        </w:rPr>
      </w:pPr>
      <w:bookmarkStart w:id="25" w:name="_Ref421201556"/>
      <w:r>
        <w:rPr>
          <w:rFonts w:ascii="Tahoma" w:hAnsi="Tahoma" w:cs="Tahoma"/>
          <w:sz w:val="20"/>
        </w:rPr>
        <w:t>Количество лотов закупки у</w:t>
      </w:r>
      <w:r>
        <w:rPr>
          <w:rFonts w:ascii="Tahoma" w:hAnsi="Tahoma" w:cs="Tahoma"/>
          <w:sz w:val="20"/>
          <w:lang w:val="ru-RU"/>
        </w:rPr>
        <w:t>становлено</w:t>
      </w:r>
      <w:r>
        <w:rPr>
          <w:rFonts w:ascii="Tahoma" w:hAnsi="Tahoma" w:cs="Tahoma"/>
          <w:sz w:val="20"/>
        </w:rPr>
        <w:t xml:space="preserve"> </w:t>
      </w:r>
      <w:r>
        <w:rPr>
          <w:rFonts w:ascii="Tahoma" w:hAnsi="Tahoma" w:cs="Tahoma"/>
          <w:sz w:val="20"/>
          <w:lang w:val="ru-RU"/>
        </w:rPr>
        <w:t xml:space="preserve">в Техническом задании (раздел </w:t>
      </w:r>
      <w:r>
        <w:fldChar w:fldCharType="begin"/>
      </w:r>
      <w:r>
        <w:rPr>
          <w:rFonts w:ascii="Tahoma" w:hAnsi="Tahoma" w:cs="Tahoma"/>
          <w:sz w:val="20"/>
          <w:lang w:val="ru-RU"/>
        </w:rPr>
        <w:instrText xml:space="preserve"> REF _Ref421095390 \r \h  \* MERGEFORMAT </w:instrText>
      </w:r>
      <w:r>
        <w:fldChar w:fldCharType="separate"/>
      </w:r>
      <w:r>
        <w:rPr>
          <w:rFonts w:ascii="Tahoma" w:hAnsi="Tahoma" w:cs="Tahoma"/>
          <w:sz w:val="20"/>
          <w:lang w:val="ru-RU"/>
        </w:rPr>
        <w:t>2</w:t>
      </w:r>
      <w:r>
        <w:fldChar w:fldCharType="end"/>
      </w:r>
      <w:r>
        <w:rPr>
          <w:rFonts w:ascii="Tahoma" w:hAnsi="Tahoma" w:cs="Tahoma"/>
          <w:sz w:val="20"/>
          <w:lang w:val="ru-RU"/>
        </w:rPr>
        <w:t xml:space="preserve">) и указано </w:t>
      </w:r>
      <w:r>
        <w:rPr>
          <w:rFonts w:ascii="Tahoma" w:hAnsi="Tahoma" w:cs="Tahoma"/>
          <w:sz w:val="20"/>
        </w:rPr>
        <w:t>в Информационной карте (</w:t>
      </w:r>
      <w:r>
        <w:rPr>
          <w:rFonts w:ascii="Tahoma" w:hAnsi="Tahoma" w:cs="Tahoma"/>
          <w:sz w:val="20"/>
          <w:lang w:val="ru-RU"/>
        </w:rPr>
        <w:t xml:space="preserve">п. </w:t>
      </w:r>
      <w:r>
        <w:fldChar w:fldCharType="begin"/>
      </w:r>
      <w:r>
        <w:rPr>
          <w:rFonts w:ascii="Tahoma" w:hAnsi="Tahoma" w:cs="Tahoma"/>
          <w:sz w:val="20"/>
        </w:rPr>
        <w:instrText xml:space="preserve"> REF _Ref421095418 \r \h  \* MERGEFORMAT </w:instrText>
      </w:r>
      <w:r>
        <w:fldChar w:fldCharType="separate"/>
      </w:r>
      <w:r>
        <w:rPr>
          <w:rFonts w:ascii="Tahoma" w:hAnsi="Tahoma" w:cs="Tahoma"/>
          <w:sz w:val="20"/>
        </w:rPr>
        <w:t>5.1.8</w:t>
      </w:r>
      <w:r>
        <w:fldChar w:fldCharType="end"/>
      </w:r>
      <w:r>
        <w:rPr>
          <w:rFonts w:ascii="Tahoma" w:hAnsi="Tahoma" w:cs="Tahoma"/>
          <w:sz w:val="20"/>
        </w:rPr>
        <w:t>)</w:t>
      </w:r>
      <w:r>
        <w:rPr>
          <w:rFonts w:ascii="Tahoma" w:hAnsi="Tahoma" w:cs="Tahoma"/>
          <w:sz w:val="20"/>
          <w:lang w:val="ru-RU"/>
        </w:rPr>
        <w:t>.</w:t>
      </w:r>
      <w:bookmarkEnd w:id="25"/>
      <w:r>
        <w:rPr>
          <w:rFonts w:ascii="Tahoma" w:hAnsi="Tahoma" w:cs="Tahoma"/>
          <w:sz w:val="20"/>
        </w:rPr>
        <w:t xml:space="preserve"> </w:t>
      </w:r>
    </w:p>
    <w:p w14:paraId="5EA87CE1" w14:textId="77777777" w:rsidR="001E66BF" w:rsidRDefault="001E66BF" w:rsidP="001E66BF">
      <w:pPr>
        <w:pStyle w:val="af8"/>
        <w:numPr>
          <w:ilvl w:val="2"/>
          <w:numId w:val="11"/>
        </w:numPr>
        <w:snapToGrid w:val="0"/>
        <w:spacing w:line="240" w:lineRule="auto"/>
        <w:ind w:left="0" w:firstLine="1134"/>
        <w:rPr>
          <w:rFonts w:ascii="Tahoma" w:hAnsi="Tahoma" w:cs="Tahoma"/>
          <w:b/>
          <w:sz w:val="20"/>
        </w:rPr>
      </w:pPr>
      <w:bookmarkStart w:id="26" w:name="_Ref421201563"/>
      <w:r>
        <w:rPr>
          <w:rFonts w:ascii="Tahoma" w:hAnsi="Tahoma" w:cs="Tahoma"/>
          <w:sz w:val="20"/>
        </w:rPr>
        <w:t xml:space="preserve">Для справок </w:t>
      </w:r>
      <w:r>
        <w:rPr>
          <w:rFonts w:ascii="Tahoma" w:hAnsi="Tahoma" w:cs="Tahoma"/>
          <w:sz w:val="20"/>
          <w:lang w:val="ru-RU"/>
        </w:rPr>
        <w:t xml:space="preserve">необходимо </w:t>
      </w:r>
      <w:r>
        <w:rPr>
          <w:rFonts w:ascii="Tahoma" w:hAnsi="Tahoma" w:cs="Tahoma"/>
          <w:sz w:val="20"/>
        </w:rPr>
        <w:t xml:space="preserve">обращаться </w:t>
      </w:r>
      <w:r>
        <w:rPr>
          <w:rFonts w:ascii="Tahoma" w:hAnsi="Tahoma" w:cs="Tahoma"/>
          <w:sz w:val="20"/>
          <w:lang w:val="ru-RU"/>
        </w:rPr>
        <w:t xml:space="preserve">к ответственному исполнителю, указанному в Информационной карте (п. </w:t>
      </w:r>
      <w:r>
        <w:fldChar w:fldCharType="begin"/>
      </w:r>
      <w:r>
        <w:rPr>
          <w:rFonts w:ascii="Tahoma" w:hAnsi="Tahoma" w:cs="Tahoma"/>
          <w:sz w:val="20"/>
          <w:lang w:val="ru-RU"/>
        </w:rPr>
        <w:instrText xml:space="preserve"> REF _Ref421095430 \r \h  \* MERGEFORMAT </w:instrText>
      </w:r>
      <w:r>
        <w:fldChar w:fldCharType="separate"/>
      </w:r>
      <w:r>
        <w:rPr>
          <w:rFonts w:ascii="Tahoma" w:hAnsi="Tahoma" w:cs="Tahoma"/>
          <w:sz w:val="20"/>
          <w:lang w:val="ru-RU"/>
        </w:rPr>
        <w:t>5.1.9</w:t>
      </w:r>
      <w:r>
        <w:fldChar w:fldCharType="end"/>
      </w:r>
      <w:r>
        <w:rPr>
          <w:rFonts w:ascii="Tahoma" w:hAnsi="Tahoma" w:cs="Tahoma"/>
          <w:sz w:val="20"/>
          <w:lang w:val="ru-RU"/>
        </w:rPr>
        <w:t>)</w:t>
      </w:r>
      <w:r>
        <w:rPr>
          <w:rFonts w:ascii="Tahoma" w:hAnsi="Tahoma" w:cs="Tahoma"/>
          <w:sz w:val="20"/>
        </w:rPr>
        <w:t>.</w:t>
      </w:r>
      <w:bookmarkEnd w:id="26"/>
    </w:p>
    <w:p w14:paraId="00CBB5DC" w14:textId="77777777" w:rsidR="001E66BF" w:rsidRDefault="001E66BF" w:rsidP="001E66BF">
      <w:pPr>
        <w:pStyle w:val="20"/>
        <w:numPr>
          <w:ilvl w:val="1"/>
          <w:numId w:val="11"/>
        </w:numPr>
        <w:tabs>
          <w:tab w:val="left" w:pos="708"/>
        </w:tabs>
        <w:snapToGrid w:val="0"/>
        <w:ind w:left="0" w:firstLine="1134"/>
        <w:rPr>
          <w:rFonts w:ascii="Tahoma" w:hAnsi="Tahoma" w:cs="Tahoma"/>
          <w:b w:val="0"/>
          <w:sz w:val="20"/>
        </w:rPr>
      </w:pPr>
      <w:bookmarkStart w:id="27" w:name="_Toc69728943"/>
      <w:bookmarkStart w:id="28" w:name="_Toc57314617"/>
      <w:bookmarkStart w:id="29" w:name="_Ref56231144"/>
      <w:bookmarkStart w:id="30" w:name="_Ref56231140"/>
      <w:bookmarkStart w:id="31" w:name="_Ref55313246"/>
      <w:bookmarkStart w:id="32" w:name="_Toc55305370"/>
      <w:bookmarkStart w:id="33" w:name="_Toc55285336"/>
      <w:bookmarkStart w:id="34" w:name="_Toc211427150"/>
      <w:bookmarkStart w:id="35" w:name="_Toc518119237"/>
      <w:r>
        <w:rPr>
          <w:rFonts w:ascii="Tahoma" w:hAnsi="Tahoma" w:cs="Tahoma"/>
          <w:b w:val="0"/>
          <w:sz w:val="20"/>
        </w:rPr>
        <w:t>Правовой статус процедур и документов</w:t>
      </w:r>
      <w:bookmarkEnd w:id="27"/>
      <w:bookmarkEnd w:id="28"/>
      <w:bookmarkEnd w:id="29"/>
      <w:bookmarkEnd w:id="30"/>
      <w:bookmarkEnd w:id="31"/>
      <w:bookmarkEnd w:id="32"/>
      <w:bookmarkEnd w:id="33"/>
      <w:bookmarkEnd w:id="34"/>
    </w:p>
    <w:p w14:paraId="220C5E8A" w14:textId="77777777" w:rsidR="001E66BF" w:rsidRDefault="001E66BF" w:rsidP="001E66BF">
      <w:pPr>
        <w:pStyle w:val="af8"/>
        <w:numPr>
          <w:ilvl w:val="2"/>
          <w:numId w:val="11"/>
        </w:numPr>
        <w:snapToGrid w:val="0"/>
        <w:spacing w:line="240" w:lineRule="auto"/>
        <w:ind w:left="0" w:firstLine="1134"/>
        <w:rPr>
          <w:rFonts w:ascii="Tahoma" w:hAnsi="Tahoma" w:cs="Tahoma"/>
          <w:sz w:val="20"/>
        </w:rPr>
      </w:pPr>
      <w:bookmarkStart w:id="36" w:name="_Toc66354324"/>
      <w:bookmarkStart w:id="37" w:name="_Toc69728944"/>
      <w:bookmarkStart w:id="38" w:name="_Toc57314619"/>
      <w:bookmarkStart w:id="39" w:name="_Toc55305373"/>
      <w:bookmarkStart w:id="40" w:name="_Toc55285339"/>
      <w:bookmarkEnd w:id="35"/>
      <w:r>
        <w:rPr>
          <w:rFonts w:ascii="Tahoma" w:hAnsi="Tahoma" w:cs="Tahoma"/>
          <w:sz w:val="20"/>
        </w:rPr>
        <w:t xml:space="preserve">Опубликованное в соответствии с пунктом </w:t>
      </w:r>
      <w:r>
        <w:fldChar w:fldCharType="begin"/>
      </w:r>
      <w:r>
        <w:rPr>
          <w:rFonts w:ascii="Tahoma" w:hAnsi="Tahoma" w:cs="Tahoma"/>
          <w:sz w:val="20"/>
        </w:rPr>
        <w:instrText xml:space="preserve"> REF _Ref410981328 \r \h  \* MERGEFORMAT </w:instrText>
      </w:r>
      <w:r>
        <w:fldChar w:fldCharType="separate"/>
      </w:r>
      <w:r>
        <w:rPr>
          <w:rFonts w:ascii="Tahoma" w:hAnsi="Tahoma" w:cs="Tahoma"/>
          <w:sz w:val="20"/>
        </w:rPr>
        <w:t>1.1.1</w:t>
      </w:r>
      <w:r>
        <w:fldChar w:fldCharType="end"/>
      </w:r>
      <w:r>
        <w:rPr>
          <w:rFonts w:ascii="Tahoma" w:hAnsi="Tahoma" w:cs="Tahoma"/>
          <w:sz w:val="20"/>
        </w:rPr>
        <w:t xml:space="preserve"> Извещение, как неотъемлемая часть настоящей документации о закупке, вместе с настоящей документацией о закупке, являются приглашением делать оферты и должны рассматриваться </w:t>
      </w:r>
      <w:r>
        <w:rPr>
          <w:rFonts w:ascii="Tahoma" w:hAnsi="Tahoma" w:cs="Tahoma"/>
          <w:sz w:val="20"/>
          <w:lang w:val="ru-RU"/>
        </w:rPr>
        <w:t>У</w:t>
      </w:r>
      <w:r>
        <w:rPr>
          <w:rFonts w:ascii="Tahoma" w:hAnsi="Tahoma" w:cs="Tahoma"/>
          <w:sz w:val="20"/>
        </w:rPr>
        <w:t>частниками в соответствии с этим.</w:t>
      </w:r>
    </w:p>
    <w:p w14:paraId="4F938EA7" w14:textId="77777777" w:rsidR="001E66BF" w:rsidRDefault="001E66BF" w:rsidP="001E66BF">
      <w:pPr>
        <w:pStyle w:val="af8"/>
        <w:numPr>
          <w:ilvl w:val="2"/>
          <w:numId w:val="11"/>
        </w:numPr>
        <w:snapToGrid w:val="0"/>
        <w:spacing w:line="240" w:lineRule="auto"/>
        <w:ind w:left="0" w:firstLine="1134"/>
        <w:rPr>
          <w:rFonts w:ascii="Tahoma" w:hAnsi="Tahoma" w:cs="Tahoma"/>
          <w:sz w:val="20"/>
        </w:rPr>
      </w:pPr>
      <w:r>
        <w:rPr>
          <w:rFonts w:ascii="Tahoma" w:hAnsi="Tahoma" w:cs="Tahoma"/>
          <w:sz w:val="20"/>
        </w:rPr>
        <w:t xml:space="preserve">Заявка </w:t>
      </w:r>
      <w:r>
        <w:rPr>
          <w:rFonts w:ascii="Tahoma" w:hAnsi="Tahoma" w:cs="Tahoma"/>
          <w:sz w:val="20"/>
          <w:lang w:val="ru-RU"/>
        </w:rPr>
        <w:t>У</w:t>
      </w:r>
      <w:r>
        <w:rPr>
          <w:rFonts w:ascii="Tahoma" w:hAnsi="Tahoma" w:cs="Tahoma"/>
          <w:sz w:val="20"/>
        </w:rPr>
        <w:t xml:space="preserve">частника закупки имеет правовой статус оферты и будет рассматриваться </w:t>
      </w:r>
      <w:r>
        <w:rPr>
          <w:rFonts w:ascii="Tahoma" w:hAnsi="Tahoma" w:cs="Tahoma"/>
          <w:sz w:val="20"/>
          <w:lang w:val="ru-RU"/>
        </w:rPr>
        <w:t>О</w:t>
      </w:r>
      <w:r>
        <w:rPr>
          <w:rFonts w:ascii="Tahoma" w:hAnsi="Tahoma" w:cs="Tahoma"/>
          <w:sz w:val="20"/>
        </w:rPr>
        <w:t xml:space="preserve">рганизатором </w:t>
      </w:r>
      <w:r>
        <w:rPr>
          <w:rFonts w:ascii="Tahoma" w:hAnsi="Tahoma" w:cs="Tahoma"/>
          <w:sz w:val="20"/>
          <w:lang w:val="ru-RU"/>
        </w:rPr>
        <w:t>закупки</w:t>
      </w:r>
      <w:r>
        <w:rPr>
          <w:rFonts w:ascii="Tahoma" w:hAnsi="Tahoma" w:cs="Tahoma"/>
          <w:sz w:val="20"/>
        </w:rPr>
        <w:t>/</w:t>
      </w:r>
      <w:r>
        <w:rPr>
          <w:rFonts w:ascii="Tahoma" w:hAnsi="Tahoma" w:cs="Tahoma"/>
          <w:sz w:val="20"/>
          <w:lang w:val="ru-RU"/>
        </w:rPr>
        <w:t>Заказчиком</w:t>
      </w:r>
      <w:r>
        <w:rPr>
          <w:rFonts w:ascii="Tahoma" w:hAnsi="Tahoma" w:cs="Tahoma"/>
          <w:sz w:val="20"/>
        </w:rPr>
        <w:t xml:space="preserve"> в соответствии с этим.</w:t>
      </w:r>
    </w:p>
    <w:p w14:paraId="6AD47CB0" w14:textId="77777777" w:rsidR="001E66BF" w:rsidRDefault="001E66BF" w:rsidP="001E66BF">
      <w:pPr>
        <w:pStyle w:val="af8"/>
        <w:numPr>
          <w:ilvl w:val="2"/>
          <w:numId w:val="11"/>
        </w:numPr>
        <w:snapToGrid w:val="0"/>
        <w:spacing w:line="240" w:lineRule="auto"/>
        <w:ind w:left="0" w:firstLine="1134"/>
        <w:rPr>
          <w:rFonts w:ascii="Tahoma" w:hAnsi="Tahoma" w:cs="Tahoma"/>
          <w:sz w:val="20"/>
        </w:rPr>
      </w:pPr>
      <w:r>
        <w:rPr>
          <w:rFonts w:ascii="Tahoma" w:hAnsi="Tahoma" w:cs="Tahoma"/>
          <w:sz w:val="20"/>
        </w:rPr>
        <w:t xml:space="preserve">Заключенный по результатам </w:t>
      </w:r>
      <w:r>
        <w:rPr>
          <w:rFonts w:ascii="Tahoma" w:hAnsi="Tahoma" w:cs="Tahoma"/>
          <w:sz w:val="20"/>
          <w:lang w:val="ru-RU"/>
        </w:rPr>
        <w:t>закупки</w:t>
      </w:r>
      <w:r>
        <w:rPr>
          <w:rFonts w:ascii="Tahoma" w:hAnsi="Tahoma" w:cs="Tahoma"/>
          <w:sz w:val="20"/>
        </w:rPr>
        <w:t xml:space="preserve"> договор фиксирует все достигнутые сторонами договоренности.</w:t>
      </w:r>
    </w:p>
    <w:p w14:paraId="74C05030" w14:textId="77777777" w:rsidR="001E66BF" w:rsidRDefault="001E66BF" w:rsidP="001E66BF">
      <w:pPr>
        <w:pStyle w:val="af8"/>
        <w:numPr>
          <w:ilvl w:val="2"/>
          <w:numId w:val="11"/>
        </w:numPr>
        <w:snapToGrid w:val="0"/>
        <w:spacing w:line="240" w:lineRule="auto"/>
        <w:ind w:left="0" w:firstLine="1134"/>
        <w:rPr>
          <w:rFonts w:ascii="Tahoma" w:hAnsi="Tahoma" w:cs="Tahoma"/>
          <w:sz w:val="20"/>
        </w:rPr>
      </w:pPr>
      <w:bookmarkStart w:id="41" w:name="_Ref86827161"/>
      <w:r>
        <w:rPr>
          <w:rFonts w:ascii="Tahoma" w:hAnsi="Tahoma" w:cs="Tahoma"/>
          <w:sz w:val="20"/>
        </w:rPr>
        <w:t xml:space="preserve">При определении условий договора с победителем </w:t>
      </w:r>
      <w:r>
        <w:rPr>
          <w:rFonts w:ascii="Tahoma" w:hAnsi="Tahoma" w:cs="Tahoma"/>
          <w:sz w:val="20"/>
          <w:lang w:val="ru-RU"/>
        </w:rPr>
        <w:t xml:space="preserve">закупки </w:t>
      </w:r>
      <w:r>
        <w:rPr>
          <w:rFonts w:ascii="Tahoma" w:hAnsi="Tahoma" w:cs="Tahoma"/>
          <w:sz w:val="20"/>
        </w:rPr>
        <w:t>используются следующие документы с</w:t>
      </w:r>
      <w:r>
        <w:rPr>
          <w:rFonts w:ascii="Tahoma" w:hAnsi="Tahoma" w:cs="Tahoma"/>
          <w:sz w:val="20"/>
          <w:lang w:val="ru-RU"/>
        </w:rPr>
        <w:t xml:space="preserve"> </w:t>
      </w:r>
      <w:r>
        <w:rPr>
          <w:rFonts w:ascii="Tahoma" w:hAnsi="Tahoma" w:cs="Tahoma"/>
          <w:sz w:val="20"/>
        </w:rPr>
        <w:t>соблюдением указанной иерархии (в случае их противоречия):</w:t>
      </w:r>
      <w:bookmarkEnd w:id="41"/>
    </w:p>
    <w:p w14:paraId="10D14324" w14:textId="77777777" w:rsidR="001E66BF" w:rsidRDefault="001E66BF" w:rsidP="001E66BF">
      <w:pPr>
        <w:pStyle w:val="afd"/>
        <w:numPr>
          <w:ilvl w:val="4"/>
          <w:numId w:val="11"/>
        </w:numPr>
        <w:tabs>
          <w:tab w:val="left" w:pos="1701"/>
        </w:tabs>
        <w:snapToGrid w:val="0"/>
        <w:spacing w:line="240" w:lineRule="auto"/>
        <w:ind w:left="0" w:firstLine="1134"/>
        <w:rPr>
          <w:rFonts w:ascii="Tahoma" w:hAnsi="Tahoma" w:cs="Tahoma"/>
          <w:sz w:val="20"/>
        </w:rPr>
      </w:pPr>
      <w:r>
        <w:rPr>
          <w:rFonts w:ascii="Tahoma" w:hAnsi="Tahoma" w:cs="Tahoma"/>
          <w:sz w:val="20"/>
        </w:rPr>
        <w:t xml:space="preserve">протоколы преддоговорных переговоров между </w:t>
      </w:r>
      <w:r>
        <w:rPr>
          <w:rFonts w:ascii="Tahoma" w:hAnsi="Tahoma" w:cs="Tahoma"/>
          <w:sz w:val="20"/>
          <w:lang w:val="ru-RU"/>
        </w:rPr>
        <w:t>Заказчиком</w:t>
      </w:r>
      <w:r>
        <w:rPr>
          <w:rFonts w:ascii="Tahoma" w:hAnsi="Tahoma" w:cs="Tahoma"/>
          <w:sz w:val="20"/>
        </w:rPr>
        <w:t>/</w:t>
      </w:r>
      <w:r>
        <w:rPr>
          <w:rFonts w:ascii="Tahoma" w:hAnsi="Tahoma" w:cs="Tahoma"/>
          <w:sz w:val="20"/>
          <w:lang w:val="ru-RU"/>
        </w:rPr>
        <w:t>О</w:t>
      </w:r>
      <w:r>
        <w:rPr>
          <w:rFonts w:ascii="Tahoma" w:hAnsi="Tahoma" w:cs="Tahoma"/>
          <w:sz w:val="20"/>
        </w:rPr>
        <w:t xml:space="preserve">рганизатором </w:t>
      </w:r>
      <w:r>
        <w:rPr>
          <w:rFonts w:ascii="Tahoma" w:hAnsi="Tahoma" w:cs="Tahoma"/>
          <w:sz w:val="20"/>
          <w:lang w:val="ru-RU"/>
        </w:rPr>
        <w:t>закупки</w:t>
      </w:r>
      <w:r>
        <w:rPr>
          <w:rFonts w:ascii="Tahoma" w:hAnsi="Tahoma" w:cs="Tahoma"/>
          <w:sz w:val="20"/>
        </w:rPr>
        <w:t xml:space="preserve"> и победителем (по условиям, не оговоренным ни в настоящей документации о закупке, ни в </w:t>
      </w:r>
      <w:r>
        <w:rPr>
          <w:rFonts w:ascii="Tahoma" w:hAnsi="Tahoma" w:cs="Tahoma"/>
          <w:sz w:val="20"/>
          <w:lang w:val="ru-RU"/>
        </w:rPr>
        <w:t>заявке</w:t>
      </w:r>
      <w:r>
        <w:rPr>
          <w:rFonts w:ascii="Tahoma" w:hAnsi="Tahoma" w:cs="Tahoma"/>
          <w:sz w:val="20"/>
        </w:rPr>
        <w:t xml:space="preserve"> победителя);</w:t>
      </w:r>
    </w:p>
    <w:p w14:paraId="47097FBD" w14:textId="77777777" w:rsidR="001E66BF" w:rsidRDefault="001E66BF" w:rsidP="001E66BF">
      <w:pPr>
        <w:pStyle w:val="afd"/>
        <w:numPr>
          <w:ilvl w:val="4"/>
          <w:numId w:val="11"/>
        </w:numPr>
        <w:tabs>
          <w:tab w:val="left" w:pos="1701"/>
        </w:tabs>
        <w:snapToGrid w:val="0"/>
        <w:spacing w:line="240" w:lineRule="auto"/>
        <w:ind w:left="0" w:firstLine="1134"/>
        <w:rPr>
          <w:rFonts w:ascii="Tahoma" w:hAnsi="Tahoma" w:cs="Tahoma"/>
          <w:sz w:val="20"/>
        </w:rPr>
      </w:pPr>
      <w:r>
        <w:rPr>
          <w:rFonts w:ascii="Tahoma" w:hAnsi="Tahoma" w:cs="Tahoma"/>
          <w:sz w:val="20"/>
        </w:rPr>
        <w:t xml:space="preserve">настоящая документация </w:t>
      </w:r>
      <w:r>
        <w:rPr>
          <w:rFonts w:ascii="Tahoma" w:hAnsi="Tahoma" w:cs="Tahoma"/>
          <w:sz w:val="20"/>
          <w:lang w:val="ru-RU"/>
        </w:rPr>
        <w:t>о закупке</w:t>
      </w:r>
      <w:r>
        <w:rPr>
          <w:rFonts w:ascii="Tahoma" w:hAnsi="Tahoma" w:cs="Tahoma"/>
          <w:sz w:val="20"/>
        </w:rPr>
        <w:t xml:space="preserve"> со всеми дополнениями и разъяснениями;</w:t>
      </w:r>
    </w:p>
    <w:p w14:paraId="52765053" w14:textId="77777777" w:rsidR="001E66BF" w:rsidRDefault="001E66BF" w:rsidP="001E66BF">
      <w:pPr>
        <w:pStyle w:val="afd"/>
        <w:numPr>
          <w:ilvl w:val="4"/>
          <w:numId w:val="11"/>
        </w:numPr>
        <w:tabs>
          <w:tab w:val="left" w:pos="1701"/>
        </w:tabs>
        <w:snapToGrid w:val="0"/>
        <w:spacing w:line="240" w:lineRule="auto"/>
        <w:ind w:left="0" w:firstLine="1134"/>
        <w:rPr>
          <w:rFonts w:ascii="Tahoma" w:hAnsi="Tahoma" w:cs="Tahoma"/>
          <w:sz w:val="20"/>
        </w:rPr>
      </w:pPr>
      <w:r>
        <w:rPr>
          <w:rFonts w:ascii="Tahoma" w:hAnsi="Tahoma" w:cs="Tahoma"/>
          <w:sz w:val="20"/>
        </w:rPr>
        <w:t>заявка победителя со всеми дополнениями и разъяснениями.</w:t>
      </w:r>
    </w:p>
    <w:p w14:paraId="1FF451C0" w14:textId="77777777" w:rsidR="001E66BF" w:rsidRDefault="001E66BF" w:rsidP="001E66BF">
      <w:pPr>
        <w:pStyle w:val="af8"/>
        <w:numPr>
          <w:ilvl w:val="2"/>
          <w:numId w:val="11"/>
        </w:numPr>
        <w:snapToGrid w:val="0"/>
        <w:spacing w:line="240" w:lineRule="auto"/>
        <w:ind w:left="0" w:firstLine="1134"/>
        <w:rPr>
          <w:rFonts w:ascii="Tahoma" w:hAnsi="Tahoma" w:cs="Tahoma"/>
          <w:sz w:val="20"/>
        </w:rPr>
      </w:pPr>
      <w:r>
        <w:rPr>
          <w:rFonts w:ascii="Tahoma" w:hAnsi="Tahoma" w:cs="Tahoma"/>
          <w:sz w:val="20"/>
        </w:rPr>
        <w:t xml:space="preserve">Иные документы </w:t>
      </w:r>
      <w:r>
        <w:rPr>
          <w:rFonts w:ascii="Tahoma" w:hAnsi="Tahoma" w:cs="Tahoma"/>
          <w:sz w:val="20"/>
          <w:lang w:val="ru-RU"/>
        </w:rPr>
        <w:t>Заказчика/О</w:t>
      </w:r>
      <w:r>
        <w:rPr>
          <w:rFonts w:ascii="Tahoma" w:hAnsi="Tahoma" w:cs="Tahoma"/>
          <w:sz w:val="20"/>
        </w:rPr>
        <w:t xml:space="preserve">рганизатора </w:t>
      </w:r>
      <w:r>
        <w:rPr>
          <w:rFonts w:ascii="Tahoma" w:hAnsi="Tahoma" w:cs="Tahoma"/>
          <w:sz w:val="20"/>
          <w:lang w:val="ru-RU"/>
        </w:rPr>
        <w:t>закупки</w:t>
      </w:r>
      <w:r>
        <w:rPr>
          <w:rFonts w:ascii="Tahoma" w:hAnsi="Tahoma" w:cs="Tahoma"/>
          <w:sz w:val="20"/>
        </w:rPr>
        <w:t xml:space="preserve"> и </w:t>
      </w:r>
      <w:r>
        <w:rPr>
          <w:rFonts w:ascii="Tahoma" w:hAnsi="Tahoma" w:cs="Tahoma"/>
          <w:sz w:val="20"/>
          <w:lang w:val="ru-RU"/>
        </w:rPr>
        <w:t>У</w:t>
      </w:r>
      <w:r>
        <w:rPr>
          <w:rFonts w:ascii="Tahoma" w:hAnsi="Tahoma" w:cs="Tahoma"/>
          <w:sz w:val="20"/>
        </w:rPr>
        <w:t>частников закупки не определяют права и обязанности сторон в связи с данн</w:t>
      </w:r>
      <w:r>
        <w:rPr>
          <w:rFonts w:ascii="Tahoma" w:hAnsi="Tahoma" w:cs="Tahoma"/>
          <w:sz w:val="20"/>
          <w:lang w:val="ru-RU"/>
        </w:rPr>
        <w:t>ой</w:t>
      </w:r>
      <w:r>
        <w:rPr>
          <w:rFonts w:ascii="Tahoma" w:hAnsi="Tahoma" w:cs="Tahoma"/>
          <w:sz w:val="20"/>
        </w:rPr>
        <w:t xml:space="preserve"> </w:t>
      </w:r>
      <w:r>
        <w:rPr>
          <w:rFonts w:ascii="Tahoma" w:hAnsi="Tahoma" w:cs="Tahoma"/>
          <w:sz w:val="20"/>
          <w:lang w:val="ru-RU"/>
        </w:rPr>
        <w:t>процедурой Запрос оферт</w:t>
      </w:r>
      <w:r>
        <w:rPr>
          <w:rFonts w:ascii="Tahoma" w:hAnsi="Tahoma" w:cs="Tahoma"/>
          <w:sz w:val="20"/>
        </w:rPr>
        <w:t>.</w:t>
      </w:r>
    </w:p>
    <w:p w14:paraId="7AF1052B" w14:textId="77777777" w:rsidR="001E66BF" w:rsidRDefault="001E66BF" w:rsidP="001E66BF">
      <w:pPr>
        <w:pStyle w:val="af8"/>
        <w:numPr>
          <w:ilvl w:val="2"/>
          <w:numId w:val="11"/>
        </w:numPr>
        <w:snapToGrid w:val="0"/>
        <w:spacing w:line="240" w:lineRule="auto"/>
        <w:ind w:left="0" w:firstLine="1134"/>
        <w:rPr>
          <w:rFonts w:ascii="Tahoma" w:hAnsi="Tahoma" w:cs="Tahoma"/>
          <w:sz w:val="20"/>
        </w:rPr>
      </w:pPr>
      <w:r>
        <w:rPr>
          <w:rFonts w:ascii="Tahoma" w:hAnsi="Tahoma" w:cs="Tahoma"/>
          <w:sz w:val="20"/>
        </w:rPr>
        <w:t>Во всем, что не урегулировано настоящей документацией о закупке стороны руководствуются Гражданским кодексом Российской Федерации.</w:t>
      </w:r>
    </w:p>
    <w:p w14:paraId="0B603B56" w14:textId="77777777" w:rsidR="001E66BF" w:rsidRDefault="001E66BF" w:rsidP="001E66BF">
      <w:pPr>
        <w:pStyle w:val="20"/>
        <w:numPr>
          <w:ilvl w:val="1"/>
          <w:numId w:val="11"/>
        </w:numPr>
        <w:tabs>
          <w:tab w:val="left" w:pos="708"/>
        </w:tabs>
        <w:snapToGrid w:val="0"/>
        <w:ind w:left="0" w:firstLine="1134"/>
        <w:rPr>
          <w:rFonts w:ascii="Tahoma" w:hAnsi="Tahoma" w:cs="Tahoma"/>
          <w:sz w:val="20"/>
        </w:rPr>
      </w:pPr>
      <w:bookmarkStart w:id="42" w:name="_Toc211427151"/>
      <w:bookmarkEnd w:id="36"/>
      <w:bookmarkEnd w:id="37"/>
      <w:bookmarkEnd w:id="38"/>
      <w:bookmarkEnd w:id="39"/>
      <w:bookmarkEnd w:id="40"/>
      <w:r>
        <w:rPr>
          <w:rFonts w:ascii="Tahoma" w:hAnsi="Tahoma" w:cs="Tahoma"/>
          <w:b w:val="0"/>
          <w:sz w:val="20"/>
        </w:rPr>
        <w:t>Рассмотрение обращений Участников закупки</w:t>
      </w:r>
      <w:bookmarkEnd w:id="42"/>
    </w:p>
    <w:p w14:paraId="05D0F756" w14:textId="77777777" w:rsidR="001E66BF" w:rsidRDefault="001E66BF" w:rsidP="001E66BF">
      <w:pPr>
        <w:pStyle w:val="af8"/>
        <w:numPr>
          <w:ilvl w:val="2"/>
          <w:numId w:val="11"/>
        </w:numPr>
        <w:snapToGrid w:val="0"/>
        <w:spacing w:line="240" w:lineRule="auto"/>
        <w:ind w:left="0" w:firstLine="1134"/>
        <w:rPr>
          <w:rFonts w:ascii="Tahoma" w:hAnsi="Tahoma" w:cs="Tahoma"/>
          <w:sz w:val="20"/>
        </w:rPr>
      </w:pPr>
      <w:bookmarkStart w:id="43" w:name="_Ref86789831"/>
      <w:bookmarkStart w:id="44" w:name="_Toc55305372"/>
      <w:bookmarkStart w:id="45" w:name="_Toc55285338"/>
      <w:bookmarkStart w:id="46" w:name="_Toc69728946"/>
      <w:bookmarkStart w:id="47" w:name="_Toc57314621"/>
      <w:r>
        <w:rPr>
          <w:rFonts w:ascii="Tahoma" w:hAnsi="Tahoma" w:cs="Tahoma"/>
          <w:sz w:val="20"/>
        </w:rPr>
        <w:t xml:space="preserve">Любой </w:t>
      </w:r>
      <w:r>
        <w:rPr>
          <w:rFonts w:ascii="Tahoma" w:hAnsi="Tahoma" w:cs="Tahoma"/>
          <w:sz w:val="20"/>
          <w:lang w:val="ru-RU"/>
        </w:rPr>
        <w:t>У</w:t>
      </w:r>
      <w:r>
        <w:rPr>
          <w:rFonts w:ascii="Tahoma" w:hAnsi="Tahoma" w:cs="Tahoma"/>
          <w:sz w:val="20"/>
        </w:rPr>
        <w:t xml:space="preserve">частник закупки, который заявляет, что понес или может понести убытки в результате нарушения своих прав </w:t>
      </w:r>
      <w:r>
        <w:rPr>
          <w:rFonts w:ascii="Tahoma" w:hAnsi="Tahoma" w:cs="Tahoma"/>
          <w:sz w:val="20"/>
          <w:lang w:val="ru-RU"/>
        </w:rPr>
        <w:t>Заказчиком</w:t>
      </w:r>
      <w:r>
        <w:rPr>
          <w:rFonts w:ascii="Tahoma" w:hAnsi="Tahoma" w:cs="Tahoma"/>
          <w:sz w:val="20"/>
        </w:rPr>
        <w:t xml:space="preserve">, </w:t>
      </w:r>
      <w:r>
        <w:rPr>
          <w:rFonts w:ascii="Tahoma" w:hAnsi="Tahoma" w:cs="Tahoma"/>
          <w:sz w:val="20"/>
          <w:lang w:val="ru-RU"/>
        </w:rPr>
        <w:t>О</w:t>
      </w:r>
      <w:r>
        <w:rPr>
          <w:rFonts w:ascii="Tahoma" w:hAnsi="Tahoma" w:cs="Tahoma"/>
          <w:sz w:val="20"/>
        </w:rPr>
        <w:t xml:space="preserve">рганизатором закупки или отдельными членами закупочной комиссии, имеет право подать заявление о рассмотрении разногласий, связанных с проведением закупок (далее — </w:t>
      </w:r>
      <w:r>
        <w:rPr>
          <w:rFonts w:ascii="Tahoma" w:hAnsi="Tahoma" w:cs="Tahoma"/>
          <w:sz w:val="20"/>
          <w:lang w:val="ru-RU"/>
        </w:rPr>
        <w:t xml:space="preserve">по тексту настоящего подраздела </w:t>
      </w:r>
      <w:r>
        <w:rPr>
          <w:rFonts w:ascii="Tahoma" w:hAnsi="Tahoma" w:cs="Tahoma"/>
          <w:sz w:val="20"/>
        </w:rPr>
        <w:t>разногласи</w:t>
      </w:r>
      <w:r>
        <w:rPr>
          <w:rFonts w:ascii="Tahoma" w:hAnsi="Tahoma" w:cs="Tahoma"/>
          <w:sz w:val="20"/>
          <w:lang w:val="ru-RU"/>
        </w:rPr>
        <w:t>я</w:t>
      </w:r>
      <w:r>
        <w:rPr>
          <w:rFonts w:ascii="Tahoma" w:hAnsi="Tahoma" w:cs="Tahoma"/>
          <w:sz w:val="20"/>
        </w:rPr>
        <w:t>).</w:t>
      </w:r>
    </w:p>
    <w:p w14:paraId="3CAD4E59" w14:textId="77777777" w:rsidR="001E66BF" w:rsidRDefault="001E66BF" w:rsidP="001E66BF">
      <w:pPr>
        <w:pStyle w:val="af8"/>
        <w:numPr>
          <w:ilvl w:val="2"/>
          <w:numId w:val="11"/>
        </w:numPr>
        <w:tabs>
          <w:tab w:val="num" w:pos="1134"/>
        </w:tabs>
        <w:snapToGrid w:val="0"/>
        <w:spacing w:line="240" w:lineRule="auto"/>
        <w:ind w:left="0" w:firstLine="1134"/>
        <w:rPr>
          <w:rFonts w:ascii="Tahoma" w:hAnsi="Tahoma" w:cs="Tahoma"/>
          <w:sz w:val="20"/>
        </w:rPr>
      </w:pPr>
      <w:r>
        <w:rPr>
          <w:rFonts w:ascii="Tahoma" w:hAnsi="Tahoma" w:cs="Tahoma"/>
          <w:sz w:val="20"/>
        </w:rPr>
        <w:t xml:space="preserve">До заключения договора разногласия направляются </w:t>
      </w:r>
      <w:r>
        <w:rPr>
          <w:rFonts w:ascii="Tahoma" w:hAnsi="Tahoma" w:cs="Tahoma"/>
          <w:sz w:val="20"/>
          <w:lang w:val="ru-RU"/>
        </w:rPr>
        <w:t xml:space="preserve">уполномоченному </w:t>
      </w:r>
      <w:r>
        <w:rPr>
          <w:rFonts w:ascii="Tahoma" w:hAnsi="Tahoma" w:cs="Tahoma"/>
          <w:sz w:val="20"/>
        </w:rPr>
        <w:t xml:space="preserve">должностному лицу </w:t>
      </w:r>
      <w:r>
        <w:rPr>
          <w:rFonts w:ascii="Tahoma" w:hAnsi="Tahoma" w:cs="Tahoma"/>
          <w:sz w:val="20"/>
          <w:lang w:val="ru-RU"/>
        </w:rPr>
        <w:t>Заказчика</w:t>
      </w:r>
      <w:r>
        <w:rPr>
          <w:rFonts w:ascii="Tahoma" w:hAnsi="Tahoma" w:cs="Tahoma"/>
          <w:sz w:val="20"/>
        </w:rPr>
        <w:t xml:space="preserve"> в порядке, установленном нормативными документами </w:t>
      </w:r>
      <w:r>
        <w:rPr>
          <w:rFonts w:ascii="Tahoma" w:hAnsi="Tahoma" w:cs="Tahoma"/>
          <w:sz w:val="20"/>
          <w:lang w:val="ru-RU"/>
        </w:rPr>
        <w:t>Заказчика</w:t>
      </w:r>
      <w:r>
        <w:rPr>
          <w:rFonts w:ascii="Tahoma" w:hAnsi="Tahoma" w:cs="Tahoma"/>
          <w:sz w:val="20"/>
        </w:rPr>
        <w:t>. Информация о порядке оформления и рассмотрения обращений Участников закупки</w:t>
      </w:r>
      <w:r>
        <w:rPr>
          <w:rFonts w:ascii="Tahoma" w:hAnsi="Tahoma" w:cs="Tahoma"/>
          <w:sz w:val="20"/>
          <w:lang w:val="ru-RU"/>
        </w:rPr>
        <w:t xml:space="preserve"> </w:t>
      </w:r>
      <w:r>
        <w:rPr>
          <w:rFonts w:ascii="Tahoma" w:hAnsi="Tahoma" w:cs="Tahoma"/>
          <w:sz w:val="20"/>
        </w:rPr>
        <w:t xml:space="preserve">опубликована на официальном сайте </w:t>
      </w:r>
      <w:r>
        <w:rPr>
          <w:rFonts w:ascii="Tahoma" w:hAnsi="Tahoma" w:cs="Tahoma"/>
          <w:sz w:val="20"/>
          <w:lang w:val="ru-RU"/>
        </w:rPr>
        <w:t>Заказчика</w:t>
      </w:r>
      <w:r>
        <w:rPr>
          <w:rFonts w:ascii="Tahoma" w:hAnsi="Tahoma" w:cs="Tahoma"/>
          <w:sz w:val="20"/>
        </w:rPr>
        <w:t xml:space="preserve"> </w:t>
      </w:r>
      <w:r>
        <w:rPr>
          <w:rFonts w:ascii="Tahoma" w:hAnsi="Tahoma" w:cs="Tahoma"/>
          <w:sz w:val="20"/>
          <w:lang w:val="ru-RU"/>
        </w:rPr>
        <w:t xml:space="preserve">в сети Интернет </w:t>
      </w:r>
      <w:hyperlink r:id="rId9" w:history="1">
        <w:r>
          <w:rPr>
            <w:rStyle w:val="ab"/>
            <w:rFonts w:ascii="Tahoma" w:hAnsi="Tahoma" w:cs="Tahoma"/>
            <w:sz w:val="20"/>
            <w:lang w:val="ru-RU"/>
          </w:rPr>
          <w:t>https://portalies/Holding/IES/hotline.aspx</w:t>
        </w:r>
      </w:hyperlink>
      <w:r>
        <w:rPr>
          <w:rFonts w:ascii="Tahoma" w:hAnsi="Tahoma" w:cs="Tahoma"/>
          <w:sz w:val="20"/>
          <w:lang w:val="ru-RU"/>
        </w:rPr>
        <w:t xml:space="preserve">     </w:t>
      </w:r>
    </w:p>
    <w:p w14:paraId="5FA37755" w14:textId="77777777" w:rsidR="001E66BF" w:rsidRDefault="001E66BF" w:rsidP="001E66BF">
      <w:pPr>
        <w:pStyle w:val="af8"/>
        <w:numPr>
          <w:ilvl w:val="2"/>
          <w:numId w:val="11"/>
        </w:numPr>
        <w:snapToGrid w:val="0"/>
        <w:spacing w:line="240" w:lineRule="auto"/>
        <w:ind w:left="0" w:firstLine="1134"/>
        <w:rPr>
          <w:rFonts w:ascii="Tahoma" w:hAnsi="Tahoma" w:cs="Tahoma"/>
          <w:sz w:val="20"/>
        </w:rPr>
      </w:pPr>
      <w:r>
        <w:rPr>
          <w:rFonts w:ascii="Tahoma" w:hAnsi="Tahoma" w:cs="Tahoma"/>
          <w:sz w:val="20"/>
        </w:rPr>
        <w:t xml:space="preserve">На время рассмотрения разногласий процедура проведения закупки может быть приостановлена закупочной комиссией до вынесения решения </w:t>
      </w:r>
      <w:r>
        <w:rPr>
          <w:rFonts w:ascii="Tahoma" w:hAnsi="Tahoma" w:cs="Tahoma"/>
          <w:sz w:val="20"/>
          <w:lang w:val="ru-RU"/>
        </w:rPr>
        <w:t>Генеральным директором Заказчика</w:t>
      </w:r>
      <w:r>
        <w:rPr>
          <w:rStyle w:val="ac"/>
          <w:rFonts w:ascii="Tahoma" w:hAnsi="Tahoma" w:cs="Tahoma"/>
          <w:sz w:val="20"/>
        </w:rPr>
        <w:footnoteReference w:id="1"/>
      </w:r>
      <w:r>
        <w:rPr>
          <w:rFonts w:ascii="Tahoma" w:hAnsi="Tahoma" w:cs="Tahoma"/>
          <w:sz w:val="20"/>
        </w:rPr>
        <w:t>, если к тому нет явных препятствий юридического или экономического характера.</w:t>
      </w:r>
    </w:p>
    <w:p w14:paraId="1D25F144" w14:textId="77777777" w:rsidR="001E66BF" w:rsidRDefault="001E66BF" w:rsidP="001E66BF">
      <w:pPr>
        <w:pStyle w:val="af8"/>
        <w:numPr>
          <w:ilvl w:val="2"/>
          <w:numId w:val="11"/>
        </w:numPr>
        <w:snapToGrid w:val="0"/>
        <w:spacing w:line="240" w:lineRule="auto"/>
        <w:ind w:left="0" w:firstLine="1134"/>
        <w:rPr>
          <w:rFonts w:ascii="Tahoma" w:hAnsi="Tahoma" w:cs="Tahoma"/>
          <w:sz w:val="20"/>
        </w:rPr>
      </w:pPr>
      <w:r>
        <w:rPr>
          <w:rFonts w:ascii="Tahoma" w:hAnsi="Tahoma" w:cs="Tahoma"/>
          <w:sz w:val="20"/>
        </w:rPr>
        <w:t xml:space="preserve">Споры между </w:t>
      </w:r>
      <w:r>
        <w:rPr>
          <w:rFonts w:ascii="Tahoma" w:hAnsi="Tahoma" w:cs="Tahoma"/>
          <w:sz w:val="20"/>
          <w:lang w:val="ru-RU"/>
        </w:rPr>
        <w:t>У</w:t>
      </w:r>
      <w:r>
        <w:rPr>
          <w:rFonts w:ascii="Tahoma" w:hAnsi="Tahoma" w:cs="Tahoma"/>
          <w:sz w:val="20"/>
        </w:rPr>
        <w:t xml:space="preserve">частниками закупки и </w:t>
      </w:r>
      <w:r>
        <w:rPr>
          <w:rFonts w:ascii="Tahoma" w:hAnsi="Tahoma" w:cs="Tahoma"/>
          <w:sz w:val="20"/>
          <w:lang w:val="ru-RU"/>
        </w:rPr>
        <w:t>Организаторами</w:t>
      </w:r>
      <w:r>
        <w:rPr>
          <w:rFonts w:ascii="Tahoma" w:hAnsi="Tahoma" w:cs="Tahoma"/>
          <w:sz w:val="20"/>
        </w:rPr>
        <w:t xml:space="preserve"> закупок, пров</w:t>
      </w:r>
      <w:r>
        <w:rPr>
          <w:rFonts w:ascii="Tahoma" w:hAnsi="Tahoma" w:cs="Tahoma"/>
          <w:sz w:val="20"/>
          <w:lang w:val="ru-RU"/>
        </w:rPr>
        <w:t>о</w:t>
      </w:r>
      <w:r>
        <w:rPr>
          <w:rFonts w:ascii="Tahoma" w:hAnsi="Tahoma" w:cs="Tahoma"/>
          <w:sz w:val="20"/>
        </w:rPr>
        <w:t>д</w:t>
      </w:r>
      <w:r>
        <w:rPr>
          <w:rFonts w:ascii="Tahoma" w:hAnsi="Tahoma" w:cs="Tahoma"/>
          <w:sz w:val="20"/>
          <w:lang w:val="ru-RU"/>
        </w:rPr>
        <w:t>имых</w:t>
      </w:r>
      <w:r>
        <w:rPr>
          <w:rFonts w:ascii="Tahoma" w:hAnsi="Tahoma" w:cs="Tahoma"/>
          <w:sz w:val="20"/>
        </w:rPr>
        <w:t xml:space="preserve"> на электронных торговых площадках в сети Интернет, также могут рассматриваться в порядке, предусмотренном на этих площадках.</w:t>
      </w:r>
    </w:p>
    <w:p w14:paraId="53A57B12" w14:textId="77777777" w:rsidR="001E66BF" w:rsidRDefault="001E66BF" w:rsidP="001E66BF">
      <w:pPr>
        <w:pStyle w:val="af8"/>
        <w:numPr>
          <w:ilvl w:val="2"/>
          <w:numId w:val="11"/>
        </w:numPr>
        <w:snapToGrid w:val="0"/>
        <w:spacing w:line="240" w:lineRule="auto"/>
        <w:ind w:left="0" w:firstLine="1134"/>
        <w:rPr>
          <w:rFonts w:ascii="Tahoma" w:hAnsi="Tahoma" w:cs="Tahoma"/>
          <w:sz w:val="20"/>
        </w:rPr>
      </w:pPr>
      <w:r>
        <w:rPr>
          <w:rFonts w:ascii="Tahoma" w:hAnsi="Tahoma" w:cs="Tahoma"/>
          <w:sz w:val="20"/>
        </w:rPr>
        <w:t xml:space="preserve">Вышеизложенное в настоящем подразделе не может быть рассмотрено как какое-либо ограничение права </w:t>
      </w:r>
      <w:r>
        <w:rPr>
          <w:rFonts w:ascii="Tahoma" w:hAnsi="Tahoma" w:cs="Tahoma"/>
          <w:sz w:val="20"/>
          <w:lang w:val="ru-RU"/>
        </w:rPr>
        <w:t>У</w:t>
      </w:r>
      <w:r>
        <w:rPr>
          <w:rFonts w:ascii="Tahoma" w:hAnsi="Tahoma" w:cs="Tahoma"/>
          <w:sz w:val="20"/>
        </w:rPr>
        <w:t xml:space="preserve">частника закупки обращаться за защитой своих прав в соответствии с законодательством РФ. </w:t>
      </w:r>
    </w:p>
    <w:p w14:paraId="0E6F3251" w14:textId="77777777" w:rsidR="001E66BF" w:rsidRDefault="001E66BF" w:rsidP="001E66BF">
      <w:pPr>
        <w:pStyle w:val="20"/>
        <w:numPr>
          <w:ilvl w:val="1"/>
          <w:numId w:val="11"/>
        </w:numPr>
        <w:snapToGrid w:val="0"/>
        <w:ind w:left="0" w:firstLine="1134"/>
        <w:rPr>
          <w:rFonts w:ascii="Tahoma" w:hAnsi="Tahoma" w:cs="Tahoma"/>
          <w:sz w:val="20"/>
        </w:rPr>
      </w:pPr>
      <w:bookmarkStart w:id="48" w:name="_Toc211427152"/>
      <w:bookmarkEnd w:id="43"/>
      <w:r>
        <w:rPr>
          <w:rFonts w:ascii="Tahoma" w:hAnsi="Tahoma" w:cs="Tahoma"/>
          <w:b w:val="0"/>
          <w:sz w:val="20"/>
        </w:rPr>
        <w:lastRenderedPageBreak/>
        <w:t xml:space="preserve">Прочие </w:t>
      </w:r>
      <w:bookmarkEnd w:id="44"/>
      <w:bookmarkEnd w:id="45"/>
      <w:r>
        <w:rPr>
          <w:rFonts w:ascii="Tahoma" w:hAnsi="Tahoma" w:cs="Tahoma"/>
          <w:b w:val="0"/>
          <w:sz w:val="20"/>
        </w:rPr>
        <w:t>положения</w:t>
      </w:r>
      <w:bookmarkEnd w:id="46"/>
      <w:bookmarkEnd w:id="47"/>
      <w:bookmarkEnd w:id="48"/>
    </w:p>
    <w:p w14:paraId="5AE9F98F" w14:textId="77777777" w:rsidR="001E66BF" w:rsidRDefault="001E66BF" w:rsidP="001E66BF">
      <w:pPr>
        <w:pStyle w:val="af8"/>
        <w:numPr>
          <w:ilvl w:val="2"/>
          <w:numId w:val="11"/>
        </w:numPr>
        <w:snapToGrid w:val="0"/>
        <w:spacing w:line="240" w:lineRule="auto"/>
        <w:ind w:left="0" w:firstLine="1134"/>
        <w:rPr>
          <w:rFonts w:ascii="Tahoma" w:hAnsi="Tahoma" w:cs="Tahoma"/>
          <w:sz w:val="20"/>
        </w:rPr>
      </w:pPr>
      <w:r>
        <w:rPr>
          <w:rFonts w:ascii="Tahoma" w:hAnsi="Tahoma" w:cs="Tahoma"/>
          <w:sz w:val="20"/>
        </w:rPr>
        <w:t xml:space="preserve">Участник закупки самостоятельно несет все расходы, связанные с подготовкой и подачей заявки, а </w:t>
      </w:r>
      <w:r>
        <w:rPr>
          <w:rFonts w:ascii="Tahoma" w:hAnsi="Tahoma" w:cs="Tahoma"/>
          <w:sz w:val="20"/>
          <w:lang w:val="ru-RU"/>
        </w:rPr>
        <w:t>О</w:t>
      </w:r>
      <w:r>
        <w:rPr>
          <w:rFonts w:ascii="Tahoma" w:hAnsi="Tahoma" w:cs="Tahoma"/>
          <w:sz w:val="20"/>
        </w:rPr>
        <w:t xml:space="preserve">рганизатор </w:t>
      </w:r>
      <w:r>
        <w:rPr>
          <w:rFonts w:ascii="Tahoma" w:hAnsi="Tahoma" w:cs="Tahoma"/>
          <w:sz w:val="20"/>
          <w:lang w:val="ru-RU"/>
        </w:rPr>
        <w:t>закупки/Заказчик</w:t>
      </w:r>
      <w:r>
        <w:rPr>
          <w:rFonts w:ascii="Tahoma" w:hAnsi="Tahoma" w:cs="Tahoma"/>
          <w:sz w:val="20"/>
        </w:rPr>
        <w:t xml:space="preserve"> по этим расходам не отвечает и не имеет обязательств, независимо от хода и результатов данной закупки.</w:t>
      </w:r>
    </w:p>
    <w:p w14:paraId="5D17BC43" w14:textId="77777777" w:rsidR="001E66BF" w:rsidRDefault="001E66BF" w:rsidP="001E66BF">
      <w:pPr>
        <w:pStyle w:val="af8"/>
        <w:numPr>
          <w:ilvl w:val="2"/>
          <w:numId w:val="11"/>
        </w:numPr>
        <w:snapToGrid w:val="0"/>
        <w:spacing w:line="240" w:lineRule="auto"/>
        <w:ind w:left="0" w:firstLine="1134"/>
        <w:rPr>
          <w:rFonts w:ascii="Tahoma" w:hAnsi="Tahoma" w:cs="Tahoma"/>
          <w:sz w:val="20"/>
        </w:rPr>
      </w:pPr>
      <w:r>
        <w:rPr>
          <w:rFonts w:ascii="Tahoma" w:hAnsi="Tahoma" w:cs="Tahoma"/>
          <w:sz w:val="20"/>
        </w:rPr>
        <w:t xml:space="preserve">Организатор </w:t>
      </w:r>
      <w:r>
        <w:rPr>
          <w:rFonts w:ascii="Tahoma" w:hAnsi="Tahoma" w:cs="Tahoma"/>
          <w:sz w:val="20"/>
          <w:lang w:val="ru-RU"/>
        </w:rPr>
        <w:t>закупки</w:t>
      </w:r>
      <w:r>
        <w:rPr>
          <w:rFonts w:ascii="Tahoma" w:hAnsi="Tahoma" w:cs="Tahoma"/>
          <w:sz w:val="20"/>
        </w:rPr>
        <w:t xml:space="preserve"> обеспечивает разумную конфиденциальность относительно всех полученных от </w:t>
      </w:r>
      <w:r>
        <w:rPr>
          <w:rFonts w:ascii="Tahoma" w:hAnsi="Tahoma" w:cs="Tahoma"/>
          <w:sz w:val="20"/>
          <w:lang w:val="ru-RU"/>
        </w:rPr>
        <w:t>У</w:t>
      </w:r>
      <w:r>
        <w:rPr>
          <w:rFonts w:ascii="Tahoma" w:hAnsi="Tahoma" w:cs="Tahoma"/>
          <w:sz w:val="20"/>
        </w:rPr>
        <w:t xml:space="preserve">частников сведений, в том числе содержащихся в заявках. Предоставление этой информации другим </w:t>
      </w:r>
      <w:r>
        <w:rPr>
          <w:rFonts w:ascii="Tahoma" w:hAnsi="Tahoma" w:cs="Tahoma"/>
          <w:sz w:val="20"/>
          <w:lang w:val="ru-RU"/>
        </w:rPr>
        <w:t>У</w:t>
      </w:r>
      <w:r>
        <w:rPr>
          <w:rFonts w:ascii="Tahoma" w:hAnsi="Tahoma" w:cs="Tahoma"/>
          <w:sz w:val="20"/>
        </w:rPr>
        <w:t xml:space="preserve">частникам закупки или третьим лицам возможно только в случаях, прямо предусмотренных действующим законодательством Российской Федерации или настоящей документацией </w:t>
      </w:r>
      <w:r>
        <w:rPr>
          <w:rFonts w:ascii="Tahoma" w:hAnsi="Tahoma" w:cs="Tahoma"/>
          <w:sz w:val="20"/>
          <w:lang w:val="ru-RU"/>
        </w:rPr>
        <w:t>о закупке</w:t>
      </w:r>
      <w:r>
        <w:rPr>
          <w:rFonts w:ascii="Tahoma" w:hAnsi="Tahoma" w:cs="Tahoma"/>
          <w:sz w:val="20"/>
        </w:rPr>
        <w:t>.</w:t>
      </w:r>
    </w:p>
    <w:p w14:paraId="729E43F5" w14:textId="77777777" w:rsidR="001E66BF" w:rsidRDefault="001E66BF" w:rsidP="001E66BF">
      <w:pPr>
        <w:pStyle w:val="af8"/>
        <w:numPr>
          <w:ilvl w:val="2"/>
          <w:numId w:val="11"/>
        </w:numPr>
        <w:tabs>
          <w:tab w:val="num" w:pos="1134"/>
        </w:tabs>
        <w:snapToGrid w:val="0"/>
        <w:spacing w:line="240" w:lineRule="auto"/>
        <w:ind w:left="0" w:firstLine="1134"/>
        <w:rPr>
          <w:rFonts w:ascii="Tahoma" w:hAnsi="Tahoma" w:cs="Tahoma"/>
          <w:sz w:val="20"/>
        </w:rPr>
      </w:pPr>
      <w:bookmarkStart w:id="49" w:name="_Ref421178662"/>
      <w:r>
        <w:rPr>
          <w:rFonts w:ascii="Tahoma" w:hAnsi="Tahoma" w:cs="Tahoma"/>
          <w:sz w:val="20"/>
        </w:rPr>
        <w:t>Организатор</w:t>
      </w:r>
      <w:r>
        <w:rPr>
          <w:rFonts w:ascii="Tahoma" w:hAnsi="Tahoma" w:cs="Tahoma"/>
          <w:sz w:val="20"/>
          <w:lang w:val="ru-RU" w:eastAsia="ru-RU"/>
        </w:rPr>
        <w:t>/Заказчик вправе отказаться от проведения ОЗО, в том числе завершить закупку без определения победителя в любое время, в том числе после подписания протокола по результатам закупки, в том числе с победителем, не неся при этом никакой ответственности перед любыми физическими и юридическими лицами, а также перед победителем закупки</w:t>
      </w:r>
      <w:r>
        <w:rPr>
          <w:rFonts w:ascii="Tahoma" w:hAnsi="Tahoma" w:cs="Tahoma"/>
          <w:sz w:val="20"/>
        </w:rPr>
        <w:t>.</w:t>
      </w:r>
      <w:bookmarkEnd w:id="49"/>
      <w:r>
        <w:rPr>
          <w:rFonts w:ascii="Tahoma" w:hAnsi="Tahoma" w:cs="Tahoma"/>
          <w:sz w:val="20"/>
        </w:rPr>
        <w:t xml:space="preserve"> </w:t>
      </w:r>
    </w:p>
    <w:p w14:paraId="3CA2043E" w14:textId="77777777" w:rsidR="001E66BF" w:rsidRDefault="001E66BF" w:rsidP="001E66BF">
      <w:pPr>
        <w:pStyle w:val="af8"/>
        <w:numPr>
          <w:ilvl w:val="2"/>
          <w:numId w:val="11"/>
        </w:numPr>
        <w:tabs>
          <w:tab w:val="num" w:pos="2978"/>
        </w:tabs>
        <w:snapToGrid w:val="0"/>
        <w:spacing w:line="240" w:lineRule="auto"/>
        <w:ind w:left="2268"/>
        <w:rPr>
          <w:rFonts w:ascii="Tahoma" w:hAnsi="Tahoma" w:cs="Tahoma"/>
          <w:sz w:val="20"/>
        </w:rPr>
      </w:pPr>
      <w:r>
        <w:rPr>
          <w:rFonts w:ascii="Tahoma" w:hAnsi="Tahoma" w:cs="Tahoma"/>
          <w:sz w:val="20"/>
        </w:rPr>
        <w:t xml:space="preserve">Принять вышеуказанное решение об отмене закупки Заказчик может в следующих случаях: </w:t>
      </w:r>
    </w:p>
    <w:p w14:paraId="2E898A47" w14:textId="77777777" w:rsidR="001E66BF" w:rsidRDefault="001E66BF" w:rsidP="001E66BF">
      <w:pPr>
        <w:spacing w:line="240" w:lineRule="auto"/>
        <w:ind w:firstLine="0"/>
        <w:rPr>
          <w:rFonts w:ascii="Tahoma" w:hAnsi="Tahoma" w:cs="Tahoma"/>
          <w:sz w:val="20"/>
        </w:rPr>
      </w:pPr>
      <w:r>
        <w:rPr>
          <w:rFonts w:ascii="Tahoma" w:hAnsi="Tahoma" w:cs="Tahoma"/>
          <w:sz w:val="20"/>
        </w:rPr>
        <w:t>-</w:t>
      </w:r>
      <w:r>
        <w:rPr>
          <w:rFonts w:ascii="Tahoma" w:hAnsi="Tahoma" w:cs="Tahoma"/>
          <w:sz w:val="20"/>
        </w:rPr>
        <w:tab/>
        <w:t>возникновения обстоятельств, исключающих возможность такой закупки либо делающих её заведомо невыгодной для Заказчика;</w:t>
      </w:r>
    </w:p>
    <w:p w14:paraId="6D8A91C5" w14:textId="77777777" w:rsidR="001E66BF" w:rsidRDefault="001E66BF" w:rsidP="001E66BF">
      <w:pPr>
        <w:spacing w:line="240" w:lineRule="auto"/>
        <w:ind w:firstLine="0"/>
        <w:rPr>
          <w:rFonts w:ascii="Tahoma" w:hAnsi="Tahoma" w:cs="Tahoma"/>
          <w:sz w:val="20"/>
        </w:rPr>
      </w:pPr>
      <w:r>
        <w:rPr>
          <w:rFonts w:ascii="Tahoma" w:hAnsi="Tahoma" w:cs="Tahoma"/>
          <w:sz w:val="20"/>
        </w:rPr>
        <w:t>-</w:t>
      </w:r>
      <w:r>
        <w:rPr>
          <w:rFonts w:ascii="Tahoma" w:hAnsi="Tahoma" w:cs="Tahoma"/>
          <w:sz w:val="20"/>
        </w:rPr>
        <w:tab/>
        <w:t>признания закупки несостоявшейся;</w:t>
      </w:r>
    </w:p>
    <w:p w14:paraId="78071372" w14:textId="77777777" w:rsidR="001E66BF" w:rsidRDefault="001E66BF" w:rsidP="001E66BF">
      <w:pPr>
        <w:spacing w:line="240" w:lineRule="auto"/>
        <w:ind w:firstLine="0"/>
        <w:rPr>
          <w:rFonts w:ascii="Tahoma" w:hAnsi="Tahoma" w:cs="Tahoma"/>
          <w:sz w:val="20"/>
        </w:rPr>
      </w:pPr>
      <w:r>
        <w:rPr>
          <w:rFonts w:ascii="Tahoma" w:hAnsi="Tahoma" w:cs="Tahoma"/>
          <w:sz w:val="20"/>
        </w:rPr>
        <w:t>-</w:t>
      </w:r>
      <w:r>
        <w:rPr>
          <w:rFonts w:ascii="Tahoma" w:hAnsi="Tahoma" w:cs="Tahoma"/>
          <w:sz w:val="20"/>
        </w:rPr>
        <w:tab/>
        <w:t>изменение финансовых, инвестиционных, производственных и иных программ, оказавших влияние на потребность в данной закупке;</w:t>
      </w:r>
    </w:p>
    <w:p w14:paraId="4281F75F" w14:textId="77777777" w:rsidR="001E66BF" w:rsidRDefault="001E66BF" w:rsidP="001E66BF">
      <w:pPr>
        <w:spacing w:line="240" w:lineRule="auto"/>
        <w:ind w:firstLine="0"/>
        <w:rPr>
          <w:rFonts w:ascii="Tahoma" w:hAnsi="Tahoma" w:cs="Tahoma"/>
          <w:sz w:val="20"/>
        </w:rPr>
      </w:pPr>
      <w:r>
        <w:rPr>
          <w:rFonts w:ascii="Tahoma" w:hAnsi="Tahoma" w:cs="Tahoma"/>
          <w:sz w:val="20"/>
        </w:rPr>
        <w:t>-</w:t>
      </w:r>
      <w:r>
        <w:rPr>
          <w:rFonts w:ascii="Tahoma" w:hAnsi="Tahoma" w:cs="Tahoma"/>
          <w:sz w:val="20"/>
        </w:rPr>
        <w:tab/>
        <w:t>изменения потребности в продукции, в том числе изменение характеристик продукции;</w:t>
      </w:r>
    </w:p>
    <w:p w14:paraId="0EFBD434" w14:textId="77777777" w:rsidR="001E66BF" w:rsidRDefault="001E66BF" w:rsidP="001E66BF">
      <w:pPr>
        <w:spacing w:line="240" w:lineRule="auto"/>
        <w:ind w:firstLine="0"/>
        <w:rPr>
          <w:rFonts w:ascii="Tahoma" w:hAnsi="Tahoma" w:cs="Tahoma"/>
          <w:sz w:val="20"/>
        </w:rPr>
      </w:pPr>
      <w:r>
        <w:rPr>
          <w:rFonts w:ascii="Tahoma" w:hAnsi="Tahoma" w:cs="Tahoma"/>
          <w:sz w:val="20"/>
        </w:rPr>
        <w:t>-</w:t>
      </w:r>
      <w:r>
        <w:rPr>
          <w:rFonts w:ascii="Tahoma" w:hAnsi="Tahoma" w:cs="Tahoma"/>
          <w:sz w:val="20"/>
        </w:rPr>
        <w:tab/>
        <w:t>при возникновении обстоятельств непреодолимой силы, подтвержденных соответствующим документом и влияющих на целесообразность закупки;</w:t>
      </w:r>
    </w:p>
    <w:p w14:paraId="6E087673" w14:textId="77777777" w:rsidR="001E66BF" w:rsidRDefault="001E66BF" w:rsidP="001E66BF">
      <w:pPr>
        <w:pStyle w:val="af8"/>
        <w:tabs>
          <w:tab w:val="clear" w:pos="2269"/>
          <w:tab w:val="left" w:pos="708"/>
        </w:tabs>
        <w:spacing w:line="240" w:lineRule="auto"/>
        <w:ind w:left="0" w:firstLine="0"/>
        <w:rPr>
          <w:rFonts w:ascii="Tahoma" w:hAnsi="Tahoma" w:cs="Tahoma"/>
          <w:sz w:val="20"/>
        </w:rPr>
      </w:pPr>
      <w:r>
        <w:rPr>
          <w:rFonts w:ascii="Tahoma" w:hAnsi="Tahoma" w:cs="Tahoma"/>
          <w:sz w:val="20"/>
          <w:lang w:val="ru-RU" w:eastAsia="ru-RU"/>
        </w:rPr>
        <w:t>-</w:t>
      </w:r>
      <w:r>
        <w:rPr>
          <w:rFonts w:ascii="Tahoma" w:hAnsi="Tahoma" w:cs="Tahoma"/>
          <w:sz w:val="20"/>
          <w:lang w:val="ru-RU" w:eastAsia="ru-RU"/>
        </w:rPr>
        <w:tab/>
        <w:t>по решению контролирующего или судебного органа</w:t>
      </w:r>
    </w:p>
    <w:p w14:paraId="55B51662" w14:textId="77777777" w:rsidR="001E66BF" w:rsidRDefault="001E66BF" w:rsidP="001E66BF">
      <w:pPr>
        <w:pStyle w:val="af8"/>
        <w:numPr>
          <w:ilvl w:val="2"/>
          <w:numId w:val="11"/>
        </w:numPr>
        <w:snapToGrid w:val="0"/>
        <w:spacing w:line="240" w:lineRule="auto"/>
        <w:ind w:left="0" w:firstLine="1134"/>
        <w:rPr>
          <w:rFonts w:ascii="Tahoma" w:hAnsi="Tahoma" w:cs="Tahoma"/>
          <w:sz w:val="20"/>
        </w:rPr>
      </w:pPr>
      <w:r>
        <w:rPr>
          <w:rFonts w:ascii="Tahoma" w:hAnsi="Tahoma" w:cs="Tahoma"/>
          <w:sz w:val="20"/>
          <w:lang w:val="ru-RU" w:eastAsia="ru-RU"/>
        </w:rPr>
        <w:t>Извещение об отказе от проведения ОЗО размещается Заказчиком не позднее 1 (одного) рабочего дня со дня принятия решения об отказе от проведения закупки в том же порядке, в котором размещалась информация о закупке</w:t>
      </w:r>
      <w:r>
        <w:rPr>
          <w:rFonts w:ascii="Tahoma" w:hAnsi="Tahoma" w:cs="Tahoma"/>
          <w:sz w:val="20"/>
        </w:rPr>
        <w:t>.</w:t>
      </w:r>
    </w:p>
    <w:p w14:paraId="1F288A24" w14:textId="77777777" w:rsidR="001E66BF" w:rsidRDefault="001E66BF" w:rsidP="001E66BF">
      <w:pPr>
        <w:pStyle w:val="af8"/>
        <w:numPr>
          <w:ilvl w:val="2"/>
          <w:numId w:val="11"/>
        </w:numPr>
        <w:snapToGrid w:val="0"/>
        <w:spacing w:line="240" w:lineRule="auto"/>
        <w:ind w:left="0" w:firstLine="1134"/>
        <w:rPr>
          <w:rFonts w:ascii="Tahoma" w:hAnsi="Tahoma" w:cs="Tahoma"/>
          <w:sz w:val="20"/>
        </w:rPr>
      </w:pPr>
      <w:r>
        <w:rPr>
          <w:rFonts w:ascii="Tahoma" w:hAnsi="Tahoma" w:cs="Tahoma"/>
          <w:sz w:val="20"/>
        </w:rPr>
        <w:t xml:space="preserve">В случае, если закупка проводится с разбиением на лоты, это означает следующее: </w:t>
      </w:r>
    </w:p>
    <w:p w14:paraId="71484710" w14:textId="77777777" w:rsidR="001E66BF" w:rsidRDefault="001E66BF" w:rsidP="001E66BF">
      <w:pPr>
        <w:pStyle w:val="afa"/>
        <w:numPr>
          <w:ilvl w:val="3"/>
          <w:numId w:val="11"/>
        </w:numPr>
        <w:tabs>
          <w:tab w:val="num" w:pos="1134"/>
        </w:tabs>
        <w:snapToGrid w:val="0"/>
        <w:spacing w:line="240" w:lineRule="auto"/>
        <w:ind w:left="0" w:firstLine="1134"/>
        <w:rPr>
          <w:rFonts w:ascii="Tahoma" w:hAnsi="Tahoma" w:cs="Tahoma"/>
          <w:sz w:val="20"/>
        </w:rPr>
      </w:pPr>
      <w:r>
        <w:rPr>
          <w:rFonts w:ascii="Tahoma" w:hAnsi="Tahoma" w:cs="Tahoma"/>
          <w:sz w:val="20"/>
        </w:rPr>
        <w:t xml:space="preserve">Не допускается подача заявок на отдельные позиции, или часть объема по какой-либо из позиций </w:t>
      </w:r>
      <w:r>
        <w:rPr>
          <w:rFonts w:ascii="Tahoma" w:hAnsi="Tahoma" w:cs="Tahoma"/>
          <w:sz w:val="20"/>
          <w:lang w:val="ru-RU"/>
        </w:rPr>
        <w:t>Т</w:t>
      </w:r>
      <w:r>
        <w:rPr>
          <w:rFonts w:ascii="Tahoma" w:hAnsi="Tahoma" w:cs="Tahoma"/>
          <w:sz w:val="20"/>
        </w:rPr>
        <w:t>ехнического задания</w:t>
      </w:r>
      <w:r>
        <w:rPr>
          <w:rFonts w:ascii="Tahoma" w:hAnsi="Tahoma" w:cs="Tahoma"/>
          <w:sz w:val="20"/>
          <w:lang w:val="ru-RU"/>
        </w:rPr>
        <w:t xml:space="preserve"> (раздел </w:t>
      </w:r>
      <w:r>
        <w:rPr>
          <w:rFonts w:ascii="Tahoma" w:hAnsi="Tahoma" w:cs="Tahoma"/>
          <w:sz w:val="20"/>
          <w:lang w:val="ru-RU"/>
        </w:rPr>
        <w:fldChar w:fldCharType="begin"/>
      </w:r>
      <w:r>
        <w:rPr>
          <w:rFonts w:ascii="Tahoma" w:hAnsi="Tahoma" w:cs="Tahoma"/>
          <w:sz w:val="20"/>
          <w:lang w:val="ru-RU"/>
        </w:rPr>
        <w:instrText xml:space="preserve"> REF _Ref421095390 \r \h  \* MERGEFORMAT </w:instrText>
      </w:r>
      <w:r>
        <w:rPr>
          <w:rFonts w:ascii="Tahoma" w:hAnsi="Tahoma" w:cs="Tahoma"/>
          <w:sz w:val="20"/>
          <w:lang w:val="ru-RU"/>
        </w:rPr>
      </w:r>
      <w:r>
        <w:rPr>
          <w:rFonts w:ascii="Tahoma" w:hAnsi="Tahoma" w:cs="Tahoma"/>
          <w:sz w:val="20"/>
          <w:lang w:val="ru-RU"/>
        </w:rPr>
        <w:fldChar w:fldCharType="separate"/>
      </w:r>
      <w:r>
        <w:rPr>
          <w:rFonts w:ascii="Tahoma" w:hAnsi="Tahoma" w:cs="Tahoma"/>
          <w:sz w:val="20"/>
          <w:lang w:val="ru-RU"/>
        </w:rPr>
        <w:t>2</w:t>
      </w:r>
      <w:r>
        <w:rPr>
          <w:rFonts w:ascii="Tahoma" w:hAnsi="Tahoma" w:cs="Tahoma"/>
          <w:sz w:val="20"/>
          <w:lang w:val="ru-RU"/>
        </w:rPr>
        <w:fldChar w:fldCharType="end"/>
      </w:r>
      <w:r>
        <w:rPr>
          <w:rFonts w:ascii="Tahoma" w:hAnsi="Tahoma" w:cs="Tahoma"/>
          <w:sz w:val="20"/>
          <w:lang w:val="ru-RU"/>
        </w:rPr>
        <w:t>)</w:t>
      </w:r>
      <w:r>
        <w:rPr>
          <w:rFonts w:ascii="Tahoma" w:hAnsi="Tahoma" w:cs="Tahoma"/>
          <w:sz w:val="20"/>
        </w:rPr>
        <w:t>.</w:t>
      </w:r>
    </w:p>
    <w:p w14:paraId="7CDB35A8" w14:textId="77777777" w:rsidR="001E66BF" w:rsidRDefault="001E66BF" w:rsidP="001E66BF">
      <w:pPr>
        <w:pStyle w:val="afa"/>
        <w:numPr>
          <w:ilvl w:val="3"/>
          <w:numId w:val="11"/>
        </w:numPr>
        <w:tabs>
          <w:tab w:val="num" w:pos="1134"/>
        </w:tabs>
        <w:snapToGrid w:val="0"/>
        <w:spacing w:line="240" w:lineRule="auto"/>
        <w:ind w:left="0" w:firstLine="1134"/>
        <w:rPr>
          <w:rFonts w:ascii="Tahoma" w:hAnsi="Tahoma" w:cs="Tahoma"/>
          <w:sz w:val="20"/>
        </w:rPr>
      </w:pPr>
      <w:r>
        <w:rPr>
          <w:rFonts w:ascii="Tahoma" w:hAnsi="Tahoma" w:cs="Tahoma"/>
          <w:sz w:val="20"/>
        </w:rPr>
        <w:t>Участник закупки может подать предложение на любой лот, несколько лотов или все лоты по собственному выбору. Разбиение на лоты установлено в Техническом задании (</w:t>
      </w:r>
      <w:r>
        <w:rPr>
          <w:rFonts w:ascii="Tahoma" w:hAnsi="Tahoma" w:cs="Tahoma"/>
          <w:sz w:val="20"/>
          <w:lang w:val="ru-RU"/>
        </w:rPr>
        <w:t xml:space="preserve">раздел </w:t>
      </w:r>
      <w:r>
        <w:rPr>
          <w:rFonts w:ascii="Tahoma" w:hAnsi="Tahoma" w:cs="Tahoma"/>
          <w:sz w:val="20"/>
        </w:rPr>
        <w:fldChar w:fldCharType="begin"/>
      </w:r>
      <w:r>
        <w:rPr>
          <w:rFonts w:ascii="Tahoma" w:hAnsi="Tahoma" w:cs="Tahoma"/>
          <w:sz w:val="20"/>
        </w:rPr>
        <w:instrText xml:space="preserve"> REF _Ref421095390 \r \h  \* MERGEFORMAT </w:instrText>
      </w:r>
      <w:r>
        <w:rPr>
          <w:rFonts w:ascii="Tahoma" w:hAnsi="Tahoma" w:cs="Tahoma"/>
          <w:sz w:val="20"/>
        </w:rPr>
      </w:r>
      <w:r>
        <w:rPr>
          <w:rFonts w:ascii="Tahoma" w:hAnsi="Tahoma" w:cs="Tahoma"/>
          <w:sz w:val="20"/>
        </w:rPr>
        <w:fldChar w:fldCharType="separate"/>
      </w:r>
      <w:r>
        <w:rPr>
          <w:rFonts w:ascii="Tahoma" w:hAnsi="Tahoma" w:cs="Tahoma"/>
          <w:sz w:val="20"/>
        </w:rPr>
        <w:t>2</w:t>
      </w:r>
      <w:r>
        <w:rPr>
          <w:rFonts w:ascii="Tahoma" w:hAnsi="Tahoma" w:cs="Tahoma"/>
          <w:sz w:val="20"/>
        </w:rPr>
        <w:fldChar w:fldCharType="end"/>
      </w:r>
      <w:r>
        <w:rPr>
          <w:rFonts w:ascii="Tahoma" w:hAnsi="Tahoma" w:cs="Tahoma"/>
          <w:sz w:val="20"/>
        </w:rPr>
        <w:t>).</w:t>
      </w:r>
    </w:p>
    <w:p w14:paraId="00A67030" w14:textId="77777777" w:rsidR="001E66BF" w:rsidRDefault="001E66BF" w:rsidP="001E66BF">
      <w:pPr>
        <w:pStyle w:val="afa"/>
        <w:numPr>
          <w:ilvl w:val="3"/>
          <w:numId w:val="11"/>
        </w:numPr>
        <w:tabs>
          <w:tab w:val="num" w:pos="1134"/>
        </w:tabs>
        <w:snapToGrid w:val="0"/>
        <w:spacing w:line="240" w:lineRule="auto"/>
        <w:ind w:left="0" w:firstLine="1134"/>
        <w:rPr>
          <w:rFonts w:ascii="Tahoma" w:hAnsi="Tahoma" w:cs="Tahoma"/>
          <w:sz w:val="20"/>
        </w:rPr>
      </w:pPr>
      <w:r>
        <w:rPr>
          <w:rFonts w:ascii="Tahoma" w:hAnsi="Tahoma" w:cs="Tahoma"/>
          <w:sz w:val="20"/>
        </w:rPr>
        <w:t>Оценка заявок и определение победителя будет осуществляться раздельно и независимо по каждому из лотов. По каждому из лотов будет определен один победитель.</w:t>
      </w:r>
    </w:p>
    <w:p w14:paraId="0C2A822F" w14:textId="77777777" w:rsidR="001E66BF" w:rsidRDefault="001E66BF" w:rsidP="001E66BF">
      <w:pPr>
        <w:pStyle w:val="af8"/>
        <w:numPr>
          <w:ilvl w:val="2"/>
          <w:numId w:val="11"/>
        </w:numPr>
        <w:snapToGrid w:val="0"/>
        <w:spacing w:line="240" w:lineRule="auto"/>
        <w:ind w:left="0" w:firstLine="1134"/>
        <w:rPr>
          <w:rFonts w:ascii="Tahoma" w:hAnsi="Tahoma" w:cs="Tahoma"/>
          <w:sz w:val="20"/>
        </w:rPr>
      </w:pPr>
      <w:r>
        <w:rPr>
          <w:rFonts w:ascii="Tahoma" w:hAnsi="Tahoma" w:cs="Tahoma"/>
          <w:sz w:val="20"/>
        </w:rPr>
        <w:t>Участник закупки имеет право:</w:t>
      </w:r>
    </w:p>
    <w:p w14:paraId="55D10703" w14:textId="77777777" w:rsidR="001E66BF" w:rsidRDefault="001E66BF" w:rsidP="001E66BF">
      <w:pPr>
        <w:pStyle w:val="afa"/>
        <w:numPr>
          <w:ilvl w:val="3"/>
          <w:numId w:val="11"/>
        </w:numPr>
        <w:tabs>
          <w:tab w:val="num" w:pos="1134"/>
        </w:tabs>
        <w:snapToGrid w:val="0"/>
        <w:spacing w:line="240" w:lineRule="auto"/>
        <w:ind w:left="0" w:firstLine="1134"/>
        <w:rPr>
          <w:rFonts w:ascii="Tahoma" w:hAnsi="Tahoma" w:cs="Tahoma"/>
          <w:sz w:val="20"/>
        </w:rPr>
      </w:pPr>
      <w:r>
        <w:rPr>
          <w:rFonts w:ascii="Tahoma" w:hAnsi="Tahoma" w:cs="Tahoma"/>
          <w:sz w:val="20"/>
        </w:rPr>
        <w:t xml:space="preserve">получать от </w:t>
      </w:r>
      <w:r>
        <w:rPr>
          <w:rFonts w:ascii="Tahoma" w:hAnsi="Tahoma" w:cs="Tahoma"/>
          <w:sz w:val="20"/>
          <w:lang w:val="ru-RU"/>
        </w:rPr>
        <w:t>О</w:t>
      </w:r>
      <w:r>
        <w:rPr>
          <w:rFonts w:ascii="Tahoma" w:hAnsi="Tahoma" w:cs="Tahoma"/>
          <w:sz w:val="20"/>
        </w:rPr>
        <w:t>рганизатора закупки исчерпывающую информацию по условиям и порядку проведения закуп</w:t>
      </w:r>
      <w:r>
        <w:rPr>
          <w:rFonts w:ascii="Tahoma" w:hAnsi="Tahoma" w:cs="Tahoma"/>
          <w:sz w:val="20"/>
          <w:lang w:val="ru-RU"/>
        </w:rPr>
        <w:t>ки</w:t>
      </w:r>
      <w:r>
        <w:rPr>
          <w:rFonts w:ascii="Tahoma" w:hAnsi="Tahoma" w:cs="Tahoma"/>
          <w:sz w:val="20"/>
        </w:rPr>
        <w:t xml:space="preserve"> (за исключением информации, носящий конфиденциальный характер или составляющую коммерческую тайну);</w:t>
      </w:r>
    </w:p>
    <w:p w14:paraId="4F06DD6F" w14:textId="77777777" w:rsidR="001E66BF" w:rsidRDefault="001E66BF" w:rsidP="001E66BF">
      <w:pPr>
        <w:pStyle w:val="afa"/>
        <w:numPr>
          <w:ilvl w:val="3"/>
          <w:numId w:val="11"/>
        </w:numPr>
        <w:tabs>
          <w:tab w:val="num" w:pos="1134"/>
        </w:tabs>
        <w:snapToGrid w:val="0"/>
        <w:spacing w:line="240" w:lineRule="auto"/>
        <w:ind w:left="0" w:firstLine="1134"/>
        <w:rPr>
          <w:rFonts w:ascii="Tahoma" w:hAnsi="Tahoma" w:cs="Tahoma"/>
          <w:sz w:val="20"/>
        </w:rPr>
      </w:pPr>
      <w:r>
        <w:rPr>
          <w:rFonts w:ascii="Tahoma" w:hAnsi="Tahoma" w:cs="Tahoma"/>
          <w:sz w:val="20"/>
        </w:rPr>
        <w:t>изменять, отзывать свою заявку до истечения срока подачи</w:t>
      </w:r>
      <w:r>
        <w:rPr>
          <w:rFonts w:ascii="Tahoma" w:hAnsi="Tahoma" w:cs="Tahoma"/>
          <w:sz w:val="20"/>
          <w:lang w:val="ru-RU"/>
        </w:rPr>
        <w:t xml:space="preserve"> заявок</w:t>
      </w:r>
      <w:r>
        <w:rPr>
          <w:rFonts w:ascii="Tahoma" w:hAnsi="Tahoma" w:cs="Tahoma"/>
          <w:sz w:val="20"/>
        </w:rPr>
        <w:t>;</w:t>
      </w:r>
    </w:p>
    <w:p w14:paraId="5569DDAA" w14:textId="77777777" w:rsidR="001E66BF" w:rsidRDefault="001E66BF" w:rsidP="001E66BF">
      <w:pPr>
        <w:pStyle w:val="afa"/>
        <w:numPr>
          <w:ilvl w:val="3"/>
          <w:numId w:val="11"/>
        </w:numPr>
        <w:tabs>
          <w:tab w:val="num" w:pos="1134"/>
        </w:tabs>
        <w:snapToGrid w:val="0"/>
        <w:spacing w:line="240" w:lineRule="auto"/>
        <w:ind w:left="0" w:firstLine="1134"/>
        <w:rPr>
          <w:rFonts w:ascii="Tahoma" w:hAnsi="Tahoma" w:cs="Tahoma"/>
          <w:sz w:val="20"/>
        </w:rPr>
      </w:pPr>
      <w:r>
        <w:rPr>
          <w:rFonts w:ascii="Tahoma" w:hAnsi="Tahoma" w:cs="Tahoma"/>
          <w:sz w:val="20"/>
        </w:rPr>
        <w:t>дополнять свою заявку, исключительно в случае получения соответствующего запроса от Заказчика/Организатора закупки о предоставлении недостающих документов</w:t>
      </w:r>
      <w:r>
        <w:rPr>
          <w:rFonts w:ascii="Tahoma" w:hAnsi="Tahoma"/>
          <w:sz w:val="20"/>
        </w:rPr>
        <w:t>;</w:t>
      </w:r>
    </w:p>
    <w:p w14:paraId="5969A3A4" w14:textId="77777777" w:rsidR="001E66BF" w:rsidRDefault="001E66BF" w:rsidP="001E66BF">
      <w:pPr>
        <w:pStyle w:val="afa"/>
        <w:numPr>
          <w:ilvl w:val="3"/>
          <w:numId w:val="11"/>
        </w:numPr>
        <w:tabs>
          <w:tab w:val="num" w:pos="1134"/>
        </w:tabs>
        <w:snapToGrid w:val="0"/>
        <w:spacing w:line="240" w:lineRule="auto"/>
        <w:ind w:left="0" w:firstLine="1134"/>
        <w:rPr>
          <w:rFonts w:ascii="Tahoma" w:hAnsi="Tahoma" w:cs="Tahoma"/>
          <w:sz w:val="20"/>
        </w:rPr>
      </w:pPr>
      <w:r>
        <w:rPr>
          <w:rFonts w:ascii="Tahoma" w:hAnsi="Tahoma" w:cs="Tahoma"/>
          <w:sz w:val="20"/>
        </w:rPr>
        <w:t>обращаться к Организатору закупки с запросами о разъяснении извещения об осуществлении закупки и (или) документации о закупке в письменной форме (на бланке Участника закупки с наличием оттиска печати Участника закупки (при ее наличии)) и за подписью его руководителя или уполномоченного лица, либо в электронном виде, а также просьбой о внесении изменений в документацию о закупке в части продления установленного срока подачи заявок на участие в закупке.</w:t>
      </w:r>
    </w:p>
    <w:p w14:paraId="44B79F19" w14:textId="77777777" w:rsidR="001E66BF" w:rsidRDefault="001E66BF" w:rsidP="001E66BF">
      <w:pPr>
        <w:pStyle w:val="af8"/>
        <w:numPr>
          <w:ilvl w:val="2"/>
          <w:numId w:val="11"/>
        </w:numPr>
        <w:snapToGrid w:val="0"/>
        <w:spacing w:line="240" w:lineRule="auto"/>
        <w:ind w:left="0" w:firstLine="1134"/>
        <w:rPr>
          <w:rFonts w:ascii="Tahoma" w:hAnsi="Tahoma" w:cs="Tahoma"/>
          <w:sz w:val="20"/>
        </w:rPr>
      </w:pPr>
      <w:r>
        <w:rPr>
          <w:rFonts w:ascii="Tahoma" w:hAnsi="Tahoma" w:cs="Tahoma"/>
          <w:sz w:val="20"/>
          <w:lang w:val="ru-RU"/>
        </w:rPr>
        <w:t>Подача альтернативных предложений</w:t>
      </w:r>
    </w:p>
    <w:p w14:paraId="535F57B9" w14:textId="77777777" w:rsidR="001E66BF" w:rsidRDefault="001E66BF" w:rsidP="001E66BF">
      <w:pPr>
        <w:pStyle w:val="afa"/>
        <w:numPr>
          <w:ilvl w:val="3"/>
          <w:numId w:val="11"/>
        </w:numPr>
        <w:tabs>
          <w:tab w:val="num" w:pos="1134"/>
        </w:tabs>
        <w:snapToGrid w:val="0"/>
        <w:spacing w:line="240" w:lineRule="auto"/>
        <w:ind w:left="0" w:firstLine="1134"/>
        <w:rPr>
          <w:rFonts w:ascii="Tahoma" w:hAnsi="Tahoma" w:cs="Tahoma"/>
          <w:sz w:val="20"/>
        </w:rPr>
      </w:pPr>
      <w:bookmarkStart w:id="50" w:name="_Ref421207714"/>
      <w:r>
        <w:rPr>
          <w:rFonts w:ascii="Tahoma" w:hAnsi="Tahoma" w:cs="Tahoma"/>
          <w:sz w:val="20"/>
          <w:lang w:val="ru-RU"/>
        </w:rPr>
        <w:t>Е</w:t>
      </w:r>
      <w:r>
        <w:rPr>
          <w:rFonts w:ascii="Tahoma" w:hAnsi="Tahoma" w:cs="Tahoma"/>
          <w:sz w:val="20"/>
        </w:rPr>
        <w:t>сли данное условие установлено в Информационной карте</w:t>
      </w:r>
      <w:r>
        <w:rPr>
          <w:rFonts w:ascii="Tahoma" w:hAnsi="Tahoma" w:cs="Tahoma"/>
          <w:sz w:val="20"/>
          <w:lang w:val="ru-RU"/>
        </w:rPr>
        <w:t xml:space="preserve"> (п. </w:t>
      </w:r>
      <w:r>
        <w:fldChar w:fldCharType="begin"/>
      </w:r>
      <w:r>
        <w:rPr>
          <w:rFonts w:ascii="Tahoma" w:hAnsi="Tahoma" w:cs="Tahoma"/>
          <w:sz w:val="20"/>
          <w:lang w:val="ru-RU"/>
        </w:rPr>
        <w:instrText xml:space="preserve"> REF _Ref421177741 \r \h  \* MERGEFORMAT </w:instrText>
      </w:r>
      <w:r>
        <w:fldChar w:fldCharType="separate"/>
      </w:r>
      <w:r>
        <w:rPr>
          <w:rFonts w:ascii="Tahoma" w:hAnsi="Tahoma" w:cs="Tahoma"/>
          <w:sz w:val="20"/>
          <w:lang w:val="ru-RU"/>
        </w:rPr>
        <w:t>5.1.10</w:t>
      </w:r>
      <w:r>
        <w:fldChar w:fldCharType="end"/>
      </w:r>
      <w:r>
        <w:rPr>
          <w:rFonts w:ascii="Tahoma" w:hAnsi="Tahoma" w:cs="Tahoma"/>
          <w:sz w:val="20"/>
          <w:lang w:val="ru-RU"/>
        </w:rPr>
        <w:t>)</w:t>
      </w:r>
      <w:r>
        <w:rPr>
          <w:rFonts w:ascii="Tahoma" w:hAnsi="Tahoma" w:cs="Tahoma"/>
          <w:sz w:val="20"/>
        </w:rPr>
        <w:t xml:space="preserve"> </w:t>
      </w:r>
      <w:r>
        <w:rPr>
          <w:rFonts w:ascii="Tahoma" w:hAnsi="Tahoma" w:cs="Tahoma"/>
          <w:sz w:val="20"/>
          <w:lang w:val="ru-RU"/>
        </w:rPr>
        <w:t>Участникам</w:t>
      </w:r>
      <w:r>
        <w:rPr>
          <w:rFonts w:ascii="Tahoma" w:hAnsi="Tahoma" w:cs="Tahoma"/>
          <w:sz w:val="20"/>
        </w:rPr>
        <w:t xml:space="preserve"> закупки</w:t>
      </w:r>
      <w:r>
        <w:rPr>
          <w:rFonts w:ascii="Tahoma" w:hAnsi="Tahoma" w:cs="Tahoma"/>
          <w:sz w:val="20"/>
          <w:lang w:val="ru-RU"/>
        </w:rPr>
        <w:t xml:space="preserve"> предоставлено право подачи в составе заявки </w:t>
      </w:r>
      <w:r>
        <w:rPr>
          <w:rFonts w:ascii="Tahoma" w:hAnsi="Tahoma" w:cs="Tahoma"/>
          <w:sz w:val="20"/>
        </w:rPr>
        <w:t xml:space="preserve">альтернативных </w:t>
      </w:r>
      <w:r>
        <w:rPr>
          <w:rFonts w:ascii="Tahoma" w:hAnsi="Tahoma" w:cs="Tahoma"/>
          <w:sz w:val="20"/>
          <w:lang w:val="ru-RU"/>
        </w:rPr>
        <w:t>предложений</w:t>
      </w:r>
      <w:r>
        <w:rPr>
          <w:rFonts w:ascii="Tahoma" w:hAnsi="Tahoma" w:cs="Tahoma"/>
          <w:sz w:val="20"/>
        </w:rPr>
        <w:t>.</w:t>
      </w:r>
      <w:bookmarkEnd w:id="50"/>
      <w:r>
        <w:rPr>
          <w:rFonts w:ascii="Tahoma" w:hAnsi="Tahoma" w:cs="Tahoma"/>
          <w:sz w:val="20"/>
        </w:rPr>
        <w:t xml:space="preserve"> </w:t>
      </w:r>
    </w:p>
    <w:p w14:paraId="0BB545A7" w14:textId="77777777" w:rsidR="001E66BF" w:rsidRDefault="001E66BF" w:rsidP="001E66BF">
      <w:pPr>
        <w:pStyle w:val="afa"/>
        <w:numPr>
          <w:ilvl w:val="3"/>
          <w:numId w:val="11"/>
        </w:numPr>
        <w:tabs>
          <w:tab w:val="num" w:pos="1134"/>
        </w:tabs>
        <w:snapToGrid w:val="0"/>
        <w:spacing w:line="240" w:lineRule="auto"/>
        <w:ind w:left="0" w:firstLine="1134"/>
        <w:rPr>
          <w:rFonts w:ascii="Tahoma" w:hAnsi="Tahoma" w:cs="Tahoma"/>
          <w:sz w:val="20"/>
        </w:rPr>
      </w:pPr>
      <w:r>
        <w:rPr>
          <w:rFonts w:ascii="Tahoma" w:hAnsi="Tahoma" w:cs="Tahoma"/>
          <w:sz w:val="20"/>
        </w:rPr>
        <w:t xml:space="preserve">Альтернативным является предложение в составе заявки, содержащее одно или несколько измененных относительно содержащихся в основном предложении организационно-технических решений, коммерческих решений, характеристик поставляемой продукции или иных условий </w:t>
      </w:r>
      <w:r>
        <w:rPr>
          <w:rFonts w:ascii="Tahoma" w:hAnsi="Tahoma" w:cs="Tahoma"/>
          <w:sz w:val="20"/>
          <w:lang w:val="ru-RU"/>
        </w:rPr>
        <w:t>д</w:t>
      </w:r>
      <w:r>
        <w:rPr>
          <w:rFonts w:ascii="Tahoma" w:hAnsi="Tahoma" w:cs="Tahoma"/>
          <w:sz w:val="20"/>
        </w:rPr>
        <w:t>оговора (альтернативное предложение не может отличаться от основного только ценой).</w:t>
      </w:r>
    </w:p>
    <w:p w14:paraId="443DCB4B" w14:textId="77777777" w:rsidR="001E66BF" w:rsidRDefault="001E66BF" w:rsidP="001E66BF">
      <w:pPr>
        <w:pStyle w:val="afa"/>
        <w:numPr>
          <w:ilvl w:val="3"/>
          <w:numId w:val="11"/>
        </w:numPr>
        <w:tabs>
          <w:tab w:val="num" w:pos="1134"/>
        </w:tabs>
        <w:snapToGrid w:val="0"/>
        <w:spacing w:line="240" w:lineRule="auto"/>
        <w:ind w:left="0" w:firstLine="1134"/>
        <w:rPr>
          <w:rFonts w:ascii="Tahoma" w:hAnsi="Tahoma" w:cs="Tahoma"/>
          <w:sz w:val="20"/>
        </w:rPr>
      </w:pPr>
      <w:r>
        <w:rPr>
          <w:rFonts w:ascii="Tahoma" w:hAnsi="Tahoma" w:cs="Tahoma"/>
          <w:sz w:val="20"/>
        </w:rPr>
        <w:t xml:space="preserve">Альтернативные предложения принимаются только при наличии основного предложения, при этом основное предложение должно полностью удовлетворять установленным в </w:t>
      </w:r>
      <w:r>
        <w:rPr>
          <w:rFonts w:ascii="Tahoma" w:hAnsi="Tahoma" w:cs="Tahoma"/>
          <w:sz w:val="20"/>
          <w:lang w:val="ru-RU"/>
        </w:rPr>
        <w:t>настоящей документации о закупке</w:t>
      </w:r>
      <w:r>
        <w:rPr>
          <w:rFonts w:ascii="Tahoma" w:hAnsi="Tahoma" w:cs="Tahoma"/>
          <w:sz w:val="20"/>
        </w:rPr>
        <w:t xml:space="preserve"> требованиям.</w:t>
      </w:r>
    </w:p>
    <w:p w14:paraId="11ACDBDC" w14:textId="77777777" w:rsidR="001E66BF" w:rsidRDefault="001E66BF" w:rsidP="001E66BF">
      <w:pPr>
        <w:pStyle w:val="af8"/>
        <w:numPr>
          <w:ilvl w:val="2"/>
          <w:numId w:val="11"/>
        </w:numPr>
        <w:snapToGrid w:val="0"/>
        <w:spacing w:line="240" w:lineRule="auto"/>
        <w:ind w:left="0" w:firstLine="1134"/>
        <w:rPr>
          <w:rFonts w:ascii="Tahoma" w:hAnsi="Tahoma" w:cs="Tahoma"/>
          <w:sz w:val="20"/>
        </w:rPr>
      </w:pPr>
      <w:r>
        <w:rPr>
          <w:rFonts w:ascii="Tahoma" w:hAnsi="Tahoma" w:cs="Tahoma"/>
          <w:sz w:val="20"/>
          <w:lang w:val="ru-RU"/>
        </w:rPr>
        <w:t>Закупка с использованием функционала ЭТП</w:t>
      </w:r>
    </w:p>
    <w:p w14:paraId="2F7B31B5" w14:textId="77777777" w:rsidR="001E66BF" w:rsidRDefault="001E66BF" w:rsidP="001E66BF">
      <w:pPr>
        <w:pStyle w:val="afa"/>
        <w:numPr>
          <w:ilvl w:val="3"/>
          <w:numId w:val="11"/>
        </w:numPr>
        <w:tabs>
          <w:tab w:val="num" w:pos="1134"/>
        </w:tabs>
        <w:snapToGrid w:val="0"/>
        <w:spacing w:line="240" w:lineRule="auto"/>
        <w:ind w:left="0" w:firstLine="1134"/>
        <w:rPr>
          <w:rFonts w:ascii="Tahoma" w:hAnsi="Tahoma" w:cs="Tahoma"/>
          <w:sz w:val="20"/>
          <w:lang w:val="ru-RU"/>
        </w:rPr>
      </w:pPr>
      <w:bookmarkStart w:id="51" w:name="_Ref426111387"/>
      <w:r>
        <w:rPr>
          <w:rFonts w:ascii="Tahoma" w:hAnsi="Tahoma" w:cs="Tahoma"/>
          <w:sz w:val="20"/>
          <w:lang w:val="ru-RU"/>
        </w:rPr>
        <w:t xml:space="preserve">Если указано в Информационной карте (п. </w:t>
      </w:r>
      <w:r>
        <w:fldChar w:fldCharType="begin"/>
      </w:r>
      <w:r>
        <w:rPr>
          <w:rFonts w:ascii="Tahoma" w:hAnsi="Tahoma" w:cs="Tahoma"/>
          <w:sz w:val="20"/>
          <w:lang w:val="ru-RU"/>
        </w:rPr>
        <w:instrText xml:space="preserve"> REF _Ref426111367 \r \h  \* MERGEFORMAT </w:instrText>
      </w:r>
      <w:r>
        <w:fldChar w:fldCharType="separate"/>
      </w:r>
      <w:r>
        <w:rPr>
          <w:rFonts w:ascii="Tahoma" w:hAnsi="Tahoma" w:cs="Tahoma"/>
          <w:sz w:val="20"/>
          <w:lang w:val="ru-RU"/>
        </w:rPr>
        <w:t>5.1.6</w:t>
      </w:r>
      <w:r>
        <w:fldChar w:fldCharType="end"/>
      </w:r>
      <w:r>
        <w:rPr>
          <w:rFonts w:ascii="Tahoma" w:hAnsi="Tahoma" w:cs="Tahoma"/>
          <w:sz w:val="20"/>
          <w:lang w:val="ru-RU"/>
        </w:rPr>
        <w:t>) процедура закупки проводится с использованием функционала ЭТП.</w:t>
      </w:r>
      <w:bookmarkEnd w:id="51"/>
    </w:p>
    <w:p w14:paraId="242EBBBB" w14:textId="77777777" w:rsidR="001E66BF" w:rsidRDefault="001E66BF" w:rsidP="001E66BF">
      <w:pPr>
        <w:pStyle w:val="afa"/>
        <w:numPr>
          <w:ilvl w:val="3"/>
          <w:numId w:val="11"/>
        </w:numPr>
        <w:tabs>
          <w:tab w:val="num" w:pos="1134"/>
        </w:tabs>
        <w:snapToGrid w:val="0"/>
        <w:spacing w:line="240" w:lineRule="auto"/>
        <w:ind w:left="0" w:firstLine="1134"/>
        <w:rPr>
          <w:rFonts w:ascii="Tahoma" w:hAnsi="Tahoma" w:cs="Tahoma"/>
          <w:sz w:val="20"/>
        </w:rPr>
      </w:pPr>
      <w:r>
        <w:rPr>
          <w:rFonts w:ascii="Tahoma" w:hAnsi="Tahoma" w:cs="Tahoma"/>
          <w:sz w:val="20"/>
          <w:lang w:val="ru-RU"/>
        </w:rPr>
        <w:t xml:space="preserve">При использовании функционала ЭТП подача заявок и их прием (п. </w:t>
      </w:r>
      <w:r>
        <w:rPr>
          <w:rFonts w:ascii="Tahoma" w:hAnsi="Tahoma" w:cs="Tahoma"/>
          <w:sz w:val="20"/>
          <w:lang w:val="ru-RU"/>
        </w:rPr>
        <w:fldChar w:fldCharType="begin"/>
      </w:r>
      <w:r>
        <w:rPr>
          <w:rFonts w:ascii="Tahoma" w:hAnsi="Tahoma" w:cs="Tahoma"/>
          <w:sz w:val="20"/>
          <w:lang w:val="ru-RU"/>
        </w:rPr>
        <w:instrText xml:space="preserve"> REF _Ref55280443 \r \h  \* MERGEFORMAT </w:instrText>
      </w:r>
      <w:r>
        <w:rPr>
          <w:rFonts w:ascii="Tahoma" w:hAnsi="Tahoma" w:cs="Tahoma"/>
          <w:sz w:val="20"/>
          <w:lang w:val="ru-RU"/>
        </w:rPr>
      </w:r>
      <w:r>
        <w:rPr>
          <w:rFonts w:ascii="Tahoma" w:hAnsi="Tahoma" w:cs="Tahoma"/>
          <w:sz w:val="20"/>
          <w:lang w:val="ru-RU"/>
        </w:rPr>
        <w:fldChar w:fldCharType="separate"/>
      </w:r>
      <w:r>
        <w:rPr>
          <w:rFonts w:ascii="Tahoma" w:hAnsi="Tahoma" w:cs="Tahoma"/>
          <w:sz w:val="20"/>
          <w:lang w:val="ru-RU"/>
        </w:rPr>
        <w:t>4.6</w:t>
      </w:r>
      <w:r>
        <w:rPr>
          <w:rFonts w:ascii="Tahoma" w:hAnsi="Tahoma" w:cs="Tahoma"/>
          <w:sz w:val="20"/>
          <w:lang w:val="ru-RU"/>
        </w:rPr>
        <w:fldChar w:fldCharType="end"/>
      </w:r>
      <w:r>
        <w:rPr>
          <w:rFonts w:ascii="Tahoma" w:hAnsi="Tahoma" w:cs="Tahoma"/>
          <w:sz w:val="20"/>
          <w:lang w:val="ru-RU"/>
        </w:rPr>
        <w:t xml:space="preserve">), вскрытие конвертов с заявками (п. </w:t>
      </w:r>
      <w:r>
        <w:rPr>
          <w:rFonts w:ascii="Tahoma" w:hAnsi="Tahoma" w:cs="Tahoma"/>
          <w:sz w:val="20"/>
          <w:lang w:val="ru-RU"/>
        </w:rPr>
        <w:fldChar w:fldCharType="begin"/>
      </w:r>
      <w:r>
        <w:rPr>
          <w:rFonts w:ascii="Tahoma" w:hAnsi="Tahoma" w:cs="Tahoma"/>
          <w:sz w:val="20"/>
          <w:lang w:val="ru-RU"/>
        </w:rPr>
        <w:instrText xml:space="preserve"> REF _Ref421178930 \r \h  \* MERGEFORMAT </w:instrText>
      </w:r>
      <w:r>
        <w:rPr>
          <w:rFonts w:ascii="Tahoma" w:hAnsi="Tahoma" w:cs="Tahoma"/>
          <w:sz w:val="20"/>
          <w:lang w:val="ru-RU"/>
        </w:rPr>
      </w:r>
      <w:r>
        <w:rPr>
          <w:rFonts w:ascii="Tahoma" w:hAnsi="Tahoma" w:cs="Tahoma"/>
          <w:sz w:val="20"/>
          <w:lang w:val="ru-RU"/>
        </w:rPr>
        <w:fldChar w:fldCharType="separate"/>
      </w:r>
      <w:r>
        <w:rPr>
          <w:rFonts w:ascii="Tahoma" w:hAnsi="Tahoma" w:cs="Tahoma"/>
          <w:sz w:val="20"/>
          <w:lang w:val="ru-RU"/>
        </w:rPr>
        <w:t>4.7</w:t>
      </w:r>
      <w:r>
        <w:rPr>
          <w:rFonts w:ascii="Tahoma" w:hAnsi="Tahoma" w:cs="Tahoma"/>
          <w:sz w:val="20"/>
          <w:lang w:val="ru-RU"/>
        </w:rPr>
        <w:fldChar w:fldCharType="end"/>
      </w:r>
      <w:r>
        <w:rPr>
          <w:rFonts w:ascii="Tahoma" w:hAnsi="Tahoma" w:cs="Tahoma"/>
          <w:sz w:val="20"/>
          <w:lang w:val="ru-RU"/>
        </w:rPr>
        <w:t>) и переторжка проводятся на ЭТП в соответствии с действующими на ЭТП правилами и регламентами.</w:t>
      </w:r>
    </w:p>
    <w:p w14:paraId="2FE4B9A5" w14:textId="77777777" w:rsidR="001E66BF" w:rsidRDefault="001E66BF" w:rsidP="001E66BF">
      <w:pPr>
        <w:pStyle w:val="afa"/>
        <w:numPr>
          <w:ilvl w:val="3"/>
          <w:numId w:val="11"/>
        </w:numPr>
        <w:tabs>
          <w:tab w:val="num" w:pos="1134"/>
        </w:tabs>
        <w:snapToGrid w:val="0"/>
        <w:spacing w:line="240" w:lineRule="auto"/>
        <w:ind w:left="0" w:firstLine="1134"/>
        <w:rPr>
          <w:rFonts w:ascii="Tahoma" w:hAnsi="Tahoma" w:cs="Tahoma"/>
          <w:sz w:val="20"/>
        </w:rPr>
      </w:pPr>
      <w:r>
        <w:rPr>
          <w:rFonts w:ascii="Tahoma" w:hAnsi="Tahoma" w:cs="Tahoma"/>
          <w:sz w:val="20"/>
          <w:lang w:val="ru-RU" w:eastAsia="ru-RU"/>
        </w:rPr>
        <w:t xml:space="preserve">При проведении закупки на ЭП переторжка проводится в режиме реального времени, и сведения о ее прохождении должны быть доступны всем зарегистрированным пользователям данной площадки. Переторжка проводится на электронных площадках в соответствии с действующими на данных ЭП </w:t>
      </w:r>
      <w:r>
        <w:rPr>
          <w:rFonts w:ascii="Tahoma" w:hAnsi="Tahoma" w:cs="Tahoma"/>
          <w:sz w:val="20"/>
          <w:lang w:val="ru-RU" w:eastAsia="ru-RU"/>
        </w:rPr>
        <w:lastRenderedPageBreak/>
        <w:t>правилами и регламентами, при этом должно обеспечиваться исполнение положений пунктов 18.1.1-18.1.5 и 18.1.15-18.1.18 Приложения №2 Положения о закупках Заказчика (Инструкции по проведении закупочных процедур – далее Инструкция).</w:t>
      </w:r>
    </w:p>
    <w:p w14:paraId="74B2B812" w14:textId="77777777" w:rsidR="001E66BF" w:rsidRDefault="001E66BF" w:rsidP="001E66BF">
      <w:pPr>
        <w:pStyle w:val="af8"/>
        <w:numPr>
          <w:ilvl w:val="2"/>
          <w:numId w:val="11"/>
        </w:numPr>
        <w:snapToGrid w:val="0"/>
        <w:spacing w:line="240" w:lineRule="auto"/>
        <w:ind w:left="0" w:firstLine="1134"/>
        <w:rPr>
          <w:rFonts w:ascii="Tahoma" w:hAnsi="Tahoma" w:cs="Tahoma"/>
          <w:sz w:val="20"/>
          <w:lang w:val="ru-RU"/>
        </w:rPr>
      </w:pPr>
      <w:r>
        <w:rPr>
          <w:rFonts w:ascii="Tahoma" w:hAnsi="Tahoma" w:cs="Tahoma"/>
          <w:sz w:val="20"/>
          <w:lang w:val="ru-RU"/>
        </w:rPr>
        <w:t xml:space="preserve">Организатор закупки имеет право провести процедуру переторжки также в соответствии с порядком, определенным в подразделе </w:t>
      </w:r>
      <w:r>
        <w:rPr>
          <w:rFonts w:ascii="Tahoma" w:hAnsi="Tahoma" w:cs="Tahoma"/>
          <w:sz w:val="20"/>
          <w:lang w:val="ru-RU"/>
        </w:rPr>
        <w:fldChar w:fldCharType="begin"/>
      </w:r>
      <w:r>
        <w:rPr>
          <w:rFonts w:ascii="Tahoma" w:hAnsi="Tahoma" w:cs="Tahoma"/>
          <w:sz w:val="20"/>
          <w:lang w:val="ru-RU"/>
        </w:rPr>
        <w:instrText xml:space="preserve"> REF _Ref238291657 \r \h  \* MERGEFORMAT </w:instrText>
      </w:r>
      <w:r>
        <w:rPr>
          <w:rFonts w:ascii="Tahoma" w:hAnsi="Tahoma" w:cs="Tahoma"/>
          <w:sz w:val="20"/>
          <w:lang w:val="ru-RU"/>
        </w:rPr>
      </w:r>
      <w:r>
        <w:rPr>
          <w:rFonts w:ascii="Tahoma" w:hAnsi="Tahoma" w:cs="Tahoma"/>
          <w:sz w:val="20"/>
          <w:lang w:val="ru-RU"/>
        </w:rPr>
        <w:fldChar w:fldCharType="separate"/>
      </w:r>
      <w:r>
        <w:rPr>
          <w:rFonts w:ascii="Tahoma" w:hAnsi="Tahoma" w:cs="Tahoma"/>
          <w:sz w:val="20"/>
          <w:lang w:val="ru-RU"/>
        </w:rPr>
        <w:t>4.9</w:t>
      </w:r>
      <w:r>
        <w:rPr>
          <w:rFonts w:ascii="Tahoma" w:hAnsi="Tahoma" w:cs="Tahoma"/>
          <w:sz w:val="20"/>
          <w:lang w:val="ru-RU"/>
        </w:rPr>
        <w:fldChar w:fldCharType="end"/>
      </w:r>
      <w:r>
        <w:rPr>
          <w:rFonts w:ascii="Tahoma" w:hAnsi="Tahoma" w:cs="Tahoma"/>
          <w:sz w:val="20"/>
          <w:lang w:val="ru-RU"/>
        </w:rPr>
        <w:t xml:space="preserve"> настоящей документации о закупке.</w:t>
      </w:r>
    </w:p>
    <w:p w14:paraId="074C6F2C" w14:textId="77777777" w:rsidR="001E66BF" w:rsidRDefault="001E66BF" w:rsidP="001E66BF">
      <w:pPr>
        <w:pStyle w:val="af8"/>
        <w:numPr>
          <w:ilvl w:val="2"/>
          <w:numId w:val="11"/>
        </w:numPr>
        <w:snapToGrid w:val="0"/>
        <w:spacing w:line="240" w:lineRule="auto"/>
        <w:ind w:left="0" w:firstLine="1134"/>
        <w:rPr>
          <w:rFonts w:ascii="Tahoma" w:hAnsi="Tahoma" w:cs="Tahoma"/>
          <w:sz w:val="20"/>
          <w:lang w:val="ru-RU"/>
        </w:rPr>
      </w:pPr>
      <w:r>
        <w:rPr>
          <w:rFonts w:ascii="Tahoma" w:hAnsi="Tahoma" w:cs="Tahoma"/>
          <w:sz w:val="20"/>
          <w:lang w:val="ru-RU"/>
        </w:rPr>
        <w:t>Если указано в Информационной карте (п.5.1.27, 5.1.28) Участник закупки должен предоставить обеспечения исполнения обязательств, связанных с подачей им заявки (обеспечение заявки) и/или обеспечения победителем исполнения обязательств по договору (обеспечение договора). Требования к форме, размеру, порядку представления и сроку действия обеспечения указаны в Информационной карте (п.5.1.27, 5.1.28)</w:t>
      </w:r>
    </w:p>
    <w:p w14:paraId="1A519C5D" w14:textId="77777777" w:rsidR="001E66BF" w:rsidRDefault="001E66BF" w:rsidP="001E66BF">
      <w:pPr>
        <w:pStyle w:val="af8"/>
        <w:numPr>
          <w:ilvl w:val="2"/>
          <w:numId w:val="11"/>
        </w:numPr>
        <w:snapToGrid w:val="0"/>
        <w:spacing w:line="240" w:lineRule="auto"/>
        <w:ind w:left="0" w:firstLine="1134"/>
        <w:rPr>
          <w:rFonts w:ascii="Tahoma" w:hAnsi="Tahoma" w:cs="Tahoma"/>
          <w:sz w:val="20"/>
          <w:lang w:val="ru-RU"/>
        </w:rPr>
      </w:pPr>
      <w:r>
        <w:rPr>
          <w:rFonts w:ascii="Tahoma" w:hAnsi="Tahoma" w:cs="Tahoma"/>
          <w:sz w:val="20"/>
          <w:lang w:val="ru-RU"/>
        </w:rPr>
        <w:t>В случае если по окончании срока подачи заявок на участие в закупке подана только одна заявка на участие в закупке, не подана ни одна заявка на участие в закупке либо, если только один из Участников</w:t>
      </w:r>
      <w:r>
        <w:rPr>
          <w:rFonts w:ascii="Tahoma" w:hAnsi="Tahoma" w:cs="Tahoma"/>
          <w:sz w:val="20"/>
        </w:rPr>
        <w:t xml:space="preserve"> закупки</w:t>
      </w:r>
      <w:r>
        <w:rPr>
          <w:rFonts w:ascii="Tahoma" w:hAnsi="Tahoma" w:cs="Tahoma"/>
          <w:sz w:val="20"/>
          <w:lang w:val="ru-RU"/>
        </w:rPr>
        <w:t xml:space="preserve">, подавших заявки, признан Участником закупки, либо по результатам рассмотрения заявок ни один из Участников закупки и (или) поданные ими заявки не были признаны соответствующими требованиям </w:t>
      </w:r>
      <w:r>
        <w:rPr>
          <w:rFonts w:ascii="Tahoma" w:hAnsi="Tahoma" w:cs="Tahoma"/>
          <w:sz w:val="20"/>
        </w:rPr>
        <w:t>документации о закупке</w:t>
      </w:r>
      <w:r>
        <w:rPr>
          <w:rFonts w:ascii="Tahoma" w:hAnsi="Tahoma" w:cs="Tahoma"/>
          <w:sz w:val="20"/>
          <w:lang w:val="ru-RU"/>
        </w:rPr>
        <w:t xml:space="preserve">, закупка признается несостоявшейся. </w:t>
      </w:r>
    </w:p>
    <w:p w14:paraId="47E86A29" w14:textId="77777777" w:rsidR="001E66BF" w:rsidRDefault="001E66BF" w:rsidP="001E66BF">
      <w:pPr>
        <w:pStyle w:val="af8"/>
        <w:numPr>
          <w:ilvl w:val="2"/>
          <w:numId w:val="11"/>
        </w:numPr>
        <w:snapToGrid w:val="0"/>
        <w:spacing w:line="240" w:lineRule="auto"/>
        <w:ind w:left="0" w:firstLine="1134"/>
        <w:rPr>
          <w:rFonts w:ascii="Tahoma" w:hAnsi="Tahoma" w:cs="Tahoma"/>
          <w:sz w:val="20"/>
          <w:lang w:val="ru-RU"/>
        </w:rPr>
      </w:pPr>
      <w:r>
        <w:rPr>
          <w:rFonts w:ascii="Tahoma" w:hAnsi="Tahoma" w:cs="Tahoma"/>
          <w:sz w:val="20"/>
          <w:lang w:val="ru-RU"/>
        </w:rPr>
        <w:t>В случае если документацией о закупке предусмотрено два и более лота, закупка признается несостоявшейся только в отношении тех лотов, в отношении которых подана только одна заявка на участие в закупке, не подана ни одна заявка на участие в закупке либо, если только один из Участников</w:t>
      </w:r>
      <w:r>
        <w:rPr>
          <w:rFonts w:ascii="Tahoma" w:hAnsi="Tahoma" w:cs="Tahoma"/>
          <w:sz w:val="20"/>
        </w:rPr>
        <w:t xml:space="preserve"> закупки</w:t>
      </w:r>
      <w:r>
        <w:rPr>
          <w:rFonts w:ascii="Tahoma" w:hAnsi="Tahoma" w:cs="Tahoma"/>
          <w:sz w:val="20"/>
          <w:lang w:val="ru-RU"/>
        </w:rPr>
        <w:t>, подавших заявки, признан Участником закупки</w:t>
      </w:r>
      <w:r>
        <w:rPr>
          <w:rFonts w:ascii="Tahoma" w:hAnsi="Tahoma" w:cs="Tahoma"/>
          <w:sz w:val="20"/>
        </w:rPr>
        <w:t>, либо по результатам рассмотрения заявок ни один из Участников закупки и (или) поданные ими заявки не были признаны соответствующими требованиям документации о закупке</w:t>
      </w:r>
      <w:r>
        <w:rPr>
          <w:rFonts w:ascii="Tahoma" w:hAnsi="Tahoma" w:cs="Tahoma"/>
          <w:sz w:val="20"/>
          <w:lang w:val="ru-RU"/>
        </w:rPr>
        <w:t>.</w:t>
      </w:r>
    </w:p>
    <w:p w14:paraId="3A3D8096" w14:textId="77777777" w:rsidR="001E66BF" w:rsidRDefault="001E66BF" w:rsidP="001E66BF">
      <w:pPr>
        <w:pStyle w:val="af8"/>
        <w:tabs>
          <w:tab w:val="clear" w:pos="2269"/>
          <w:tab w:val="left" w:pos="708"/>
        </w:tabs>
        <w:spacing w:line="240" w:lineRule="auto"/>
        <w:ind w:left="0" w:firstLine="0"/>
        <w:rPr>
          <w:rFonts w:ascii="Tahoma" w:hAnsi="Tahoma" w:cs="Tahoma"/>
          <w:sz w:val="20"/>
          <w:lang w:val="ru-RU"/>
        </w:rPr>
      </w:pPr>
    </w:p>
    <w:p w14:paraId="647ABE3A" w14:textId="77777777" w:rsidR="001E66BF" w:rsidRDefault="001E66BF" w:rsidP="001E66BF"/>
    <w:p w14:paraId="53E098B3" w14:textId="77777777" w:rsidR="001E66BF" w:rsidRDefault="001E66BF" w:rsidP="001E66BF">
      <w:pPr>
        <w:pStyle w:val="afa"/>
        <w:tabs>
          <w:tab w:val="clear" w:pos="1134"/>
          <w:tab w:val="left" w:pos="708"/>
        </w:tabs>
        <w:spacing w:line="240" w:lineRule="auto"/>
        <w:ind w:left="1134" w:firstLine="0"/>
        <w:rPr>
          <w:rFonts w:ascii="Tahoma" w:hAnsi="Tahoma" w:cs="Tahoma"/>
          <w:snapToGrid/>
          <w:sz w:val="20"/>
        </w:rPr>
      </w:pPr>
    </w:p>
    <w:p w14:paraId="6A4EFEDD" w14:textId="77777777" w:rsidR="001E66BF" w:rsidRDefault="001E66BF" w:rsidP="001E66BF">
      <w:pPr>
        <w:pStyle w:val="10"/>
        <w:numPr>
          <w:ilvl w:val="0"/>
          <w:numId w:val="11"/>
        </w:numPr>
        <w:rPr>
          <w:rFonts w:ascii="Tahoma" w:hAnsi="Tahoma" w:cs="Tahoma"/>
          <w:sz w:val="20"/>
        </w:rPr>
      </w:pPr>
      <w:bookmarkStart w:id="52" w:name="_Ref421095390"/>
      <w:bookmarkStart w:id="53" w:name="_Toc211427153"/>
      <w:bookmarkStart w:id="54" w:name="_Ref93389610"/>
      <w:bookmarkStart w:id="55" w:name="_Ref93217065"/>
      <w:r>
        <w:rPr>
          <w:rFonts w:ascii="Tahoma" w:hAnsi="Tahoma" w:cs="Tahoma"/>
          <w:b w:val="0"/>
          <w:sz w:val="20"/>
        </w:rPr>
        <w:lastRenderedPageBreak/>
        <w:t>Техническое задание</w:t>
      </w:r>
      <w:bookmarkEnd w:id="52"/>
      <w:bookmarkEnd w:id="53"/>
      <w:r>
        <w:rPr>
          <w:rFonts w:ascii="Tahoma" w:hAnsi="Tahoma" w:cs="Tahoma"/>
          <w:b w:val="0"/>
          <w:sz w:val="20"/>
        </w:rPr>
        <w:t xml:space="preserve"> </w:t>
      </w:r>
      <w:bookmarkEnd w:id="54"/>
      <w:bookmarkEnd w:id="55"/>
    </w:p>
    <w:p w14:paraId="73945D71" w14:textId="77777777" w:rsidR="001E66BF" w:rsidRDefault="001E66BF" w:rsidP="001E66BF">
      <w:pPr>
        <w:spacing w:line="240" w:lineRule="auto"/>
        <w:ind w:firstLine="1134"/>
        <w:rPr>
          <w:rFonts w:ascii="Tahoma" w:hAnsi="Tahoma" w:cs="Tahoma"/>
          <w:sz w:val="20"/>
        </w:rPr>
      </w:pPr>
      <w:r>
        <w:rPr>
          <w:rFonts w:ascii="Tahoma" w:hAnsi="Tahoma" w:cs="Tahoma"/>
          <w:sz w:val="20"/>
        </w:rPr>
        <w:t>2.1.</w:t>
      </w:r>
      <w:r>
        <w:rPr>
          <w:rFonts w:ascii="Tahoma" w:hAnsi="Tahoma" w:cs="Tahoma"/>
          <w:sz w:val="20"/>
        </w:rPr>
        <w:tab/>
        <w:t>Техническое задание содержит установленные Заказчиком требования к безопасности, качеству, техническим характеристикам, функциональным характеристикам (потребительским свойствам) товара, работы, услуги, к размерам, упаковке, отгрузке товара, к результатам работы, установленные заказчиком и предусмотренные техническими регламентами в соответствии с законодательством Российской Федерации о техническом регулировании, документами, разрабатываемыми и применяемыми в национальной системе стандартизации, принятыми в соответствии с законодательством Российской Федерации о стандартизации, иные требования, связанные с определением соответствия поставляемого товара, выполняемой работы, оказываемой услуги потребностям Заказчика, а также требования к документам, подтверждающим соответствие предлагаемой продукции требованиям закупочной документации.</w:t>
      </w:r>
    </w:p>
    <w:p w14:paraId="1DD1AD3E" w14:textId="77777777" w:rsidR="001E66BF" w:rsidRDefault="001E66BF" w:rsidP="001E66BF">
      <w:pPr>
        <w:spacing w:line="240" w:lineRule="auto"/>
        <w:ind w:firstLine="1134"/>
        <w:rPr>
          <w:rFonts w:ascii="Tahoma" w:hAnsi="Tahoma" w:cs="Tahoma"/>
          <w:sz w:val="20"/>
        </w:rPr>
      </w:pPr>
      <w:r>
        <w:rPr>
          <w:rFonts w:ascii="Tahoma" w:hAnsi="Tahoma" w:cs="Tahoma"/>
          <w:sz w:val="20"/>
        </w:rPr>
        <w:t>2.2.</w:t>
      </w:r>
      <w:r>
        <w:rPr>
          <w:rFonts w:ascii="Tahoma" w:hAnsi="Tahoma" w:cs="Tahoma"/>
          <w:sz w:val="20"/>
        </w:rPr>
        <w:tab/>
        <w:t>Техническое задание приведено в Приложении № 1, являющемся неотъемлемой частью настоящей документации о закупке.</w:t>
      </w:r>
    </w:p>
    <w:p w14:paraId="0FEFDA4D" w14:textId="77777777" w:rsidR="001E66BF" w:rsidRDefault="001E66BF" w:rsidP="001E66BF">
      <w:pPr>
        <w:spacing w:line="240" w:lineRule="auto"/>
        <w:ind w:firstLine="0"/>
        <w:rPr>
          <w:rFonts w:ascii="Tahoma" w:hAnsi="Tahoma" w:cs="Tahoma"/>
          <w:sz w:val="20"/>
        </w:rPr>
      </w:pPr>
    </w:p>
    <w:p w14:paraId="7F9666FA" w14:textId="77777777" w:rsidR="001E66BF" w:rsidRDefault="001E66BF" w:rsidP="001E66BF">
      <w:pPr>
        <w:spacing w:line="240" w:lineRule="auto"/>
        <w:ind w:firstLine="0"/>
        <w:rPr>
          <w:rFonts w:ascii="Tahoma" w:hAnsi="Tahoma" w:cs="Tahoma"/>
          <w:sz w:val="20"/>
        </w:rPr>
      </w:pPr>
    </w:p>
    <w:p w14:paraId="47F98F10" w14:textId="77777777" w:rsidR="001E66BF" w:rsidRDefault="001E66BF" w:rsidP="001E66BF"/>
    <w:p w14:paraId="4BF23799" w14:textId="77777777" w:rsidR="001E66BF" w:rsidRDefault="001E66BF" w:rsidP="001E66BF">
      <w:pPr>
        <w:pStyle w:val="10"/>
        <w:numPr>
          <w:ilvl w:val="0"/>
          <w:numId w:val="11"/>
        </w:numPr>
        <w:rPr>
          <w:rFonts w:ascii="Tahoma" w:hAnsi="Tahoma" w:cs="Tahoma"/>
          <w:sz w:val="20"/>
        </w:rPr>
      </w:pPr>
      <w:bookmarkStart w:id="56" w:name="_Toc69728953"/>
      <w:bookmarkStart w:id="57" w:name="_Toc57314628"/>
      <w:bookmarkStart w:id="58" w:name="_Toc55305377"/>
      <w:bookmarkStart w:id="59" w:name="_Toc55285360"/>
      <w:bookmarkStart w:id="60" w:name="_Ref55280359"/>
      <w:bookmarkStart w:id="61" w:name="_Toc211427154"/>
      <w:bookmarkStart w:id="62" w:name="ДОГОВОР"/>
      <w:r>
        <w:rPr>
          <w:rFonts w:ascii="Tahoma" w:hAnsi="Tahoma" w:cs="Tahoma"/>
          <w:b w:val="0"/>
          <w:sz w:val="20"/>
        </w:rPr>
        <w:lastRenderedPageBreak/>
        <w:t>Проект договор</w:t>
      </w:r>
      <w:bookmarkEnd w:id="56"/>
      <w:bookmarkEnd w:id="57"/>
      <w:bookmarkEnd w:id="58"/>
      <w:bookmarkEnd w:id="59"/>
      <w:bookmarkEnd w:id="60"/>
      <w:r>
        <w:rPr>
          <w:rFonts w:ascii="Tahoma" w:hAnsi="Tahoma" w:cs="Tahoma"/>
          <w:b w:val="0"/>
          <w:sz w:val="20"/>
        </w:rPr>
        <w:t>а</w:t>
      </w:r>
      <w:bookmarkEnd w:id="61"/>
    </w:p>
    <w:bookmarkEnd w:id="62"/>
    <w:p w14:paraId="264BB9CE" w14:textId="72ECA010" w:rsidR="001E66BF" w:rsidRDefault="001E66BF" w:rsidP="001E66BF">
      <w:pPr>
        <w:spacing w:line="240" w:lineRule="auto"/>
        <w:ind w:firstLine="1134"/>
        <w:rPr>
          <w:rFonts w:ascii="Tahoma" w:hAnsi="Tahoma" w:cs="Tahoma"/>
          <w:sz w:val="20"/>
        </w:rPr>
      </w:pPr>
      <w:r>
        <w:rPr>
          <w:rFonts w:ascii="Tahoma" w:hAnsi="Tahoma" w:cs="Tahoma"/>
          <w:sz w:val="20"/>
        </w:rPr>
        <w:t>3.1.</w:t>
      </w:r>
      <w:r>
        <w:rPr>
          <w:rFonts w:ascii="Tahoma" w:hAnsi="Tahoma" w:cs="Tahoma"/>
          <w:sz w:val="20"/>
        </w:rPr>
        <w:tab/>
        <w:t xml:space="preserve">Проект договора приведен в Приложении № 2, являющемся неотъемлемой частью настоящей документации о закупке. </w:t>
      </w:r>
      <w:r w:rsidR="00A66093">
        <w:rPr>
          <w:rFonts w:ascii="Tahoma" w:hAnsi="Tahoma" w:cs="Tahoma"/>
          <w:sz w:val="20"/>
        </w:rPr>
        <w:t xml:space="preserve"> </w:t>
      </w:r>
      <w:r>
        <w:rPr>
          <w:rFonts w:ascii="Tahoma" w:hAnsi="Tahoma" w:cs="Tahoma"/>
          <w:sz w:val="20"/>
        </w:rPr>
        <w:t xml:space="preserve">  </w:t>
      </w:r>
    </w:p>
    <w:p w14:paraId="4223E9C7" w14:textId="77777777" w:rsidR="001E66BF" w:rsidRDefault="001E66BF" w:rsidP="001E66BF">
      <w:pPr>
        <w:spacing w:line="240" w:lineRule="auto"/>
        <w:ind w:firstLine="1134"/>
        <w:rPr>
          <w:rFonts w:ascii="Tahoma" w:hAnsi="Tahoma" w:cs="Tahoma"/>
          <w:sz w:val="20"/>
        </w:rPr>
      </w:pPr>
    </w:p>
    <w:p w14:paraId="76CC5E3E" w14:textId="77777777" w:rsidR="001E66BF" w:rsidRDefault="001E66BF" w:rsidP="001E66BF">
      <w:pPr>
        <w:spacing w:line="240" w:lineRule="auto"/>
        <w:ind w:firstLine="1134"/>
        <w:rPr>
          <w:rFonts w:ascii="Tahoma" w:hAnsi="Tahoma" w:cs="Tahoma"/>
          <w:sz w:val="20"/>
        </w:rPr>
      </w:pPr>
      <w:r>
        <w:rPr>
          <w:rFonts w:ascii="Tahoma" w:hAnsi="Tahoma" w:cs="Tahoma"/>
          <w:sz w:val="20"/>
        </w:rPr>
        <w:t xml:space="preserve">3.2        Предоставление протокола разногласий по условиям договора в рамках настоящей закупки не допускается. В случае предоставления Участником разногласий к проекту договора заявка такого Участника подлежит отклонению. </w:t>
      </w:r>
    </w:p>
    <w:p w14:paraId="19486065" w14:textId="77777777" w:rsidR="001E66BF" w:rsidRDefault="001E66BF" w:rsidP="001E66BF">
      <w:pPr>
        <w:spacing w:line="240" w:lineRule="auto"/>
        <w:ind w:firstLine="1134"/>
        <w:rPr>
          <w:rFonts w:ascii="Tahoma" w:hAnsi="Tahoma" w:cs="Tahoma"/>
          <w:sz w:val="20"/>
        </w:rPr>
      </w:pPr>
      <w:r>
        <w:rPr>
          <w:rFonts w:ascii="Tahoma" w:hAnsi="Tahoma" w:cs="Tahoma"/>
          <w:sz w:val="20"/>
        </w:rPr>
        <w:t xml:space="preserve">3.3 </w:t>
      </w:r>
      <w:r>
        <w:rPr>
          <w:rFonts w:ascii="Tahoma" w:hAnsi="Tahoma" w:cs="Tahoma"/>
          <w:sz w:val="20"/>
          <w:szCs w:val="24"/>
        </w:rPr>
        <w:t xml:space="preserve">          Обращаем внимание, что в случае изменения налогового режима участника закупки, в том числе вследствие изменения налогового законодательства, возникновения обязанности по уплате того или иного налога и т.п., цена договора, заключенного по результатам данной закупки, не подлежит изменению. Более подробно об этом указано в статье проекта договора «Цена договора».</w:t>
      </w:r>
    </w:p>
    <w:p w14:paraId="08A6BD84" w14:textId="77777777" w:rsidR="001E66BF" w:rsidRDefault="001E66BF" w:rsidP="001E66BF">
      <w:pPr>
        <w:spacing w:line="240" w:lineRule="auto"/>
        <w:ind w:firstLine="1134"/>
        <w:rPr>
          <w:rFonts w:ascii="Tahoma" w:hAnsi="Tahoma" w:cs="Tahoma"/>
          <w:sz w:val="20"/>
        </w:rPr>
      </w:pPr>
      <w:r>
        <w:rPr>
          <w:rFonts w:ascii="Tahoma" w:hAnsi="Tahoma" w:cs="Tahoma"/>
          <w:color w:val="FF0000"/>
          <w:sz w:val="20"/>
          <w:lang w:eastAsia="en-US"/>
        </w:rPr>
        <w:t xml:space="preserve"> </w:t>
      </w:r>
    </w:p>
    <w:p w14:paraId="7FC1149E" w14:textId="77777777" w:rsidR="001E66BF" w:rsidRDefault="001E66BF" w:rsidP="001E66BF">
      <w:pPr>
        <w:spacing w:line="240" w:lineRule="auto"/>
        <w:ind w:firstLine="1134"/>
        <w:rPr>
          <w:rFonts w:ascii="Tahoma" w:hAnsi="Tahoma" w:cs="Tahoma"/>
          <w:sz w:val="20"/>
        </w:rPr>
      </w:pPr>
    </w:p>
    <w:p w14:paraId="2D40DCEC" w14:textId="77777777" w:rsidR="001E66BF" w:rsidRDefault="001E66BF" w:rsidP="001E66BF">
      <w:pPr>
        <w:spacing w:line="240" w:lineRule="auto"/>
        <w:ind w:firstLine="0"/>
        <w:rPr>
          <w:rFonts w:ascii="Tahoma" w:hAnsi="Tahoma" w:cs="Tahoma"/>
          <w:sz w:val="20"/>
        </w:rPr>
      </w:pPr>
    </w:p>
    <w:p w14:paraId="2C681663" w14:textId="77777777" w:rsidR="001E66BF" w:rsidRDefault="001E66BF" w:rsidP="001E66BF"/>
    <w:p w14:paraId="302FA6D6" w14:textId="77777777" w:rsidR="001E66BF" w:rsidRDefault="001E66BF" w:rsidP="001E66BF">
      <w:pPr>
        <w:spacing w:line="240" w:lineRule="auto"/>
        <w:ind w:firstLine="0"/>
        <w:rPr>
          <w:rFonts w:ascii="Tahoma" w:hAnsi="Tahoma" w:cs="Tahoma"/>
          <w:snapToGrid/>
          <w:sz w:val="20"/>
        </w:rPr>
      </w:pPr>
    </w:p>
    <w:p w14:paraId="2F203589" w14:textId="77777777" w:rsidR="001E66BF" w:rsidRDefault="001E66BF" w:rsidP="001E66BF">
      <w:pPr>
        <w:pStyle w:val="10"/>
        <w:numPr>
          <w:ilvl w:val="0"/>
          <w:numId w:val="11"/>
        </w:numPr>
        <w:rPr>
          <w:rFonts w:ascii="Tahoma" w:hAnsi="Tahoma" w:cs="Tahoma"/>
          <w:sz w:val="20"/>
        </w:rPr>
      </w:pPr>
      <w:bookmarkStart w:id="63" w:name="_Ref167511488"/>
      <w:bookmarkStart w:id="64" w:name="_Ref167511175"/>
      <w:bookmarkStart w:id="65" w:name="_Ref167511144"/>
      <w:bookmarkStart w:id="66" w:name="_Toc69728963"/>
      <w:bookmarkStart w:id="67" w:name="_Toc57314640"/>
      <w:bookmarkStart w:id="68" w:name="_Toc55305378"/>
      <w:bookmarkStart w:id="69" w:name="_Ref55300680"/>
      <w:bookmarkStart w:id="70" w:name="_Toc211427155"/>
      <w:bookmarkStart w:id="71" w:name="ИНСТРУКЦИИ"/>
      <w:r>
        <w:rPr>
          <w:rFonts w:ascii="Tahoma" w:hAnsi="Tahoma" w:cs="Tahoma"/>
          <w:b w:val="0"/>
          <w:sz w:val="20"/>
        </w:rPr>
        <w:lastRenderedPageBreak/>
        <w:t>Порядок проведения закупки.</w:t>
      </w:r>
      <w:bookmarkEnd w:id="63"/>
      <w:bookmarkEnd w:id="64"/>
      <w:bookmarkEnd w:id="65"/>
      <w:bookmarkEnd w:id="66"/>
      <w:bookmarkEnd w:id="67"/>
      <w:bookmarkEnd w:id="68"/>
      <w:bookmarkEnd w:id="69"/>
      <w:bookmarkEnd w:id="70"/>
    </w:p>
    <w:p w14:paraId="01B2A1CA" w14:textId="77777777" w:rsidR="001E66BF" w:rsidRDefault="001E66BF" w:rsidP="001E66BF">
      <w:pPr>
        <w:pStyle w:val="20"/>
        <w:numPr>
          <w:ilvl w:val="1"/>
          <w:numId w:val="11"/>
        </w:numPr>
        <w:snapToGrid w:val="0"/>
        <w:rPr>
          <w:rFonts w:ascii="Tahoma" w:hAnsi="Tahoma" w:cs="Tahoma"/>
          <w:b w:val="0"/>
          <w:sz w:val="20"/>
        </w:rPr>
      </w:pPr>
      <w:bookmarkStart w:id="72" w:name="_Toc69728964"/>
      <w:bookmarkStart w:id="73" w:name="_Toc57314641"/>
      <w:bookmarkStart w:id="74" w:name="_Toc55305379"/>
      <w:bookmarkStart w:id="75" w:name="_Toc55285342"/>
      <w:bookmarkStart w:id="76" w:name="_Toc55193148"/>
      <w:bookmarkStart w:id="77" w:name="_Toc518119235"/>
      <w:bookmarkStart w:id="78" w:name="_Ref440305687"/>
      <w:bookmarkStart w:id="79" w:name="_Toc211427156"/>
      <w:bookmarkEnd w:id="71"/>
      <w:r>
        <w:rPr>
          <w:rFonts w:ascii="Tahoma" w:hAnsi="Tahoma" w:cs="Tahoma"/>
          <w:b w:val="0"/>
          <w:sz w:val="20"/>
        </w:rPr>
        <w:t xml:space="preserve">Общий порядок проведения </w:t>
      </w:r>
      <w:bookmarkEnd w:id="72"/>
      <w:bookmarkEnd w:id="73"/>
      <w:bookmarkEnd w:id="74"/>
      <w:bookmarkEnd w:id="75"/>
      <w:bookmarkEnd w:id="76"/>
      <w:bookmarkEnd w:id="77"/>
      <w:bookmarkEnd w:id="78"/>
      <w:r>
        <w:rPr>
          <w:rFonts w:ascii="Tahoma" w:hAnsi="Tahoma" w:cs="Tahoma"/>
          <w:b w:val="0"/>
          <w:sz w:val="20"/>
        </w:rPr>
        <w:t>закупки</w:t>
      </w:r>
      <w:bookmarkEnd w:id="79"/>
    </w:p>
    <w:p w14:paraId="3CF56DC4" w14:textId="77777777" w:rsidR="001E66BF" w:rsidRDefault="001E66BF" w:rsidP="001E66BF">
      <w:pPr>
        <w:numPr>
          <w:ilvl w:val="2"/>
          <w:numId w:val="11"/>
        </w:numPr>
        <w:tabs>
          <w:tab w:val="num" w:pos="2127"/>
        </w:tabs>
        <w:snapToGrid w:val="0"/>
        <w:spacing w:line="240" w:lineRule="auto"/>
        <w:ind w:left="0" w:firstLine="1134"/>
        <w:rPr>
          <w:rFonts w:ascii="Tahoma" w:hAnsi="Tahoma" w:cs="Tahoma"/>
          <w:sz w:val="20"/>
        </w:rPr>
      </w:pPr>
      <w:r>
        <w:rPr>
          <w:rFonts w:ascii="Tahoma" w:hAnsi="Tahoma" w:cs="Tahoma"/>
          <w:sz w:val="20"/>
        </w:rPr>
        <w:t xml:space="preserve">С учетом положений пункта </w:t>
      </w:r>
      <w:r>
        <w:rPr>
          <w:rFonts w:ascii="Tahoma" w:hAnsi="Tahoma" w:cs="Tahoma"/>
          <w:sz w:val="20"/>
          <w:highlight w:val="cyan"/>
        </w:rPr>
        <w:fldChar w:fldCharType="begin"/>
      </w:r>
      <w:r>
        <w:rPr>
          <w:rFonts w:ascii="Tahoma" w:hAnsi="Tahoma" w:cs="Tahoma"/>
          <w:sz w:val="20"/>
          <w:highlight w:val="cyan"/>
        </w:rPr>
        <w:instrText xml:space="preserve"> REF _Ref421178662 \r \h  \* MERGEFORMAT </w:instrText>
      </w:r>
      <w:r>
        <w:rPr>
          <w:rFonts w:ascii="Tahoma" w:hAnsi="Tahoma" w:cs="Tahoma"/>
          <w:sz w:val="20"/>
          <w:highlight w:val="cyan"/>
        </w:rPr>
      </w:r>
      <w:r>
        <w:rPr>
          <w:rFonts w:ascii="Tahoma" w:hAnsi="Tahoma" w:cs="Tahoma"/>
          <w:sz w:val="20"/>
          <w:highlight w:val="cyan"/>
        </w:rPr>
        <w:fldChar w:fldCharType="separate"/>
      </w:r>
      <w:r>
        <w:rPr>
          <w:rFonts w:ascii="Tahoma" w:hAnsi="Tahoma" w:cs="Tahoma"/>
          <w:sz w:val="20"/>
          <w:highlight w:val="cyan"/>
        </w:rPr>
        <w:t>1.4.3</w:t>
      </w:r>
      <w:r>
        <w:rPr>
          <w:rFonts w:ascii="Tahoma" w:hAnsi="Tahoma" w:cs="Tahoma"/>
          <w:sz w:val="20"/>
          <w:highlight w:val="cyan"/>
        </w:rPr>
        <w:fldChar w:fldCharType="end"/>
      </w:r>
      <w:r>
        <w:rPr>
          <w:rFonts w:ascii="Tahoma" w:hAnsi="Tahoma" w:cs="Tahoma"/>
          <w:sz w:val="20"/>
          <w:highlight w:val="cyan"/>
        </w:rPr>
        <w:t xml:space="preserve"> </w:t>
      </w:r>
      <w:r>
        <w:rPr>
          <w:rFonts w:ascii="Tahoma" w:hAnsi="Tahoma" w:cs="Tahoma"/>
          <w:sz w:val="20"/>
        </w:rPr>
        <w:t xml:space="preserve"> закупка проводится в следующем порядке:</w:t>
      </w:r>
    </w:p>
    <w:p w14:paraId="2E80D891" w14:textId="77777777" w:rsidR="001E66BF" w:rsidRDefault="001E66BF" w:rsidP="001E66BF">
      <w:pPr>
        <w:numPr>
          <w:ilvl w:val="3"/>
          <w:numId w:val="11"/>
        </w:numPr>
        <w:tabs>
          <w:tab w:val="num" w:pos="1134"/>
        </w:tabs>
        <w:snapToGrid w:val="0"/>
        <w:spacing w:line="240" w:lineRule="auto"/>
        <w:ind w:left="0" w:firstLine="1134"/>
        <w:rPr>
          <w:rFonts w:ascii="Tahoma" w:hAnsi="Tahoma" w:cs="Tahoma"/>
          <w:sz w:val="20"/>
        </w:rPr>
      </w:pPr>
      <w:r>
        <w:rPr>
          <w:rFonts w:ascii="Tahoma" w:hAnsi="Tahoma" w:cs="Tahoma"/>
          <w:sz w:val="20"/>
        </w:rPr>
        <w:t xml:space="preserve">размещение Извещения о проведении закупки и документации </w:t>
      </w:r>
      <w:r>
        <w:rPr>
          <w:rFonts w:ascii="Tahoma" w:hAnsi="Tahoma" w:cs="Tahoma"/>
          <w:color w:val="000000"/>
          <w:sz w:val="20"/>
        </w:rPr>
        <w:t>о закупке</w:t>
      </w:r>
      <w:r>
        <w:rPr>
          <w:rFonts w:ascii="Tahoma" w:hAnsi="Tahoma" w:cs="Tahoma"/>
          <w:sz w:val="20"/>
        </w:rPr>
        <w:t xml:space="preserve"> (п. </w:t>
      </w:r>
      <w:r>
        <w:rPr>
          <w:rFonts w:ascii="Tahoma" w:hAnsi="Tahoma" w:cs="Tahoma"/>
          <w:sz w:val="20"/>
          <w:highlight w:val="cyan"/>
        </w:rPr>
        <w:fldChar w:fldCharType="begin"/>
      </w:r>
      <w:r>
        <w:rPr>
          <w:rFonts w:ascii="Tahoma" w:hAnsi="Tahoma" w:cs="Tahoma"/>
          <w:sz w:val="20"/>
          <w:highlight w:val="cyan"/>
        </w:rPr>
        <w:instrText xml:space="preserve"> REF _Ref421178716 \r \h  \* MERGEFORMAT </w:instrText>
      </w:r>
      <w:r>
        <w:rPr>
          <w:rFonts w:ascii="Tahoma" w:hAnsi="Tahoma" w:cs="Tahoma"/>
          <w:sz w:val="20"/>
          <w:highlight w:val="cyan"/>
        </w:rPr>
      </w:r>
      <w:r>
        <w:rPr>
          <w:rFonts w:ascii="Tahoma" w:hAnsi="Tahoma" w:cs="Tahoma"/>
          <w:sz w:val="20"/>
          <w:highlight w:val="cyan"/>
        </w:rPr>
        <w:fldChar w:fldCharType="separate"/>
      </w:r>
      <w:r>
        <w:rPr>
          <w:rFonts w:ascii="Tahoma" w:hAnsi="Tahoma" w:cs="Tahoma"/>
          <w:sz w:val="20"/>
          <w:highlight w:val="cyan"/>
        </w:rPr>
        <w:t>4.2.1</w:t>
      </w:r>
      <w:r>
        <w:rPr>
          <w:rFonts w:ascii="Tahoma" w:hAnsi="Tahoma" w:cs="Tahoma"/>
          <w:sz w:val="20"/>
          <w:highlight w:val="cyan"/>
        </w:rPr>
        <w:fldChar w:fldCharType="end"/>
      </w:r>
      <w:r>
        <w:rPr>
          <w:rFonts w:ascii="Tahoma" w:hAnsi="Tahoma" w:cs="Tahoma"/>
          <w:sz w:val="20"/>
        </w:rPr>
        <w:t>);</w:t>
      </w:r>
    </w:p>
    <w:p w14:paraId="2000ED6C" w14:textId="77777777" w:rsidR="001E66BF" w:rsidRDefault="001E66BF" w:rsidP="001E66BF">
      <w:pPr>
        <w:numPr>
          <w:ilvl w:val="3"/>
          <w:numId w:val="11"/>
        </w:numPr>
        <w:tabs>
          <w:tab w:val="num" w:pos="1134"/>
        </w:tabs>
        <w:snapToGrid w:val="0"/>
        <w:spacing w:line="240" w:lineRule="auto"/>
        <w:ind w:left="0" w:firstLine="1134"/>
        <w:rPr>
          <w:rFonts w:ascii="Tahoma" w:hAnsi="Tahoma" w:cs="Tahoma"/>
          <w:sz w:val="20"/>
        </w:rPr>
      </w:pPr>
      <w:r>
        <w:rPr>
          <w:rFonts w:ascii="Tahoma" w:hAnsi="Tahoma" w:cs="Tahoma"/>
          <w:sz w:val="20"/>
        </w:rPr>
        <w:t>разъяснение Участникам закупки положений документации</w:t>
      </w:r>
      <w:r>
        <w:rPr>
          <w:rFonts w:ascii="Tahoma" w:hAnsi="Tahoma" w:cs="Tahoma"/>
          <w:color w:val="000000"/>
          <w:sz w:val="20"/>
        </w:rPr>
        <w:t xml:space="preserve"> о закупке</w:t>
      </w:r>
      <w:r>
        <w:rPr>
          <w:rFonts w:ascii="Tahoma" w:hAnsi="Tahoma" w:cs="Tahoma"/>
          <w:sz w:val="20"/>
        </w:rPr>
        <w:t xml:space="preserve">, ее изменение (при необходимости) (п. </w:t>
      </w:r>
      <w:r>
        <w:rPr>
          <w:rFonts w:ascii="Tahoma" w:hAnsi="Tahoma" w:cs="Tahoma"/>
          <w:sz w:val="20"/>
          <w:highlight w:val="cyan"/>
        </w:rPr>
        <w:fldChar w:fldCharType="begin"/>
      </w:r>
      <w:r>
        <w:rPr>
          <w:rFonts w:ascii="Tahoma" w:hAnsi="Tahoma" w:cs="Tahoma"/>
          <w:sz w:val="20"/>
          <w:highlight w:val="cyan"/>
        </w:rPr>
        <w:instrText xml:space="preserve"> REF _Ref421178755 \r \h  \* MERGEFORMAT </w:instrText>
      </w:r>
      <w:r>
        <w:rPr>
          <w:rFonts w:ascii="Tahoma" w:hAnsi="Tahoma" w:cs="Tahoma"/>
          <w:sz w:val="20"/>
          <w:highlight w:val="cyan"/>
        </w:rPr>
      </w:r>
      <w:r>
        <w:rPr>
          <w:rFonts w:ascii="Tahoma" w:hAnsi="Tahoma" w:cs="Tahoma"/>
          <w:sz w:val="20"/>
          <w:highlight w:val="cyan"/>
        </w:rPr>
        <w:fldChar w:fldCharType="separate"/>
      </w:r>
      <w:r>
        <w:rPr>
          <w:rFonts w:ascii="Tahoma" w:hAnsi="Tahoma" w:cs="Tahoma"/>
          <w:sz w:val="20"/>
          <w:highlight w:val="cyan"/>
        </w:rPr>
        <w:t>4.3</w:t>
      </w:r>
      <w:r>
        <w:rPr>
          <w:rFonts w:ascii="Tahoma" w:hAnsi="Tahoma" w:cs="Tahoma"/>
          <w:sz w:val="20"/>
          <w:highlight w:val="cyan"/>
        </w:rPr>
        <w:fldChar w:fldCharType="end"/>
      </w:r>
      <w:r>
        <w:rPr>
          <w:rFonts w:ascii="Tahoma" w:hAnsi="Tahoma" w:cs="Tahoma"/>
          <w:sz w:val="20"/>
        </w:rPr>
        <w:t>);</w:t>
      </w:r>
    </w:p>
    <w:p w14:paraId="5EA10B4B" w14:textId="77777777" w:rsidR="001E66BF" w:rsidRDefault="001E66BF" w:rsidP="001E66BF">
      <w:pPr>
        <w:numPr>
          <w:ilvl w:val="3"/>
          <w:numId w:val="11"/>
        </w:numPr>
        <w:tabs>
          <w:tab w:val="num" w:pos="1134"/>
        </w:tabs>
        <w:snapToGrid w:val="0"/>
        <w:spacing w:line="240" w:lineRule="auto"/>
        <w:ind w:left="0" w:firstLine="1134"/>
        <w:rPr>
          <w:rFonts w:ascii="Tahoma" w:hAnsi="Tahoma" w:cs="Tahoma"/>
          <w:sz w:val="20"/>
        </w:rPr>
      </w:pPr>
      <w:r>
        <w:rPr>
          <w:rFonts w:ascii="Tahoma" w:hAnsi="Tahoma" w:cs="Tahoma"/>
          <w:sz w:val="20"/>
        </w:rPr>
        <w:t xml:space="preserve">подготовка Участниками закупки своих заявок (п. </w:t>
      </w:r>
      <w:r>
        <w:rPr>
          <w:rFonts w:ascii="Tahoma" w:hAnsi="Tahoma" w:cs="Tahoma"/>
          <w:sz w:val="20"/>
          <w:highlight w:val="cyan"/>
        </w:rPr>
        <w:fldChar w:fldCharType="begin"/>
      </w:r>
      <w:r>
        <w:rPr>
          <w:rFonts w:ascii="Tahoma" w:hAnsi="Tahoma" w:cs="Tahoma"/>
          <w:sz w:val="20"/>
          <w:highlight w:val="cyan"/>
        </w:rPr>
        <w:instrText xml:space="preserve"> REF _Ref421178871 \r \h  \* MERGEFORMAT </w:instrText>
      </w:r>
      <w:r>
        <w:rPr>
          <w:rFonts w:ascii="Tahoma" w:hAnsi="Tahoma" w:cs="Tahoma"/>
          <w:sz w:val="20"/>
          <w:highlight w:val="cyan"/>
        </w:rPr>
      </w:r>
      <w:r>
        <w:rPr>
          <w:rFonts w:ascii="Tahoma" w:hAnsi="Tahoma" w:cs="Tahoma"/>
          <w:sz w:val="20"/>
          <w:highlight w:val="cyan"/>
        </w:rPr>
        <w:fldChar w:fldCharType="separate"/>
      </w:r>
      <w:r>
        <w:rPr>
          <w:rFonts w:ascii="Tahoma" w:hAnsi="Tahoma" w:cs="Tahoma"/>
          <w:sz w:val="20"/>
          <w:highlight w:val="cyan"/>
        </w:rPr>
        <w:t>4.4</w:t>
      </w:r>
      <w:r>
        <w:rPr>
          <w:rFonts w:ascii="Tahoma" w:hAnsi="Tahoma" w:cs="Tahoma"/>
          <w:sz w:val="20"/>
          <w:highlight w:val="cyan"/>
        </w:rPr>
        <w:fldChar w:fldCharType="end"/>
      </w:r>
      <w:r>
        <w:rPr>
          <w:rFonts w:ascii="Tahoma" w:hAnsi="Tahoma" w:cs="Tahoma"/>
          <w:sz w:val="20"/>
        </w:rPr>
        <w:t>);</w:t>
      </w:r>
    </w:p>
    <w:p w14:paraId="633B2BE3" w14:textId="77777777" w:rsidR="001E66BF" w:rsidRDefault="001E66BF" w:rsidP="001E66BF">
      <w:pPr>
        <w:numPr>
          <w:ilvl w:val="3"/>
          <w:numId w:val="11"/>
        </w:numPr>
        <w:tabs>
          <w:tab w:val="num" w:pos="1134"/>
        </w:tabs>
        <w:snapToGrid w:val="0"/>
        <w:spacing w:line="240" w:lineRule="auto"/>
        <w:ind w:left="0" w:firstLine="1134"/>
        <w:rPr>
          <w:rFonts w:ascii="Tahoma" w:hAnsi="Tahoma" w:cs="Tahoma"/>
          <w:sz w:val="20"/>
        </w:rPr>
      </w:pPr>
      <w:r>
        <w:rPr>
          <w:rFonts w:ascii="Tahoma" w:hAnsi="Tahoma" w:cs="Tahoma"/>
          <w:sz w:val="20"/>
        </w:rPr>
        <w:t xml:space="preserve">подача заявок их прием (п. </w:t>
      </w:r>
      <w:r>
        <w:rPr>
          <w:rFonts w:ascii="Tahoma" w:hAnsi="Tahoma" w:cs="Tahoma"/>
          <w:sz w:val="20"/>
          <w:highlight w:val="cyan"/>
        </w:rPr>
        <w:fldChar w:fldCharType="begin"/>
      </w:r>
      <w:r>
        <w:rPr>
          <w:rFonts w:ascii="Tahoma" w:hAnsi="Tahoma" w:cs="Tahoma"/>
          <w:sz w:val="20"/>
          <w:highlight w:val="cyan"/>
        </w:rPr>
        <w:instrText xml:space="preserve"> REF _Ref55280443 \r \h  \* MERGEFORMAT </w:instrText>
      </w:r>
      <w:r>
        <w:rPr>
          <w:rFonts w:ascii="Tahoma" w:hAnsi="Tahoma" w:cs="Tahoma"/>
          <w:sz w:val="20"/>
          <w:highlight w:val="cyan"/>
        </w:rPr>
      </w:r>
      <w:r>
        <w:rPr>
          <w:rFonts w:ascii="Tahoma" w:hAnsi="Tahoma" w:cs="Tahoma"/>
          <w:sz w:val="20"/>
          <w:highlight w:val="cyan"/>
        </w:rPr>
        <w:fldChar w:fldCharType="separate"/>
      </w:r>
      <w:r>
        <w:rPr>
          <w:rFonts w:ascii="Tahoma" w:hAnsi="Tahoma" w:cs="Tahoma"/>
          <w:sz w:val="20"/>
          <w:highlight w:val="cyan"/>
        </w:rPr>
        <w:t>4.6</w:t>
      </w:r>
      <w:r>
        <w:rPr>
          <w:rFonts w:ascii="Tahoma" w:hAnsi="Tahoma" w:cs="Tahoma"/>
          <w:sz w:val="20"/>
          <w:highlight w:val="cyan"/>
        </w:rPr>
        <w:fldChar w:fldCharType="end"/>
      </w:r>
      <w:r>
        <w:rPr>
          <w:rFonts w:ascii="Tahoma" w:hAnsi="Tahoma" w:cs="Tahoma"/>
          <w:sz w:val="20"/>
        </w:rPr>
        <w:t>);</w:t>
      </w:r>
    </w:p>
    <w:p w14:paraId="700F9607" w14:textId="77777777" w:rsidR="001E66BF" w:rsidRDefault="001E66BF" w:rsidP="001E66BF">
      <w:pPr>
        <w:numPr>
          <w:ilvl w:val="3"/>
          <w:numId w:val="11"/>
        </w:numPr>
        <w:tabs>
          <w:tab w:val="num" w:pos="1134"/>
        </w:tabs>
        <w:snapToGrid w:val="0"/>
        <w:spacing w:line="240" w:lineRule="auto"/>
        <w:ind w:left="0" w:firstLine="1134"/>
        <w:rPr>
          <w:rFonts w:ascii="Tahoma" w:hAnsi="Tahoma" w:cs="Tahoma"/>
          <w:sz w:val="20"/>
        </w:rPr>
      </w:pPr>
      <w:r>
        <w:rPr>
          <w:rFonts w:ascii="Tahoma" w:hAnsi="Tahoma" w:cs="Tahoma"/>
          <w:sz w:val="20"/>
        </w:rPr>
        <w:t xml:space="preserve">публичное вскрытие конвертов с заявками (п. </w:t>
      </w:r>
      <w:r>
        <w:rPr>
          <w:rFonts w:ascii="Tahoma" w:hAnsi="Tahoma" w:cs="Tahoma"/>
          <w:sz w:val="20"/>
          <w:highlight w:val="cyan"/>
        </w:rPr>
        <w:fldChar w:fldCharType="begin"/>
      </w:r>
      <w:r>
        <w:rPr>
          <w:rFonts w:ascii="Tahoma" w:hAnsi="Tahoma" w:cs="Tahoma"/>
          <w:sz w:val="20"/>
          <w:highlight w:val="cyan"/>
        </w:rPr>
        <w:instrText xml:space="preserve"> REF _Ref421178930 \r \h  \* MERGEFORMAT </w:instrText>
      </w:r>
      <w:r>
        <w:rPr>
          <w:rFonts w:ascii="Tahoma" w:hAnsi="Tahoma" w:cs="Tahoma"/>
          <w:sz w:val="20"/>
          <w:highlight w:val="cyan"/>
        </w:rPr>
      </w:r>
      <w:r>
        <w:rPr>
          <w:rFonts w:ascii="Tahoma" w:hAnsi="Tahoma" w:cs="Tahoma"/>
          <w:sz w:val="20"/>
          <w:highlight w:val="cyan"/>
        </w:rPr>
        <w:fldChar w:fldCharType="separate"/>
      </w:r>
      <w:r>
        <w:rPr>
          <w:rFonts w:ascii="Tahoma" w:hAnsi="Tahoma" w:cs="Tahoma"/>
          <w:sz w:val="20"/>
          <w:highlight w:val="cyan"/>
        </w:rPr>
        <w:t>4.7</w:t>
      </w:r>
      <w:r>
        <w:rPr>
          <w:rFonts w:ascii="Tahoma" w:hAnsi="Tahoma" w:cs="Tahoma"/>
          <w:sz w:val="20"/>
          <w:highlight w:val="cyan"/>
        </w:rPr>
        <w:fldChar w:fldCharType="end"/>
      </w:r>
      <w:r>
        <w:rPr>
          <w:rFonts w:ascii="Tahoma" w:hAnsi="Tahoma" w:cs="Tahoma"/>
          <w:sz w:val="20"/>
        </w:rPr>
        <w:t>);</w:t>
      </w:r>
    </w:p>
    <w:p w14:paraId="20FB8055" w14:textId="77777777" w:rsidR="001E66BF" w:rsidRDefault="001E66BF" w:rsidP="001E66BF">
      <w:pPr>
        <w:numPr>
          <w:ilvl w:val="3"/>
          <w:numId w:val="11"/>
        </w:numPr>
        <w:tabs>
          <w:tab w:val="num" w:pos="1134"/>
        </w:tabs>
        <w:snapToGrid w:val="0"/>
        <w:spacing w:line="240" w:lineRule="auto"/>
        <w:ind w:left="0" w:firstLine="1134"/>
        <w:rPr>
          <w:rFonts w:ascii="Tahoma" w:hAnsi="Tahoma" w:cs="Tahoma"/>
          <w:sz w:val="20"/>
        </w:rPr>
      </w:pPr>
      <w:r>
        <w:rPr>
          <w:rFonts w:ascii="Tahoma" w:hAnsi="Tahoma" w:cs="Tahoma"/>
          <w:sz w:val="20"/>
        </w:rPr>
        <w:t xml:space="preserve">рассмотрение, сопоставление и оценка заявок (п. </w:t>
      </w:r>
      <w:r>
        <w:rPr>
          <w:rFonts w:ascii="Tahoma" w:hAnsi="Tahoma" w:cs="Tahoma"/>
          <w:sz w:val="20"/>
          <w:highlight w:val="cyan"/>
        </w:rPr>
        <w:fldChar w:fldCharType="begin"/>
      </w:r>
      <w:r>
        <w:rPr>
          <w:rFonts w:ascii="Tahoma" w:hAnsi="Tahoma" w:cs="Tahoma"/>
          <w:sz w:val="20"/>
          <w:highlight w:val="cyan"/>
        </w:rPr>
        <w:instrText xml:space="preserve"> REF _Ref238291633 \r \h  \* MERGEFORMAT </w:instrText>
      </w:r>
      <w:r>
        <w:rPr>
          <w:rFonts w:ascii="Tahoma" w:hAnsi="Tahoma" w:cs="Tahoma"/>
          <w:sz w:val="20"/>
          <w:highlight w:val="cyan"/>
        </w:rPr>
      </w:r>
      <w:r>
        <w:rPr>
          <w:rFonts w:ascii="Tahoma" w:hAnsi="Tahoma" w:cs="Tahoma"/>
          <w:sz w:val="20"/>
          <w:highlight w:val="cyan"/>
        </w:rPr>
        <w:fldChar w:fldCharType="separate"/>
      </w:r>
      <w:r>
        <w:rPr>
          <w:rFonts w:ascii="Tahoma" w:hAnsi="Tahoma" w:cs="Tahoma"/>
          <w:sz w:val="20"/>
          <w:highlight w:val="cyan"/>
        </w:rPr>
        <w:t>4.8</w:t>
      </w:r>
      <w:r>
        <w:rPr>
          <w:rFonts w:ascii="Tahoma" w:hAnsi="Tahoma" w:cs="Tahoma"/>
          <w:sz w:val="20"/>
          <w:highlight w:val="cyan"/>
        </w:rPr>
        <w:fldChar w:fldCharType="end"/>
      </w:r>
      <w:r>
        <w:rPr>
          <w:rFonts w:ascii="Tahoma" w:hAnsi="Tahoma" w:cs="Tahoma"/>
          <w:sz w:val="20"/>
        </w:rPr>
        <w:t>);</w:t>
      </w:r>
    </w:p>
    <w:p w14:paraId="6B770508" w14:textId="77777777" w:rsidR="001E66BF" w:rsidRDefault="001E66BF" w:rsidP="001E66BF">
      <w:pPr>
        <w:numPr>
          <w:ilvl w:val="3"/>
          <w:numId w:val="11"/>
        </w:numPr>
        <w:tabs>
          <w:tab w:val="num" w:pos="1134"/>
        </w:tabs>
        <w:snapToGrid w:val="0"/>
        <w:spacing w:line="240" w:lineRule="auto"/>
        <w:ind w:left="0" w:firstLine="1134"/>
        <w:rPr>
          <w:rFonts w:ascii="Tahoma" w:hAnsi="Tahoma" w:cs="Tahoma"/>
          <w:sz w:val="20"/>
        </w:rPr>
      </w:pPr>
      <w:r>
        <w:rPr>
          <w:rFonts w:ascii="Tahoma" w:hAnsi="Tahoma" w:cs="Tahoma"/>
          <w:sz w:val="20"/>
        </w:rPr>
        <w:t xml:space="preserve">проведение переторжки (п. </w:t>
      </w:r>
      <w:r>
        <w:rPr>
          <w:rFonts w:ascii="Tahoma" w:hAnsi="Tahoma" w:cs="Tahoma"/>
          <w:sz w:val="20"/>
          <w:highlight w:val="cyan"/>
        </w:rPr>
        <w:fldChar w:fldCharType="begin"/>
      </w:r>
      <w:r>
        <w:rPr>
          <w:rFonts w:ascii="Tahoma" w:hAnsi="Tahoma" w:cs="Tahoma"/>
          <w:sz w:val="20"/>
          <w:highlight w:val="cyan"/>
        </w:rPr>
        <w:instrText xml:space="preserve"> REF _Ref238291657 \r \h  \* MERGEFORMAT </w:instrText>
      </w:r>
      <w:r>
        <w:rPr>
          <w:rFonts w:ascii="Tahoma" w:hAnsi="Tahoma" w:cs="Tahoma"/>
          <w:sz w:val="20"/>
          <w:highlight w:val="cyan"/>
        </w:rPr>
      </w:r>
      <w:r>
        <w:rPr>
          <w:rFonts w:ascii="Tahoma" w:hAnsi="Tahoma" w:cs="Tahoma"/>
          <w:sz w:val="20"/>
          <w:highlight w:val="cyan"/>
        </w:rPr>
        <w:fldChar w:fldCharType="separate"/>
      </w:r>
      <w:r>
        <w:rPr>
          <w:rFonts w:ascii="Tahoma" w:hAnsi="Tahoma" w:cs="Tahoma"/>
          <w:sz w:val="20"/>
          <w:highlight w:val="cyan"/>
        </w:rPr>
        <w:t>4.9</w:t>
      </w:r>
      <w:r>
        <w:rPr>
          <w:rFonts w:ascii="Tahoma" w:hAnsi="Tahoma" w:cs="Tahoma"/>
          <w:sz w:val="20"/>
          <w:highlight w:val="cyan"/>
        </w:rPr>
        <w:fldChar w:fldCharType="end"/>
      </w:r>
      <w:r>
        <w:rPr>
          <w:rFonts w:ascii="Tahoma" w:hAnsi="Tahoma" w:cs="Tahoma"/>
          <w:sz w:val="20"/>
        </w:rPr>
        <w:t>);</w:t>
      </w:r>
    </w:p>
    <w:p w14:paraId="50090109" w14:textId="77777777" w:rsidR="001E66BF" w:rsidRDefault="001E66BF" w:rsidP="001E66BF">
      <w:pPr>
        <w:numPr>
          <w:ilvl w:val="3"/>
          <w:numId w:val="11"/>
        </w:numPr>
        <w:tabs>
          <w:tab w:val="num" w:pos="1134"/>
        </w:tabs>
        <w:snapToGrid w:val="0"/>
        <w:spacing w:line="240" w:lineRule="auto"/>
        <w:ind w:left="0" w:firstLine="1134"/>
        <w:rPr>
          <w:rFonts w:ascii="Tahoma" w:hAnsi="Tahoma" w:cs="Tahoma"/>
          <w:sz w:val="20"/>
        </w:rPr>
      </w:pPr>
      <w:r>
        <w:rPr>
          <w:rFonts w:ascii="Tahoma" w:hAnsi="Tahoma" w:cs="Tahoma"/>
          <w:sz w:val="20"/>
        </w:rPr>
        <w:t xml:space="preserve">проведение постквалификации (п. </w:t>
      </w:r>
      <w:r>
        <w:rPr>
          <w:rFonts w:ascii="Tahoma" w:hAnsi="Tahoma" w:cs="Tahoma"/>
          <w:sz w:val="20"/>
          <w:highlight w:val="cyan"/>
        </w:rPr>
        <w:fldChar w:fldCharType="begin"/>
      </w:r>
      <w:r>
        <w:rPr>
          <w:rFonts w:ascii="Tahoma" w:hAnsi="Tahoma" w:cs="Tahoma"/>
          <w:sz w:val="20"/>
          <w:highlight w:val="cyan"/>
        </w:rPr>
        <w:instrText xml:space="preserve"> REF _Ref421186941 \r \h  \* MERGEFORMAT </w:instrText>
      </w:r>
      <w:r>
        <w:rPr>
          <w:rFonts w:ascii="Tahoma" w:hAnsi="Tahoma" w:cs="Tahoma"/>
          <w:sz w:val="20"/>
          <w:highlight w:val="cyan"/>
        </w:rPr>
      </w:r>
      <w:r>
        <w:rPr>
          <w:rFonts w:ascii="Tahoma" w:hAnsi="Tahoma" w:cs="Tahoma"/>
          <w:sz w:val="20"/>
          <w:highlight w:val="cyan"/>
        </w:rPr>
        <w:fldChar w:fldCharType="separate"/>
      </w:r>
      <w:r>
        <w:rPr>
          <w:rFonts w:ascii="Tahoma" w:hAnsi="Tahoma" w:cs="Tahoma"/>
          <w:sz w:val="20"/>
          <w:highlight w:val="cyan"/>
        </w:rPr>
        <w:t>4.10</w:t>
      </w:r>
      <w:r>
        <w:rPr>
          <w:rFonts w:ascii="Tahoma" w:hAnsi="Tahoma" w:cs="Tahoma"/>
          <w:sz w:val="20"/>
          <w:highlight w:val="cyan"/>
        </w:rPr>
        <w:fldChar w:fldCharType="end"/>
      </w:r>
      <w:r>
        <w:rPr>
          <w:rFonts w:ascii="Tahoma" w:hAnsi="Tahoma" w:cs="Tahoma"/>
          <w:sz w:val="20"/>
        </w:rPr>
        <w:t>);</w:t>
      </w:r>
    </w:p>
    <w:p w14:paraId="04799D4D" w14:textId="77777777" w:rsidR="001E66BF" w:rsidRDefault="001E66BF" w:rsidP="001E66BF">
      <w:pPr>
        <w:numPr>
          <w:ilvl w:val="3"/>
          <w:numId w:val="11"/>
        </w:numPr>
        <w:tabs>
          <w:tab w:val="num" w:pos="1134"/>
        </w:tabs>
        <w:snapToGrid w:val="0"/>
        <w:spacing w:line="240" w:lineRule="auto"/>
        <w:ind w:left="0" w:firstLine="1134"/>
        <w:rPr>
          <w:rFonts w:ascii="Tahoma" w:hAnsi="Tahoma" w:cs="Tahoma"/>
          <w:sz w:val="20"/>
        </w:rPr>
      </w:pPr>
      <w:r>
        <w:rPr>
          <w:rFonts w:ascii="Tahoma" w:hAnsi="Tahoma" w:cs="Tahoma"/>
          <w:sz w:val="20"/>
        </w:rPr>
        <w:t xml:space="preserve">определение победителя (п. </w:t>
      </w:r>
      <w:r>
        <w:rPr>
          <w:rFonts w:ascii="Tahoma" w:hAnsi="Tahoma" w:cs="Tahoma"/>
          <w:sz w:val="20"/>
          <w:highlight w:val="cyan"/>
        </w:rPr>
        <w:fldChar w:fldCharType="begin"/>
      </w:r>
      <w:r>
        <w:rPr>
          <w:rFonts w:ascii="Tahoma" w:hAnsi="Tahoma" w:cs="Tahoma"/>
          <w:sz w:val="20"/>
          <w:highlight w:val="cyan"/>
        </w:rPr>
        <w:instrText xml:space="preserve"> REF _Ref421186904 \r \h  \* MERGEFORMAT </w:instrText>
      </w:r>
      <w:r>
        <w:rPr>
          <w:rFonts w:ascii="Tahoma" w:hAnsi="Tahoma" w:cs="Tahoma"/>
          <w:sz w:val="20"/>
          <w:highlight w:val="cyan"/>
        </w:rPr>
      </w:r>
      <w:r>
        <w:rPr>
          <w:rFonts w:ascii="Tahoma" w:hAnsi="Tahoma" w:cs="Tahoma"/>
          <w:sz w:val="20"/>
          <w:highlight w:val="cyan"/>
        </w:rPr>
        <w:fldChar w:fldCharType="separate"/>
      </w:r>
      <w:r>
        <w:rPr>
          <w:rFonts w:ascii="Tahoma" w:hAnsi="Tahoma" w:cs="Tahoma"/>
          <w:sz w:val="20"/>
          <w:highlight w:val="cyan"/>
        </w:rPr>
        <w:t>4.11</w:t>
      </w:r>
      <w:r>
        <w:rPr>
          <w:rFonts w:ascii="Tahoma" w:hAnsi="Tahoma" w:cs="Tahoma"/>
          <w:sz w:val="20"/>
          <w:highlight w:val="cyan"/>
        </w:rPr>
        <w:fldChar w:fldCharType="end"/>
      </w:r>
      <w:r>
        <w:rPr>
          <w:rFonts w:ascii="Tahoma" w:hAnsi="Tahoma" w:cs="Tahoma"/>
          <w:sz w:val="20"/>
        </w:rPr>
        <w:t>);</w:t>
      </w:r>
    </w:p>
    <w:p w14:paraId="48943D15" w14:textId="77777777" w:rsidR="001E66BF" w:rsidRDefault="001E66BF" w:rsidP="001E66BF">
      <w:pPr>
        <w:numPr>
          <w:ilvl w:val="3"/>
          <w:numId w:val="11"/>
        </w:numPr>
        <w:tabs>
          <w:tab w:val="num" w:pos="1134"/>
        </w:tabs>
        <w:snapToGrid w:val="0"/>
        <w:spacing w:line="240" w:lineRule="auto"/>
        <w:ind w:left="0" w:firstLine="1134"/>
        <w:rPr>
          <w:rFonts w:ascii="Tahoma" w:hAnsi="Tahoma" w:cs="Tahoma"/>
          <w:sz w:val="20"/>
        </w:rPr>
      </w:pPr>
      <w:r>
        <w:rPr>
          <w:rFonts w:ascii="Tahoma" w:hAnsi="Tahoma" w:cs="Tahoma"/>
          <w:sz w:val="20"/>
        </w:rPr>
        <w:t>проведение преддоговорных переговоров между Заказчиком/Организатором закупки и Участником закупки, подавшим наилучшую заявку, имеющих целью согласование улучшенных для Заказчика условий без увеличения стоимости договора и изменения существа закупки (при необходимости);</w:t>
      </w:r>
    </w:p>
    <w:p w14:paraId="79F82B9D" w14:textId="77777777" w:rsidR="001E66BF" w:rsidRDefault="001E66BF" w:rsidP="001E66BF">
      <w:pPr>
        <w:pStyle w:val="afa"/>
        <w:numPr>
          <w:ilvl w:val="3"/>
          <w:numId w:val="11"/>
        </w:numPr>
        <w:tabs>
          <w:tab w:val="num" w:pos="1134"/>
        </w:tabs>
        <w:snapToGrid w:val="0"/>
        <w:spacing w:line="240" w:lineRule="auto"/>
        <w:ind w:left="0" w:firstLine="1134"/>
        <w:rPr>
          <w:rFonts w:ascii="Tahoma" w:hAnsi="Tahoma" w:cs="Tahoma"/>
          <w:sz w:val="20"/>
          <w:lang w:val="ru-RU"/>
        </w:rPr>
      </w:pPr>
      <w:r>
        <w:rPr>
          <w:rFonts w:ascii="Tahoma" w:hAnsi="Tahoma" w:cs="Tahoma"/>
          <w:sz w:val="20"/>
          <w:lang w:val="ru-RU" w:eastAsia="ru-RU"/>
        </w:rPr>
        <w:t xml:space="preserve">заключение договора по результатам закупки (п. </w:t>
      </w:r>
      <w:r>
        <w:rPr>
          <w:rFonts w:ascii="Tahoma" w:hAnsi="Tahoma" w:cs="Tahoma"/>
          <w:sz w:val="20"/>
          <w:lang w:val="ru-RU" w:eastAsia="ru-RU"/>
        </w:rPr>
        <w:fldChar w:fldCharType="begin"/>
      </w:r>
      <w:r>
        <w:rPr>
          <w:rFonts w:ascii="Tahoma" w:hAnsi="Tahoma" w:cs="Tahoma"/>
          <w:sz w:val="20"/>
          <w:lang w:val="ru-RU" w:eastAsia="ru-RU"/>
        </w:rPr>
        <w:instrText xml:space="preserve"> REF _Ref55280474 \r \h  \* MERGEFORMAT </w:instrText>
      </w:r>
      <w:r>
        <w:rPr>
          <w:rFonts w:ascii="Tahoma" w:hAnsi="Tahoma" w:cs="Tahoma"/>
          <w:sz w:val="20"/>
          <w:lang w:val="ru-RU" w:eastAsia="ru-RU"/>
        </w:rPr>
      </w:r>
      <w:r>
        <w:rPr>
          <w:rFonts w:ascii="Tahoma" w:hAnsi="Tahoma" w:cs="Tahoma"/>
          <w:sz w:val="20"/>
          <w:lang w:val="ru-RU" w:eastAsia="ru-RU"/>
        </w:rPr>
        <w:fldChar w:fldCharType="separate"/>
      </w:r>
      <w:r>
        <w:rPr>
          <w:rFonts w:ascii="Tahoma" w:hAnsi="Tahoma" w:cs="Tahoma"/>
          <w:sz w:val="20"/>
          <w:lang w:val="ru-RU" w:eastAsia="ru-RU"/>
        </w:rPr>
        <w:t>4.12</w:t>
      </w:r>
      <w:r>
        <w:rPr>
          <w:rFonts w:ascii="Tahoma" w:hAnsi="Tahoma" w:cs="Tahoma"/>
          <w:sz w:val="20"/>
          <w:lang w:val="ru-RU" w:eastAsia="ru-RU"/>
        </w:rPr>
        <w:fldChar w:fldCharType="end"/>
      </w:r>
      <w:r>
        <w:rPr>
          <w:rFonts w:ascii="Tahoma" w:hAnsi="Tahoma" w:cs="Tahoma"/>
          <w:sz w:val="20"/>
          <w:lang w:val="ru-RU" w:eastAsia="ru-RU"/>
        </w:rPr>
        <w:t>)</w:t>
      </w:r>
      <w:r>
        <w:rPr>
          <w:rFonts w:ascii="Tahoma" w:hAnsi="Tahoma" w:cs="Tahoma"/>
          <w:sz w:val="20"/>
          <w:lang w:val="ru-RU"/>
        </w:rPr>
        <w:t>.</w:t>
      </w:r>
    </w:p>
    <w:p w14:paraId="40AE0FD6" w14:textId="77777777" w:rsidR="001E66BF" w:rsidRDefault="001E66BF" w:rsidP="001E66BF">
      <w:pPr>
        <w:pStyle w:val="20"/>
        <w:numPr>
          <w:ilvl w:val="1"/>
          <w:numId w:val="11"/>
        </w:numPr>
        <w:snapToGrid w:val="0"/>
        <w:rPr>
          <w:rFonts w:ascii="Tahoma" w:hAnsi="Tahoma" w:cs="Tahoma"/>
          <w:sz w:val="20"/>
        </w:rPr>
      </w:pPr>
      <w:bookmarkStart w:id="80" w:name="_Toc69728965"/>
      <w:bookmarkStart w:id="81" w:name="_Toc57314642"/>
      <w:bookmarkStart w:id="82" w:name="_Toc55305380"/>
      <w:bookmarkStart w:id="83" w:name="_Toc55285343"/>
      <w:bookmarkStart w:id="84" w:name="_Ref55280418"/>
      <w:bookmarkStart w:id="85" w:name="_Toc211427157"/>
      <w:r>
        <w:rPr>
          <w:rFonts w:ascii="Tahoma" w:hAnsi="Tahoma" w:cs="Tahoma"/>
          <w:b w:val="0"/>
          <w:sz w:val="20"/>
        </w:rPr>
        <w:t xml:space="preserve">Размещение </w:t>
      </w:r>
      <w:bookmarkEnd w:id="80"/>
      <w:bookmarkEnd w:id="81"/>
      <w:bookmarkEnd w:id="82"/>
      <w:bookmarkEnd w:id="83"/>
      <w:bookmarkEnd w:id="84"/>
      <w:r>
        <w:rPr>
          <w:rFonts w:ascii="Tahoma" w:hAnsi="Tahoma" w:cs="Tahoma"/>
          <w:b w:val="0"/>
          <w:sz w:val="20"/>
        </w:rPr>
        <w:t>Извещения о проведении закупки и документации о закупке</w:t>
      </w:r>
      <w:bookmarkEnd w:id="85"/>
      <w:r>
        <w:rPr>
          <w:rFonts w:ascii="Tahoma" w:hAnsi="Tahoma" w:cs="Tahoma"/>
          <w:b w:val="0"/>
          <w:sz w:val="20"/>
        </w:rPr>
        <w:t xml:space="preserve"> </w:t>
      </w:r>
    </w:p>
    <w:p w14:paraId="70A24A7F" w14:textId="77777777" w:rsidR="001E66BF" w:rsidRDefault="001E66BF" w:rsidP="001E66BF">
      <w:pPr>
        <w:pStyle w:val="af8"/>
        <w:numPr>
          <w:ilvl w:val="2"/>
          <w:numId w:val="11"/>
        </w:numPr>
        <w:snapToGrid w:val="0"/>
        <w:spacing w:line="240" w:lineRule="auto"/>
        <w:ind w:left="0" w:firstLine="1134"/>
        <w:rPr>
          <w:rFonts w:ascii="Tahoma" w:hAnsi="Tahoma" w:cs="Tahoma"/>
          <w:sz w:val="20"/>
        </w:rPr>
      </w:pPr>
      <w:bookmarkStart w:id="86" w:name="_Ref421178716"/>
      <w:r>
        <w:rPr>
          <w:rFonts w:ascii="Tahoma" w:hAnsi="Tahoma" w:cs="Tahoma"/>
          <w:sz w:val="20"/>
        </w:rPr>
        <w:t xml:space="preserve">Извещение о проведении закупки и документация о закупке были размещены в порядке, указанном в пункте </w:t>
      </w:r>
      <w:r>
        <w:fldChar w:fldCharType="begin"/>
      </w:r>
      <w:r>
        <w:rPr>
          <w:rFonts w:ascii="Tahoma" w:hAnsi="Tahoma" w:cs="Tahoma"/>
          <w:sz w:val="20"/>
        </w:rPr>
        <w:instrText xml:space="preserve"> REF _Ref410981328 \r \h  \* MERGEFORMAT </w:instrText>
      </w:r>
      <w:r>
        <w:fldChar w:fldCharType="separate"/>
      </w:r>
      <w:r>
        <w:rPr>
          <w:rFonts w:ascii="Tahoma" w:hAnsi="Tahoma" w:cs="Tahoma"/>
          <w:sz w:val="20"/>
        </w:rPr>
        <w:t>1.1.1</w:t>
      </w:r>
      <w:r>
        <w:fldChar w:fldCharType="end"/>
      </w:r>
      <w:r>
        <w:rPr>
          <w:rFonts w:ascii="Tahoma" w:hAnsi="Tahoma" w:cs="Tahoma"/>
          <w:sz w:val="20"/>
        </w:rPr>
        <w:t>.</w:t>
      </w:r>
      <w:bookmarkEnd w:id="86"/>
    </w:p>
    <w:p w14:paraId="1D10EE76" w14:textId="77777777" w:rsidR="001E66BF" w:rsidRDefault="001E66BF" w:rsidP="001E66BF">
      <w:pPr>
        <w:pStyle w:val="20"/>
        <w:numPr>
          <w:ilvl w:val="1"/>
          <w:numId w:val="11"/>
        </w:numPr>
        <w:snapToGrid w:val="0"/>
        <w:rPr>
          <w:rFonts w:ascii="Tahoma" w:hAnsi="Tahoma" w:cs="Tahoma"/>
          <w:sz w:val="20"/>
        </w:rPr>
      </w:pPr>
      <w:bookmarkStart w:id="87" w:name="_Ref421178755"/>
      <w:bookmarkStart w:id="88" w:name="_Toc211427158"/>
      <w:r>
        <w:rPr>
          <w:rFonts w:ascii="Tahoma" w:hAnsi="Tahoma" w:cs="Tahoma"/>
          <w:b w:val="0"/>
          <w:sz w:val="20"/>
        </w:rPr>
        <w:t>Разъяснение Участникам закупки положений документации о закупке, ее изменение</w:t>
      </w:r>
      <w:bookmarkEnd w:id="87"/>
      <w:bookmarkEnd w:id="88"/>
      <w:r>
        <w:rPr>
          <w:rFonts w:ascii="Tahoma" w:hAnsi="Tahoma" w:cs="Tahoma"/>
          <w:b w:val="0"/>
          <w:sz w:val="20"/>
        </w:rPr>
        <w:t xml:space="preserve"> </w:t>
      </w:r>
    </w:p>
    <w:p w14:paraId="2D98F651" w14:textId="77777777" w:rsidR="001E66BF" w:rsidRDefault="001E66BF" w:rsidP="001E66BF">
      <w:pPr>
        <w:pStyle w:val="af8"/>
        <w:numPr>
          <w:ilvl w:val="2"/>
          <w:numId w:val="11"/>
        </w:numPr>
        <w:snapToGrid w:val="0"/>
        <w:spacing w:line="240" w:lineRule="auto"/>
        <w:ind w:left="0" w:firstLine="1134"/>
        <w:rPr>
          <w:rFonts w:ascii="Tahoma" w:hAnsi="Tahoma" w:cs="Tahoma"/>
          <w:sz w:val="20"/>
        </w:rPr>
      </w:pPr>
      <w:r>
        <w:rPr>
          <w:rFonts w:ascii="Tahoma" w:hAnsi="Tahoma" w:cs="Tahoma"/>
          <w:sz w:val="20"/>
          <w:lang w:val="ru-RU" w:eastAsia="ru-RU"/>
        </w:rPr>
        <w:t>Организатор закупки обязан своевременно ответить на любой письменный (в том числе поданный в электронной форме) запрос Участника закупки, касающийся разъяснения положений извещения об осуществлении закупки и (или) документации о закупке, полученный Организатором закупки, начиная с даты размещения Извещения и документации</w:t>
      </w:r>
      <w:r>
        <w:rPr>
          <w:rFonts w:ascii="Tahoma" w:hAnsi="Tahoma" w:cs="Tahoma"/>
          <w:color w:val="000000"/>
          <w:sz w:val="20"/>
          <w:lang w:val="ru-RU" w:eastAsia="ru-RU"/>
        </w:rPr>
        <w:t xml:space="preserve"> о закупке</w:t>
      </w:r>
      <w:r>
        <w:rPr>
          <w:rFonts w:ascii="Tahoma" w:hAnsi="Tahoma" w:cs="Tahoma"/>
          <w:sz w:val="20"/>
          <w:lang w:val="ru-RU" w:eastAsia="ru-RU"/>
        </w:rPr>
        <w:t xml:space="preserve"> в ЕИС, но не позднее, чем за три рабочих дня до даты окончания приема заявок. При этом заказчик вправе не осуществлять такое разъяснение в случае, если указанный запрос поступил позднее чем за три рабочих дня до даты окончания срока подачи заявок на участие в такой закупке. Ответ с разъяснениями вместе с текстом поступившего запроса размещается Организатором закупки в ЕИС без указания источника поступления запроса в течение трех рабочих дней с даты получения запроса</w:t>
      </w:r>
      <w:r>
        <w:rPr>
          <w:rFonts w:ascii="Tahoma" w:hAnsi="Tahoma" w:cs="Tahoma"/>
          <w:sz w:val="20"/>
        </w:rPr>
        <w:t xml:space="preserve">. </w:t>
      </w:r>
    </w:p>
    <w:p w14:paraId="602E45E9" w14:textId="77777777" w:rsidR="001E66BF" w:rsidRDefault="001E66BF" w:rsidP="001E66BF">
      <w:pPr>
        <w:pStyle w:val="af8"/>
        <w:numPr>
          <w:ilvl w:val="2"/>
          <w:numId w:val="11"/>
        </w:numPr>
        <w:snapToGrid w:val="0"/>
        <w:spacing w:line="240" w:lineRule="auto"/>
        <w:ind w:left="0" w:firstLine="1134"/>
        <w:rPr>
          <w:rFonts w:ascii="Tahoma" w:hAnsi="Tahoma" w:cs="Tahoma"/>
          <w:sz w:val="20"/>
        </w:rPr>
      </w:pPr>
      <w:r>
        <w:rPr>
          <w:rFonts w:ascii="Tahoma" w:hAnsi="Tahoma" w:cs="Tahoma"/>
          <w:sz w:val="20"/>
          <w:lang w:val="ru-RU"/>
        </w:rPr>
        <w:t>При проведении закупки с использованием ЭТП разъяснения размещаются Организатором</w:t>
      </w:r>
      <w:r>
        <w:rPr>
          <w:rFonts w:ascii="Tahoma" w:eastAsia="Calibri" w:hAnsi="Tahoma" w:cs="Tahoma"/>
          <w:sz w:val="20"/>
        </w:rPr>
        <w:t xml:space="preserve"> </w:t>
      </w:r>
      <w:r>
        <w:rPr>
          <w:rFonts w:ascii="Tahoma" w:hAnsi="Tahoma" w:cs="Tahoma"/>
          <w:sz w:val="20"/>
        </w:rPr>
        <w:t>закупки</w:t>
      </w:r>
      <w:r>
        <w:rPr>
          <w:rFonts w:ascii="Tahoma" w:hAnsi="Tahoma" w:cs="Tahoma"/>
          <w:sz w:val="20"/>
          <w:lang w:val="ru-RU"/>
        </w:rPr>
        <w:t xml:space="preserve"> также с помощью функционала ЭТП.</w:t>
      </w:r>
    </w:p>
    <w:p w14:paraId="6A3CD63B" w14:textId="77777777" w:rsidR="001E66BF" w:rsidRDefault="001E66BF" w:rsidP="001E66BF">
      <w:pPr>
        <w:pStyle w:val="af8"/>
        <w:numPr>
          <w:ilvl w:val="2"/>
          <w:numId w:val="11"/>
        </w:numPr>
        <w:snapToGrid w:val="0"/>
        <w:spacing w:line="240" w:lineRule="auto"/>
        <w:ind w:left="0" w:firstLine="1134"/>
        <w:rPr>
          <w:rFonts w:ascii="Tahoma" w:hAnsi="Tahoma" w:cs="Tahoma"/>
          <w:sz w:val="20"/>
        </w:rPr>
      </w:pPr>
      <w:r>
        <w:rPr>
          <w:rFonts w:ascii="Tahoma" w:hAnsi="Tahoma" w:cs="Tahoma"/>
          <w:sz w:val="20"/>
        </w:rPr>
        <w:t xml:space="preserve">До истечения срока окончания приема заявок </w:t>
      </w:r>
      <w:r>
        <w:rPr>
          <w:rFonts w:ascii="Tahoma" w:hAnsi="Tahoma" w:cs="Tahoma"/>
          <w:sz w:val="20"/>
          <w:lang w:val="ru-RU"/>
        </w:rPr>
        <w:t>О</w:t>
      </w:r>
      <w:r>
        <w:rPr>
          <w:rFonts w:ascii="Tahoma" w:hAnsi="Tahoma" w:cs="Tahoma"/>
          <w:sz w:val="20"/>
        </w:rPr>
        <w:t xml:space="preserve">рганизатор закупки может внести изменения в документацию о закупке, </w:t>
      </w:r>
      <w:r>
        <w:rPr>
          <w:rFonts w:ascii="Tahoma" w:hAnsi="Tahoma" w:cs="Tahoma"/>
          <w:sz w:val="20"/>
          <w:lang w:val="ru-RU"/>
        </w:rPr>
        <w:t>И</w:t>
      </w:r>
      <w:r>
        <w:rPr>
          <w:rFonts w:ascii="Tahoma" w:hAnsi="Tahoma" w:cs="Tahoma"/>
          <w:sz w:val="20"/>
        </w:rPr>
        <w:t xml:space="preserve">звещение о закупке (в том числе в части продления сроков подачи заявок на участие в закупке). </w:t>
      </w:r>
    </w:p>
    <w:p w14:paraId="3AF3866D" w14:textId="77777777" w:rsidR="001E66BF" w:rsidRDefault="001E66BF" w:rsidP="001E66BF">
      <w:pPr>
        <w:pStyle w:val="af8"/>
        <w:numPr>
          <w:ilvl w:val="2"/>
          <w:numId w:val="11"/>
        </w:numPr>
        <w:snapToGrid w:val="0"/>
        <w:spacing w:line="240" w:lineRule="auto"/>
        <w:ind w:left="0" w:firstLine="1134"/>
        <w:rPr>
          <w:rFonts w:ascii="Tahoma" w:hAnsi="Tahoma" w:cs="Tahoma"/>
          <w:sz w:val="20"/>
        </w:rPr>
      </w:pPr>
      <w:r>
        <w:rPr>
          <w:rFonts w:ascii="Tahoma" w:hAnsi="Tahoma" w:cs="Tahoma"/>
          <w:sz w:val="20"/>
          <w:lang w:val="ru-RU" w:eastAsia="ru-RU"/>
        </w:rPr>
        <w:t>Решение о внесении изменений (за исключением переноса срока окончания подачи заявок на закупку) может быть принято за 1 рабочий день до окончания срока подачи заявок, при этом срок подачи заявок должен быть продлен так, чтобы со дня размещения в ЕИС внесенных изменений до дня окончания срока подачи заявок такой срок составлял не менее 2 рабочих дней</w:t>
      </w:r>
      <w:r>
        <w:rPr>
          <w:rFonts w:ascii="Tahoma" w:hAnsi="Tahoma" w:cs="Tahoma"/>
          <w:sz w:val="20"/>
        </w:rPr>
        <w:t>.</w:t>
      </w:r>
    </w:p>
    <w:p w14:paraId="2B78DA24" w14:textId="77777777" w:rsidR="001E66BF" w:rsidRDefault="001E66BF" w:rsidP="001E66BF">
      <w:pPr>
        <w:pStyle w:val="af8"/>
        <w:numPr>
          <w:ilvl w:val="2"/>
          <w:numId w:val="11"/>
        </w:numPr>
        <w:snapToGrid w:val="0"/>
        <w:spacing w:line="240" w:lineRule="auto"/>
        <w:ind w:left="0" w:firstLine="1134"/>
        <w:rPr>
          <w:rFonts w:ascii="Tahoma" w:hAnsi="Tahoma" w:cs="Tahoma"/>
          <w:sz w:val="20"/>
        </w:rPr>
      </w:pPr>
      <w:r>
        <w:rPr>
          <w:rFonts w:ascii="Tahoma" w:hAnsi="Tahoma" w:cs="Tahoma"/>
          <w:sz w:val="20"/>
        </w:rPr>
        <w:t xml:space="preserve">Дополнительные уведомления о продлении срока приема заявок и внесенных изменениях незамедлительно и одновременно направляется каждому </w:t>
      </w:r>
      <w:r>
        <w:rPr>
          <w:rFonts w:ascii="Tahoma" w:hAnsi="Tahoma" w:cs="Tahoma"/>
          <w:sz w:val="20"/>
          <w:lang w:val="ru-RU"/>
        </w:rPr>
        <w:t>У</w:t>
      </w:r>
      <w:r>
        <w:rPr>
          <w:rFonts w:ascii="Tahoma" w:hAnsi="Tahoma" w:cs="Tahoma"/>
          <w:sz w:val="20"/>
        </w:rPr>
        <w:t>частнику закупки, официально получившие документацию о закупке, при помощи оперативной связи (телефон, факс, электронная почта</w:t>
      </w:r>
      <w:r>
        <w:rPr>
          <w:rFonts w:ascii="Tahoma" w:hAnsi="Tahoma" w:cs="Tahoma"/>
          <w:sz w:val="20"/>
          <w:lang w:val="ru-RU"/>
        </w:rPr>
        <w:t>, иные формы связи</w:t>
      </w:r>
      <w:r>
        <w:rPr>
          <w:rFonts w:ascii="Tahoma" w:hAnsi="Tahoma" w:cs="Tahoma"/>
          <w:sz w:val="20"/>
        </w:rPr>
        <w:t xml:space="preserve">) при наличии у </w:t>
      </w:r>
      <w:r>
        <w:rPr>
          <w:rFonts w:ascii="Tahoma" w:hAnsi="Tahoma" w:cs="Tahoma"/>
          <w:sz w:val="20"/>
          <w:lang w:val="ru-RU"/>
        </w:rPr>
        <w:t>О</w:t>
      </w:r>
      <w:r>
        <w:rPr>
          <w:rFonts w:ascii="Tahoma" w:hAnsi="Tahoma" w:cs="Tahoma"/>
          <w:sz w:val="20"/>
        </w:rPr>
        <w:t xml:space="preserve">рганизатора закупки контактных данных </w:t>
      </w:r>
      <w:r>
        <w:rPr>
          <w:rFonts w:ascii="Tahoma" w:hAnsi="Tahoma" w:cs="Tahoma"/>
          <w:sz w:val="20"/>
          <w:lang w:val="ru-RU"/>
        </w:rPr>
        <w:t>У</w:t>
      </w:r>
      <w:r>
        <w:rPr>
          <w:rFonts w:ascii="Tahoma" w:hAnsi="Tahoma" w:cs="Tahoma"/>
          <w:sz w:val="20"/>
        </w:rPr>
        <w:t>частников закупки.</w:t>
      </w:r>
    </w:p>
    <w:p w14:paraId="5655690C" w14:textId="77777777" w:rsidR="001E66BF" w:rsidRDefault="001E66BF" w:rsidP="001E66BF">
      <w:pPr>
        <w:pStyle w:val="20"/>
        <w:numPr>
          <w:ilvl w:val="1"/>
          <w:numId w:val="11"/>
        </w:numPr>
        <w:snapToGrid w:val="0"/>
        <w:rPr>
          <w:rFonts w:ascii="Tahoma" w:hAnsi="Tahoma" w:cs="Tahoma"/>
          <w:sz w:val="20"/>
        </w:rPr>
      </w:pPr>
      <w:bookmarkStart w:id="89" w:name="_Ref167511161"/>
      <w:bookmarkStart w:id="90" w:name="_Toc69728967"/>
      <w:bookmarkStart w:id="91" w:name="_Toc57314644"/>
      <w:bookmarkStart w:id="92" w:name="_Toc55305382"/>
      <w:bookmarkStart w:id="93" w:name="_Toc55285345"/>
      <w:bookmarkStart w:id="94" w:name="_Ref55280436"/>
      <w:bookmarkStart w:id="95" w:name="_Ref421178871"/>
      <w:bookmarkStart w:id="96" w:name="_Toc211427159"/>
      <w:r>
        <w:rPr>
          <w:rFonts w:ascii="Tahoma" w:hAnsi="Tahoma" w:cs="Tahoma"/>
          <w:b w:val="0"/>
          <w:sz w:val="20"/>
        </w:rPr>
        <w:t xml:space="preserve">Подготовка </w:t>
      </w:r>
      <w:bookmarkEnd w:id="89"/>
      <w:bookmarkEnd w:id="90"/>
      <w:bookmarkEnd w:id="91"/>
      <w:bookmarkEnd w:id="92"/>
      <w:bookmarkEnd w:id="93"/>
      <w:bookmarkEnd w:id="94"/>
      <w:r>
        <w:rPr>
          <w:rFonts w:ascii="Tahoma" w:hAnsi="Tahoma" w:cs="Tahoma"/>
          <w:b w:val="0"/>
          <w:sz w:val="20"/>
        </w:rPr>
        <w:t>Участниками закупки своих заявок</w:t>
      </w:r>
      <w:bookmarkEnd w:id="95"/>
      <w:bookmarkEnd w:id="96"/>
    </w:p>
    <w:p w14:paraId="25ABE6A0" w14:textId="77777777" w:rsidR="001E66BF" w:rsidRDefault="001E66BF" w:rsidP="001E66BF">
      <w:pPr>
        <w:pStyle w:val="af8"/>
        <w:numPr>
          <w:ilvl w:val="2"/>
          <w:numId w:val="11"/>
        </w:numPr>
        <w:snapToGrid w:val="0"/>
        <w:spacing w:line="240" w:lineRule="auto"/>
        <w:ind w:left="0" w:firstLine="1134"/>
        <w:outlineLvl w:val="2"/>
        <w:rPr>
          <w:rFonts w:ascii="Tahoma" w:hAnsi="Tahoma" w:cs="Tahoma"/>
          <w:sz w:val="20"/>
        </w:rPr>
      </w:pPr>
      <w:bookmarkStart w:id="97" w:name="_Toc57314645"/>
      <w:bookmarkStart w:id="98" w:name="_Ref56229154"/>
      <w:r>
        <w:rPr>
          <w:rFonts w:ascii="Tahoma" w:hAnsi="Tahoma" w:cs="Tahoma"/>
          <w:sz w:val="20"/>
        </w:rPr>
        <w:t>Требования к содержанию, форме, оформлению и составу заявки</w:t>
      </w:r>
      <w:r>
        <w:rPr>
          <w:rFonts w:ascii="Tahoma" w:hAnsi="Tahoma" w:cs="Tahoma"/>
          <w:sz w:val="20"/>
          <w:lang w:val="ru-RU"/>
        </w:rPr>
        <w:t>:</w:t>
      </w:r>
      <w:r>
        <w:rPr>
          <w:rFonts w:ascii="Tahoma" w:hAnsi="Tahoma" w:cs="Tahoma"/>
          <w:sz w:val="20"/>
        </w:rPr>
        <w:t xml:space="preserve"> </w:t>
      </w:r>
      <w:bookmarkEnd w:id="97"/>
      <w:bookmarkEnd w:id="98"/>
    </w:p>
    <w:p w14:paraId="4EBB45DE" w14:textId="77777777" w:rsidR="001E66BF" w:rsidRDefault="001E66BF" w:rsidP="001E66BF">
      <w:pPr>
        <w:pStyle w:val="afa"/>
        <w:numPr>
          <w:ilvl w:val="3"/>
          <w:numId w:val="11"/>
        </w:numPr>
        <w:tabs>
          <w:tab w:val="num" w:pos="1134"/>
        </w:tabs>
        <w:snapToGrid w:val="0"/>
        <w:spacing w:line="240" w:lineRule="auto"/>
        <w:ind w:left="0" w:firstLine="1134"/>
        <w:rPr>
          <w:rFonts w:ascii="Tahoma" w:hAnsi="Tahoma" w:cs="Tahoma"/>
          <w:sz w:val="20"/>
        </w:rPr>
      </w:pPr>
      <w:bookmarkStart w:id="99" w:name="_Ref426127496"/>
      <w:bookmarkStart w:id="100" w:name="_Ref56235235"/>
      <w:r>
        <w:rPr>
          <w:rFonts w:ascii="Tahoma" w:hAnsi="Tahoma" w:cs="Tahoma"/>
          <w:sz w:val="20"/>
        </w:rPr>
        <w:t>Участник закупки должен подготовить заявку, включающую:</w:t>
      </w:r>
      <w:bookmarkEnd w:id="99"/>
    </w:p>
    <w:p w14:paraId="017422E7" w14:textId="77777777" w:rsidR="001E66BF" w:rsidRDefault="001E66BF" w:rsidP="001E66BF">
      <w:pPr>
        <w:pStyle w:val="afd"/>
        <w:numPr>
          <w:ilvl w:val="4"/>
          <w:numId w:val="11"/>
        </w:numPr>
        <w:snapToGrid w:val="0"/>
        <w:spacing w:line="240" w:lineRule="auto"/>
        <w:ind w:left="1134" w:firstLine="0"/>
        <w:rPr>
          <w:rFonts w:ascii="Tahoma" w:hAnsi="Tahoma" w:cs="Tahoma"/>
          <w:sz w:val="20"/>
        </w:rPr>
      </w:pPr>
      <w:r>
        <w:rPr>
          <w:rFonts w:ascii="Tahoma" w:hAnsi="Tahoma" w:cs="Tahoma"/>
          <w:sz w:val="20"/>
        </w:rPr>
        <w:t>Письмо о подаче оферты по форме и в соответствии с инструкциями, приведенными в настоящей документации о закупке (</w:t>
      </w:r>
      <w:r>
        <w:rPr>
          <w:rFonts w:ascii="Tahoma" w:hAnsi="Tahoma" w:cs="Tahoma"/>
          <w:sz w:val="20"/>
          <w:lang w:val="ru-RU"/>
        </w:rPr>
        <w:t xml:space="preserve">форма 1, п. </w:t>
      </w:r>
      <w:r>
        <w:fldChar w:fldCharType="begin"/>
      </w:r>
      <w:r>
        <w:rPr>
          <w:rFonts w:ascii="Tahoma" w:hAnsi="Tahoma" w:cs="Tahoma"/>
          <w:sz w:val="20"/>
        </w:rPr>
        <w:instrText xml:space="preserve"> REF _Ref55336310 \r \h  \* MERGEFORMAT </w:instrText>
      </w:r>
      <w:r>
        <w:fldChar w:fldCharType="separate"/>
      </w:r>
      <w:r>
        <w:rPr>
          <w:rFonts w:ascii="Tahoma" w:hAnsi="Tahoma" w:cs="Tahoma"/>
          <w:sz w:val="20"/>
        </w:rPr>
        <w:t>6.1</w:t>
      </w:r>
      <w:r>
        <w:fldChar w:fldCharType="end"/>
      </w:r>
      <w:r>
        <w:rPr>
          <w:rFonts w:ascii="Tahoma" w:hAnsi="Tahoma" w:cs="Tahoma"/>
          <w:sz w:val="20"/>
          <w:lang w:val="ru-RU"/>
        </w:rPr>
        <w:t xml:space="preserve"> </w:t>
      </w:r>
      <w:r>
        <w:rPr>
          <w:rFonts w:ascii="Tahoma" w:hAnsi="Tahoma" w:cs="Tahoma"/>
          <w:sz w:val="20"/>
        </w:rPr>
        <w:t>);</w:t>
      </w:r>
    </w:p>
    <w:p w14:paraId="5F6BB5CF" w14:textId="77777777" w:rsidR="001E66BF" w:rsidRDefault="001E66BF" w:rsidP="001E66BF">
      <w:pPr>
        <w:pStyle w:val="afd"/>
        <w:numPr>
          <w:ilvl w:val="4"/>
          <w:numId w:val="11"/>
        </w:numPr>
        <w:snapToGrid w:val="0"/>
        <w:spacing w:line="240" w:lineRule="auto"/>
        <w:ind w:left="1134" w:firstLine="0"/>
        <w:rPr>
          <w:rFonts w:ascii="Tahoma" w:hAnsi="Tahoma" w:cs="Tahoma"/>
          <w:sz w:val="20"/>
        </w:rPr>
      </w:pPr>
      <w:r>
        <w:rPr>
          <w:rFonts w:ascii="Tahoma" w:hAnsi="Tahoma" w:cs="Tahoma"/>
          <w:sz w:val="20"/>
        </w:rPr>
        <w:t>Техническое предложение по форме и в соответствии с инструкциями, приведенными настоящей документации о закупке (</w:t>
      </w:r>
      <w:r>
        <w:rPr>
          <w:rFonts w:ascii="Tahoma" w:hAnsi="Tahoma" w:cs="Tahoma"/>
          <w:sz w:val="20"/>
          <w:lang w:val="ru-RU"/>
        </w:rPr>
        <w:t xml:space="preserve">форма 2, п. </w:t>
      </w:r>
      <w:r>
        <w:fldChar w:fldCharType="begin"/>
      </w:r>
      <w:r>
        <w:rPr>
          <w:rFonts w:ascii="Tahoma" w:hAnsi="Tahoma" w:cs="Tahoma"/>
          <w:sz w:val="20"/>
          <w:lang w:val="ru-RU"/>
        </w:rPr>
        <w:instrText xml:space="preserve"> REF _Ref55335821 \r \h </w:instrText>
      </w:r>
      <w:r>
        <w:rPr>
          <w:rFonts w:ascii="Tahoma" w:hAnsi="Tahoma" w:cs="Tahoma"/>
          <w:sz w:val="20"/>
        </w:rPr>
        <w:instrText xml:space="preserve"> \* MERGEFORMAT </w:instrText>
      </w:r>
      <w:r>
        <w:fldChar w:fldCharType="separate"/>
      </w:r>
      <w:r>
        <w:rPr>
          <w:rFonts w:ascii="Tahoma" w:hAnsi="Tahoma" w:cs="Tahoma"/>
          <w:sz w:val="20"/>
          <w:lang w:val="ru-RU"/>
        </w:rPr>
        <w:t>6.2</w:t>
      </w:r>
      <w:r>
        <w:fldChar w:fldCharType="end"/>
      </w:r>
      <w:r>
        <w:rPr>
          <w:rFonts w:ascii="Tahoma" w:hAnsi="Tahoma" w:cs="Tahoma"/>
          <w:sz w:val="20"/>
        </w:rPr>
        <w:t>);</w:t>
      </w:r>
    </w:p>
    <w:p w14:paraId="422AA163" w14:textId="77777777" w:rsidR="001E66BF" w:rsidRDefault="001E66BF" w:rsidP="001E66BF">
      <w:pPr>
        <w:pStyle w:val="afd"/>
        <w:numPr>
          <w:ilvl w:val="4"/>
          <w:numId w:val="11"/>
        </w:numPr>
        <w:snapToGrid w:val="0"/>
        <w:spacing w:line="240" w:lineRule="auto"/>
        <w:ind w:left="1134" w:firstLine="0"/>
        <w:rPr>
          <w:rFonts w:ascii="Tahoma" w:hAnsi="Tahoma" w:cs="Tahoma"/>
          <w:sz w:val="20"/>
        </w:rPr>
      </w:pPr>
      <w:bookmarkStart w:id="101" w:name="_Ref421208725"/>
      <w:r>
        <w:rPr>
          <w:rFonts w:ascii="Tahoma" w:hAnsi="Tahoma" w:cs="Tahoma"/>
          <w:sz w:val="20"/>
          <w:lang w:val="ru-RU"/>
        </w:rPr>
        <w:t>Заполненные формы</w:t>
      </w:r>
      <w:r>
        <w:rPr>
          <w:rFonts w:ascii="Tahoma" w:hAnsi="Tahoma" w:cs="Tahoma"/>
          <w:sz w:val="20"/>
        </w:rPr>
        <w:t xml:space="preserve"> коммерческого предложения в соответствии с </w:t>
      </w:r>
      <w:r>
        <w:rPr>
          <w:rFonts w:ascii="Tahoma" w:hAnsi="Tahoma" w:cs="Tahoma"/>
          <w:sz w:val="20"/>
          <w:lang w:val="ru-RU"/>
        </w:rPr>
        <w:t xml:space="preserve">требованиями </w:t>
      </w:r>
      <w:r>
        <w:rPr>
          <w:rFonts w:ascii="Tahoma" w:hAnsi="Tahoma" w:cs="Tahoma"/>
          <w:sz w:val="20"/>
        </w:rPr>
        <w:t>Информационной карт</w:t>
      </w:r>
      <w:r>
        <w:rPr>
          <w:rFonts w:ascii="Tahoma" w:hAnsi="Tahoma" w:cs="Tahoma"/>
          <w:sz w:val="20"/>
          <w:lang w:val="ru-RU"/>
        </w:rPr>
        <w:t>ы</w:t>
      </w:r>
      <w:r>
        <w:rPr>
          <w:rFonts w:ascii="Tahoma" w:hAnsi="Tahoma" w:cs="Tahoma"/>
          <w:sz w:val="20"/>
        </w:rPr>
        <w:t xml:space="preserve"> (</w:t>
      </w:r>
      <w:r>
        <w:rPr>
          <w:rFonts w:ascii="Tahoma" w:hAnsi="Tahoma" w:cs="Tahoma"/>
          <w:sz w:val="20"/>
          <w:lang w:val="ru-RU"/>
        </w:rPr>
        <w:t xml:space="preserve">п. </w:t>
      </w:r>
      <w:r>
        <w:fldChar w:fldCharType="begin"/>
      </w:r>
      <w:r>
        <w:rPr>
          <w:rFonts w:ascii="Tahoma" w:hAnsi="Tahoma" w:cs="Tahoma"/>
          <w:sz w:val="20"/>
        </w:rPr>
        <w:instrText xml:space="preserve"> REF _Ref421187772 \r \h  \* MERGEFORMAT </w:instrText>
      </w:r>
      <w:r>
        <w:fldChar w:fldCharType="separate"/>
      </w:r>
      <w:r>
        <w:rPr>
          <w:rFonts w:ascii="Tahoma" w:hAnsi="Tahoma" w:cs="Tahoma"/>
          <w:sz w:val="20"/>
        </w:rPr>
        <w:t>5.1.24</w:t>
      </w:r>
      <w:r>
        <w:fldChar w:fldCharType="end"/>
      </w:r>
      <w:r>
        <w:rPr>
          <w:rFonts w:ascii="Tahoma" w:hAnsi="Tahoma" w:cs="Tahoma"/>
          <w:sz w:val="20"/>
        </w:rPr>
        <w:t>);</w:t>
      </w:r>
      <w:bookmarkEnd w:id="101"/>
      <w:r>
        <w:rPr>
          <w:rFonts w:ascii="Tahoma" w:hAnsi="Tahoma" w:cs="Tahoma"/>
          <w:sz w:val="20"/>
        </w:rPr>
        <w:t xml:space="preserve"> </w:t>
      </w:r>
    </w:p>
    <w:p w14:paraId="787E3A70" w14:textId="77777777" w:rsidR="001E66BF" w:rsidRDefault="001E66BF" w:rsidP="001E66BF">
      <w:pPr>
        <w:pStyle w:val="afd"/>
        <w:numPr>
          <w:ilvl w:val="4"/>
          <w:numId w:val="11"/>
        </w:numPr>
        <w:snapToGrid w:val="0"/>
        <w:spacing w:line="240" w:lineRule="auto"/>
        <w:ind w:left="1134" w:firstLine="0"/>
        <w:rPr>
          <w:rFonts w:ascii="Tahoma" w:hAnsi="Tahoma" w:cs="Tahoma"/>
          <w:sz w:val="20"/>
        </w:rPr>
      </w:pPr>
      <w:r>
        <w:rPr>
          <w:rFonts w:ascii="Tahoma" w:hAnsi="Tahoma" w:cs="Tahoma"/>
          <w:sz w:val="20"/>
        </w:rPr>
        <w:t xml:space="preserve">Документы, подтверждающие соответствие </w:t>
      </w:r>
      <w:r>
        <w:rPr>
          <w:rFonts w:ascii="Tahoma" w:hAnsi="Tahoma" w:cs="Tahoma"/>
          <w:sz w:val="20"/>
          <w:lang w:val="ru-RU"/>
        </w:rPr>
        <w:t>У</w:t>
      </w:r>
      <w:r>
        <w:rPr>
          <w:rFonts w:ascii="Tahoma" w:hAnsi="Tahoma" w:cs="Tahoma"/>
          <w:sz w:val="20"/>
        </w:rPr>
        <w:t>частника закупки требованиям документации о закупке (</w:t>
      </w:r>
      <w:r>
        <w:rPr>
          <w:rFonts w:ascii="Tahoma" w:hAnsi="Tahoma" w:cs="Tahoma"/>
          <w:sz w:val="20"/>
          <w:lang w:val="ru-RU"/>
        </w:rPr>
        <w:t xml:space="preserve">п. </w:t>
      </w:r>
      <w:r>
        <w:fldChar w:fldCharType="begin"/>
      </w:r>
      <w:r>
        <w:rPr>
          <w:rFonts w:ascii="Tahoma" w:hAnsi="Tahoma" w:cs="Tahoma"/>
          <w:sz w:val="20"/>
        </w:rPr>
        <w:instrText xml:space="preserve"> REF _Ref176862859 \r \h  \* MERGEFORMAT </w:instrText>
      </w:r>
      <w:r>
        <w:fldChar w:fldCharType="separate"/>
      </w:r>
      <w:r>
        <w:rPr>
          <w:rFonts w:ascii="Tahoma" w:hAnsi="Tahoma" w:cs="Tahoma"/>
          <w:sz w:val="20"/>
        </w:rPr>
        <w:t>4.5.2.1</w:t>
      </w:r>
      <w:r>
        <w:fldChar w:fldCharType="end"/>
      </w:r>
      <w:r>
        <w:rPr>
          <w:rFonts w:ascii="Tahoma" w:hAnsi="Tahoma" w:cs="Tahoma"/>
          <w:sz w:val="20"/>
        </w:rPr>
        <w:t>);</w:t>
      </w:r>
    </w:p>
    <w:p w14:paraId="1D94D4F9" w14:textId="77777777" w:rsidR="001E66BF" w:rsidRDefault="001E66BF" w:rsidP="001E66BF">
      <w:pPr>
        <w:pStyle w:val="afd"/>
        <w:numPr>
          <w:ilvl w:val="4"/>
          <w:numId w:val="11"/>
        </w:numPr>
        <w:snapToGrid w:val="0"/>
        <w:spacing w:line="240" w:lineRule="auto"/>
        <w:ind w:left="1134" w:firstLine="0"/>
        <w:rPr>
          <w:rFonts w:ascii="Tahoma" w:hAnsi="Tahoma" w:cs="Tahoma"/>
          <w:sz w:val="20"/>
        </w:rPr>
      </w:pPr>
      <w:r>
        <w:rPr>
          <w:rFonts w:ascii="Tahoma" w:hAnsi="Tahoma" w:cs="Tahoma"/>
          <w:sz w:val="20"/>
        </w:rPr>
        <w:t xml:space="preserve">Документы, подтверждающие соответствие требованиям документации о закупке в соответствии с </w:t>
      </w:r>
      <w:r>
        <w:rPr>
          <w:rFonts w:ascii="Tahoma" w:hAnsi="Tahoma" w:cs="Tahoma"/>
          <w:sz w:val="20"/>
          <w:lang w:val="ru-RU"/>
        </w:rPr>
        <w:t>положениями</w:t>
      </w:r>
      <w:r>
        <w:rPr>
          <w:rFonts w:ascii="Tahoma" w:hAnsi="Tahoma" w:cs="Tahoma"/>
          <w:sz w:val="20"/>
        </w:rPr>
        <w:t xml:space="preserve"> Технического задания (</w:t>
      </w:r>
      <w:r>
        <w:rPr>
          <w:rFonts w:ascii="Tahoma" w:hAnsi="Tahoma" w:cs="Tahoma"/>
          <w:sz w:val="20"/>
          <w:lang w:val="ru-RU"/>
        </w:rPr>
        <w:t xml:space="preserve">раздел </w:t>
      </w:r>
      <w:r>
        <w:fldChar w:fldCharType="begin"/>
      </w:r>
      <w:r>
        <w:rPr>
          <w:rFonts w:ascii="Tahoma" w:hAnsi="Tahoma" w:cs="Tahoma"/>
          <w:sz w:val="20"/>
        </w:rPr>
        <w:instrText xml:space="preserve"> REF _Ref421095390 \r \h  \* MERGEFORMAT </w:instrText>
      </w:r>
      <w:r>
        <w:fldChar w:fldCharType="separate"/>
      </w:r>
      <w:r>
        <w:rPr>
          <w:rFonts w:ascii="Tahoma" w:hAnsi="Tahoma" w:cs="Tahoma"/>
          <w:sz w:val="20"/>
        </w:rPr>
        <w:t>2</w:t>
      </w:r>
      <w:r>
        <w:fldChar w:fldCharType="end"/>
      </w:r>
      <w:r>
        <w:rPr>
          <w:rFonts w:ascii="Tahoma" w:hAnsi="Tahoma" w:cs="Tahoma"/>
          <w:sz w:val="20"/>
        </w:rPr>
        <w:t>);</w:t>
      </w:r>
    </w:p>
    <w:p w14:paraId="71BB18B7" w14:textId="77777777" w:rsidR="001E66BF" w:rsidRDefault="001E66BF" w:rsidP="001E66BF">
      <w:pPr>
        <w:pStyle w:val="afd"/>
        <w:numPr>
          <w:ilvl w:val="4"/>
          <w:numId w:val="11"/>
        </w:numPr>
        <w:snapToGrid w:val="0"/>
        <w:spacing w:line="240" w:lineRule="auto"/>
        <w:ind w:left="1134" w:firstLine="0"/>
        <w:rPr>
          <w:rFonts w:ascii="Tahoma" w:hAnsi="Tahoma" w:cs="Tahoma"/>
          <w:sz w:val="20"/>
        </w:rPr>
      </w:pPr>
      <w:r>
        <w:rPr>
          <w:rFonts w:ascii="Tahoma" w:hAnsi="Tahoma" w:cs="Tahoma"/>
          <w:sz w:val="20"/>
        </w:rPr>
        <w:t>Анкету Участника закупки;</w:t>
      </w:r>
    </w:p>
    <w:p w14:paraId="31B01087" w14:textId="77777777" w:rsidR="001E66BF" w:rsidRDefault="001E66BF" w:rsidP="001E66BF">
      <w:pPr>
        <w:pStyle w:val="afd"/>
        <w:numPr>
          <w:ilvl w:val="4"/>
          <w:numId w:val="11"/>
        </w:numPr>
        <w:snapToGrid w:val="0"/>
        <w:spacing w:line="240" w:lineRule="auto"/>
        <w:ind w:left="1134" w:firstLine="0"/>
        <w:rPr>
          <w:rFonts w:ascii="Tahoma" w:hAnsi="Tahoma" w:cs="Tahoma"/>
          <w:sz w:val="20"/>
        </w:rPr>
      </w:pPr>
      <w:r>
        <w:rPr>
          <w:rFonts w:ascii="Tahoma" w:hAnsi="Tahoma" w:cs="Tahoma"/>
          <w:sz w:val="20"/>
          <w:lang w:val="ru-RU"/>
        </w:rPr>
        <w:t>Декларацию о соответствии требованиям настоящей документации о закупке.</w:t>
      </w:r>
    </w:p>
    <w:p w14:paraId="4A76E22F" w14:textId="77777777" w:rsidR="001E66BF" w:rsidRDefault="001E66BF" w:rsidP="001E66BF">
      <w:pPr>
        <w:pStyle w:val="afd"/>
        <w:numPr>
          <w:ilvl w:val="4"/>
          <w:numId w:val="11"/>
        </w:numPr>
        <w:snapToGrid w:val="0"/>
        <w:spacing w:line="240" w:lineRule="auto"/>
        <w:ind w:left="1134" w:firstLine="0"/>
        <w:rPr>
          <w:rFonts w:ascii="Tahoma" w:hAnsi="Tahoma" w:cs="Tahoma"/>
          <w:sz w:val="20"/>
        </w:rPr>
      </w:pPr>
      <w:r>
        <w:rPr>
          <w:rFonts w:ascii="Tahoma" w:hAnsi="Tahoma" w:cs="Tahoma"/>
          <w:sz w:val="20"/>
        </w:rPr>
        <w:lastRenderedPageBreak/>
        <w:t xml:space="preserve">Иные сведения и документы, </w:t>
      </w:r>
      <w:r>
        <w:rPr>
          <w:rFonts w:ascii="Tahoma" w:hAnsi="Tahoma" w:cs="Tahoma"/>
          <w:sz w:val="20"/>
          <w:lang w:val="ru-RU"/>
        </w:rPr>
        <w:t xml:space="preserve">дополнительно </w:t>
      </w:r>
      <w:r>
        <w:rPr>
          <w:rFonts w:ascii="Tahoma" w:hAnsi="Tahoma" w:cs="Tahoma"/>
          <w:sz w:val="20"/>
        </w:rPr>
        <w:t>определенные в Информационной карте (</w:t>
      </w:r>
      <w:r>
        <w:rPr>
          <w:rFonts w:ascii="Tahoma" w:hAnsi="Tahoma" w:cs="Tahoma"/>
          <w:sz w:val="20"/>
          <w:lang w:val="ru-RU"/>
        </w:rPr>
        <w:t xml:space="preserve">п. </w:t>
      </w:r>
      <w:r>
        <w:fldChar w:fldCharType="begin"/>
      </w:r>
      <w:r>
        <w:rPr>
          <w:rFonts w:ascii="Tahoma" w:hAnsi="Tahoma" w:cs="Tahoma"/>
          <w:sz w:val="20"/>
        </w:rPr>
        <w:instrText xml:space="preserve"> REF _Ref421189629 \r \h  \* MERGEFORMAT </w:instrText>
      </w:r>
      <w:r>
        <w:fldChar w:fldCharType="separate"/>
      </w:r>
      <w:r>
        <w:rPr>
          <w:rFonts w:ascii="Tahoma" w:hAnsi="Tahoma" w:cs="Tahoma"/>
          <w:sz w:val="20"/>
        </w:rPr>
        <w:t>5.1.16</w:t>
      </w:r>
      <w:r>
        <w:fldChar w:fldCharType="end"/>
      </w:r>
      <w:r>
        <w:rPr>
          <w:rFonts w:ascii="Tahoma" w:hAnsi="Tahoma" w:cs="Tahoma"/>
          <w:sz w:val="20"/>
        </w:rPr>
        <w:t>).</w:t>
      </w:r>
    </w:p>
    <w:p w14:paraId="4DD0086E" w14:textId="77777777" w:rsidR="001E66BF" w:rsidRDefault="001E66BF" w:rsidP="001E66BF">
      <w:pPr>
        <w:pStyle w:val="afa"/>
        <w:numPr>
          <w:ilvl w:val="3"/>
          <w:numId w:val="11"/>
        </w:numPr>
        <w:tabs>
          <w:tab w:val="num" w:pos="1134"/>
        </w:tabs>
        <w:snapToGrid w:val="0"/>
        <w:spacing w:line="240" w:lineRule="auto"/>
        <w:ind w:left="0" w:firstLine="1134"/>
        <w:rPr>
          <w:rFonts w:ascii="Tahoma" w:hAnsi="Tahoma" w:cs="Tahoma"/>
          <w:sz w:val="20"/>
        </w:rPr>
      </w:pPr>
      <w:bookmarkStart w:id="102" w:name="_Ref167269715"/>
      <w:bookmarkStart w:id="103" w:name="_Ref56240821"/>
      <w:bookmarkEnd w:id="100"/>
      <w:r>
        <w:rPr>
          <w:rFonts w:ascii="Tahoma" w:hAnsi="Tahoma" w:cs="Tahoma"/>
          <w:sz w:val="20"/>
          <w:lang w:val="ru-RU" w:eastAsia="ru-RU"/>
        </w:rPr>
        <w:t>Участник закупки имеет право подать только одну заявку. В случае нарушения этого требования все предложения заявки такого Участника закупки отклоняются без рассмотрения по существу.</w:t>
      </w:r>
      <w:bookmarkEnd w:id="102"/>
      <w:bookmarkEnd w:id="103"/>
      <w:r>
        <w:rPr>
          <w:rFonts w:ascii="Tahoma" w:hAnsi="Tahoma" w:cs="Tahoma"/>
          <w:sz w:val="20"/>
          <w:lang w:val="ru-RU" w:eastAsia="ru-RU"/>
        </w:rPr>
        <w:t xml:space="preserve"> Нормы настоящего пункта о праве Участника закупки подать только одну заявку не распространяются на альтернативные предложения</w:t>
      </w:r>
      <w:r>
        <w:rPr>
          <w:rFonts w:ascii="Tahoma" w:hAnsi="Tahoma" w:cs="Tahoma"/>
          <w:sz w:val="20"/>
          <w:lang w:val="ru-RU"/>
        </w:rPr>
        <w:t>.</w:t>
      </w:r>
    </w:p>
    <w:p w14:paraId="40E03841" w14:textId="77777777" w:rsidR="001E66BF" w:rsidRDefault="001E66BF" w:rsidP="001E66BF">
      <w:pPr>
        <w:pStyle w:val="afa"/>
        <w:numPr>
          <w:ilvl w:val="3"/>
          <w:numId w:val="11"/>
        </w:numPr>
        <w:tabs>
          <w:tab w:val="num" w:pos="1134"/>
        </w:tabs>
        <w:snapToGrid w:val="0"/>
        <w:spacing w:line="240" w:lineRule="auto"/>
        <w:ind w:left="0" w:firstLine="1134"/>
        <w:rPr>
          <w:rFonts w:ascii="Tahoma" w:hAnsi="Tahoma" w:cs="Tahoma"/>
          <w:sz w:val="20"/>
          <w:u w:val="single"/>
        </w:rPr>
      </w:pPr>
      <w:r>
        <w:rPr>
          <w:rFonts w:ascii="Tahoma" w:hAnsi="Tahoma" w:cs="Tahoma"/>
          <w:sz w:val="20"/>
          <w:u w:val="single"/>
        </w:rPr>
        <w:t xml:space="preserve">Требования к оформлению заявки при проведении закупки без использования ЭТП: </w:t>
      </w:r>
    </w:p>
    <w:p w14:paraId="74DAFCB6" w14:textId="77777777" w:rsidR="001E66BF" w:rsidRDefault="001E66BF" w:rsidP="001E66BF">
      <w:pPr>
        <w:pStyle w:val="afd"/>
        <w:numPr>
          <w:ilvl w:val="4"/>
          <w:numId w:val="11"/>
        </w:numPr>
        <w:snapToGrid w:val="0"/>
        <w:spacing w:line="240" w:lineRule="auto"/>
        <w:ind w:left="1134" w:firstLine="0"/>
        <w:rPr>
          <w:rFonts w:ascii="Tahoma" w:hAnsi="Tahoma" w:cs="Tahoma"/>
          <w:sz w:val="20"/>
        </w:rPr>
      </w:pPr>
      <w:bookmarkStart w:id="104" w:name="_Ref421195145"/>
      <w:bookmarkStart w:id="105" w:name="_Ref55279015"/>
      <w:bookmarkStart w:id="106" w:name="_Ref55279017"/>
      <w:r>
        <w:rPr>
          <w:rFonts w:ascii="Tahoma" w:hAnsi="Tahoma" w:cs="Tahoma"/>
          <w:sz w:val="20"/>
          <w:lang w:val="ru-RU" w:eastAsia="ru-RU"/>
        </w:rPr>
        <w:t>Все листы заявки на участие в закупке, все листы тома заявки на участие в закупке должны быть прошиты и пронумерованы. Заявка на участие в закупке и том заявки на участие в закупке должны содержать опись входящих в их состав документов, быть скреплены оттиском печати Участника закупки (для юридических лиц) и подписаны Участником закупки или лицом, уполномоченным таким Участником закупки. Все копии документов, кроме нотариально заверенных или переплетенных типографским способом, должны быть заверены оттиском печати (при ее наличии) и подписью Участника закупки (для юридических лиц) или уполномоченного им лица (Государственный стандарт РФ ГОСТ 6.30-2003, утв. Постановлением Госстандарта РФ от 03.03.2003 № 65). Соблюдение Участником закупки указанных требований означает, что все документы и сведения, входящие в состав заявки на участие в закупке и тома заявки на участие в закупке, поданы от имени Участника закупки, а также подтверждает подлинность и достоверность представленных документов и сведений. Применение факсимильного воспроизведения подписи с использованием средств механического или иного копирования, не допускается</w:t>
      </w:r>
      <w:r>
        <w:rPr>
          <w:rFonts w:ascii="Tahoma" w:hAnsi="Tahoma" w:cs="Tahoma"/>
          <w:sz w:val="20"/>
        </w:rPr>
        <w:t>.</w:t>
      </w:r>
      <w:bookmarkEnd w:id="104"/>
    </w:p>
    <w:p w14:paraId="101DCFED" w14:textId="77777777" w:rsidR="001E66BF" w:rsidRDefault="001E66BF" w:rsidP="001E66BF">
      <w:pPr>
        <w:pStyle w:val="afd"/>
        <w:numPr>
          <w:ilvl w:val="4"/>
          <w:numId w:val="11"/>
        </w:numPr>
        <w:snapToGrid w:val="0"/>
        <w:spacing w:line="240" w:lineRule="auto"/>
        <w:ind w:left="1134" w:firstLine="0"/>
        <w:rPr>
          <w:rFonts w:ascii="Tahoma" w:hAnsi="Tahoma" w:cs="Tahoma"/>
          <w:sz w:val="20"/>
        </w:rPr>
      </w:pPr>
      <w:bookmarkStart w:id="107" w:name="_Ref421195153"/>
      <w:r>
        <w:rPr>
          <w:rFonts w:ascii="Tahoma" w:hAnsi="Tahoma" w:cs="Tahoma"/>
          <w:sz w:val="20"/>
        </w:rPr>
        <w:t>Каждый документ, входящий в заявку, должен быть подписан лицом, имеющим право в соответствии с законодательством Российской Федерации действовать от лица Участника закупки без доверенности, или надлежащим образом уполномоченным им лицом на основании доверенности, выданной в соответствии и с порядком согласно гражданскому законодательству Российской Федерации. В последнем случае оригинал доверенности или ее нотариально заверенная копия прикладывается к заявке.</w:t>
      </w:r>
      <w:bookmarkEnd w:id="105"/>
      <w:bookmarkEnd w:id="107"/>
    </w:p>
    <w:p w14:paraId="62BE69AC" w14:textId="77777777" w:rsidR="001E66BF" w:rsidRDefault="001E66BF" w:rsidP="001E66BF">
      <w:pPr>
        <w:pStyle w:val="afd"/>
        <w:numPr>
          <w:ilvl w:val="4"/>
          <w:numId w:val="11"/>
        </w:numPr>
        <w:snapToGrid w:val="0"/>
        <w:spacing w:line="240" w:lineRule="auto"/>
        <w:ind w:left="1134" w:firstLine="0"/>
        <w:rPr>
          <w:rFonts w:ascii="Tahoma" w:hAnsi="Tahoma" w:cs="Tahoma"/>
          <w:sz w:val="20"/>
        </w:rPr>
      </w:pPr>
      <w:bookmarkStart w:id="108" w:name="_Ref167511959"/>
      <w:bookmarkStart w:id="109" w:name="_Ref56220439"/>
      <w:bookmarkStart w:id="110" w:name="_Toc57314646"/>
      <w:bookmarkStart w:id="111" w:name="_Ref56235653"/>
      <w:bookmarkStart w:id="112" w:name="_Ref56233643"/>
      <w:bookmarkEnd w:id="106"/>
      <w:r>
        <w:rPr>
          <w:rFonts w:ascii="Tahoma" w:hAnsi="Tahoma" w:cs="Tahoma"/>
          <w:sz w:val="20"/>
        </w:rPr>
        <w:t>Дополнительные носители информации (дискеты, CD-R, CD-RW, брошюры, книги, и т.п.) должны быть, если это возможно, соответствующим образом помечены (например, с помощью наклеек) и помещены в отдельные (т.н. «информационные») конверты. Информационные конверты должны размещаться после последней страницы заявки. Входящие в состав заявки копии документов, подтверждающих юридический статус Участника закупки (уставы, учредительные договоры и т.д.), помещаются в информационные конверты, только если они отпечатаны и сброшюрованы промышленным (типографским) способом или прошиты у нотариуса.</w:t>
      </w:r>
      <w:bookmarkEnd w:id="108"/>
    </w:p>
    <w:p w14:paraId="3DE8DCA0" w14:textId="77777777" w:rsidR="001E66BF" w:rsidRDefault="001E66BF" w:rsidP="001E66BF">
      <w:pPr>
        <w:pStyle w:val="afd"/>
        <w:numPr>
          <w:ilvl w:val="4"/>
          <w:numId w:val="11"/>
        </w:numPr>
        <w:snapToGrid w:val="0"/>
        <w:spacing w:line="240" w:lineRule="auto"/>
        <w:ind w:left="1134" w:firstLine="0"/>
        <w:rPr>
          <w:rFonts w:ascii="Tahoma" w:hAnsi="Tahoma" w:cs="Tahoma"/>
          <w:sz w:val="20"/>
        </w:rPr>
      </w:pPr>
      <w:bookmarkStart w:id="113" w:name="_Ref426127520"/>
      <w:r>
        <w:rPr>
          <w:rFonts w:ascii="Tahoma" w:hAnsi="Tahoma" w:cs="Tahoma"/>
          <w:sz w:val="20"/>
        </w:rPr>
        <w:t>После этого должна быть проведена нумерация всех без исключения страниц и информационных конвертов заявки (как внутренняя нумерация листов отдельных приложений, так и сквозная нумерация всех страниц заявки; информационные конверты нумеруются отдельно от страниц — «информационный конверт №1», «информационный конверт №2» и т.д.). Нумерация страниц книг, брошюр, журналов и т.д., помещенных в информационные конверты, не производится.</w:t>
      </w:r>
      <w:bookmarkEnd w:id="113"/>
    </w:p>
    <w:p w14:paraId="2964CA9B" w14:textId="77777777" w:rsidR="001E66BF" w:rsidRDefault="001E66BF" w:rsidP="001E66BF">
      <w:pPr>
        <w:pStyle w:val="afd"/>
        <w:numPr>
          <w:ilvl w:val="4"/>
          <w:numId w:val="11"/>
        </w:numPr>
        <w:snapToGrid w:val="0"/>
        <w:spacing w:line="240" w:lineRule="auto"/>
        <w:ind w:left="1134" w:firstLine="0"/>
        <w:rPr>
          <w:rFonts w:ascii="Tahoma" w:hAnsi="Tahoma" w:cs="Tahoma"/>
          <w:sz w:val="20"/>
        </w:rPr>
      </w:pPr>
      <w:r>
        <w:rPr>
          <w:rFonts w:ascii="Tahoma" w:hAnsi="Tahoma" w:cs="Tahoma"/>
          <w:sz w:val="20"/>
        </w:rPr>
        <w:t>Документы (листы и информационные конверты), входящие в заявку, должны быть скреплены или упакованы таким образом, чтобы исключить случайное выпадение или перемещение страниц и информационных конвертов. Если заявка состоит из нескольких томов, каждый том рекомендуется прошить с приложением описи включенных в него документов. Каждый такой том должен иметь сквозную нумерацию страниц.</w:t>
      </w:r>
    </w:p>
    <w:p w14:paraId="1ABD660A" w14:textId="77777777" w:rsidR="001E66BF" w:rsidRDefault="001E66BF" w:rsidP="001E66BF">
      <w:pPr>
        <w:pStyle w:val="afd"/>
        <w:numPr>
          <w:ilvl w:val="4"/>
          <w:numId w:val="11"/>
        </w:numPr>
        <w:snapToGrid w:val="0"/>
        <w:spacing w:line="240" w:lineRule="auto"/>
        <w:ind w:left="1134" w:firstLine="0"/>
        <w:rPr>
          <w:rFonts w:ascii="Tahoma" w:hAnsi="Tahoma" w:cs="Tahoma"/>
          <w:sz w:val="20"/>
        </w:rPr>
      </w:pPr>
      <w:r>
        <w:rPr>
          <w:rFonts w:ascii="Tahoma" w:hAnsi="Tahoma" w:cs="Tahoma"/>
          <w:sz w:val="20"/>
        </w:rPr>
        <w:t>Заявка должна быть надежно запечатан</w:t>
      </w:r>
      <w:r>
        <w:rPr>
          <w:rFonts w:ascii="Tahoma" w:hAnsi="Tahoma" w:cs="Tahoma"/>
          <w:sz w:val="20"/>
          <w:lang w:val="ru-RU"/>
        </w:rPr>
        <w:t>а</w:t>
      </w:r>
      <w:r>
        <w:rPr>
          <w:rFonts w:ascii="Tahoma" w:hAnsi="Tahoma" w:cs="Tahoma"/>
          <w:sz w:val="20"/>
        </w:rPr>
        <w:t xml:space="preserve"> в конверты (пакеты, ящики и т.п.) и оформлена в соответствии с требованиями документации о закупке. </w:t>
      </w:r>
    </w:p>
    <w:p w14:paraId="6F005D47" w14:textId="77777777" w:rsidR="001E66BF" w:rsidRDefault="001E66BF" w:rsidP="001E66BF">
      <w:pPr>
        <w:pStyle w:val="afd"/>
        <w:numPr>
          <w:ilvl w:val="4"/>
          <w:numId w:val="11"/>
        </w:numPr>
        <w:snapToGrid w:val="0"/>
        <w:spacing w:line="240" w:lineRule="auto"/>
        <w:ind w:left="1134" w:firstLine="0"/>
        <w:rPr>
          <w:rFonts w:ascii="Tahoma" w:hAnsi="Tahoma" w:cs="Tahoma"/>
          <w:sz w:val="20"/>
        </w:rPr>
      </w:pPr>
      <w:r>
        <w:rPr>
          <w:rFonts w:ascii="Tahoma" w:hAnsi="Tahoma" w:cs="Tahoma"/>
          <w:sz w:val="20"/>
        </w:rPr>
        <w:t>Участник закупки также должен подготовить 1 (одну) электронную копию заявки. Электронная копия заявки подготавливается путем сканирования оригинала каждого документа, входящего в состав заявки после его подписания и заверения печатью, а также нанесения сквозной нумерации страниц, но перед сшиванием. Электронная версия заявки должна в точности совпадать с оригиналом.</w:t>
      </w:r>
    </w:p>
    <w:p w14:paraId="7C077037" w14:textId="77777777" w:rsidR="001E66BF" w:rsidRDefault="001E66BF" w:rsidP="001E66BF">
      <w:pPr>
        <w:pStyle w:val="afd"/>
        <w:numPr>
          <w:ilvl w:val="4"/>
          <w:numId w:val="11"/>
        </w:numPr>
        <w:snapToGrid w:val="0"/>
        <w:spacing w:line="240" w:lineRule="auto"/>
        <w:ind w:left="1134" w:firstLine="0"/>
        <w:rPr>
          <w:rFonts w:ascii="Tahoma" w:hAnsi="Tahoma" w:cs="Tahoma"/>
          <w:sz w:val="20"/>
        </w:rPr>
      </w:pPr>
      <w:r>
        <w:rPr>
          <w:rFonts w:ascii="Tahoma" w:hAnsi="Tahoma" w:cs="Tahoma"/>
          <w:sz w:val="20"/>
        </w:rPr>
        <w:t>Электронные версии документов должны иметь формат Portable Document Format (*.pdf) либо графические форматы *.tif или *.jpg в качестве, пригодном для чтения. Все файлы не должны иметь защиты от их открытия, изменения, копирования их содержимого или их печати. Файлы должны быть именованы так, чтобы из их названия было бы понятно, какой документ в каком файле находится.</w:t>
      </w:r>
    </w:p>
    <w:p w14:paraId="4468DEE6" w14:textId="77777777" w:rsidR="001E66BF" w:rsidRDefault="001E66BF" w:rsidP="001E66BF">
      <w:pPr>
        <w:pStyle w:val="afd"/>
        <w:numPr>
          <w:ilvl w:val="4"/>
          <w:numId w:val="11"/>
        </w:numPr>
        <w:snapToGrid w:val="0"/>
        <w:spacing w:line="240" w:lineRule="auto"/>
        <w:ind w:left="1134" w:firstLine="0"/>
        <w:rPr>
          <w:rFonts w:ascii="Tahoma" w:hAnsi="Tahoma" w:cs="Tahoma"/>
          <w:sz w:val="20"/>
        </w:rPr>
      </w:pPr>
      <w:r>
        <w:rPr>
          <w:rFonts w:ascii="Tahoma" w:hAnsi="Tahoma" w:cs="Tahoma"/>
          <w:sz w:val="20"/>
        </w:rPr>
        <w:t>Электронная копия заявки предназначена для ускорения процесса оценки и сопоставления заявок на участие в закупке.</w:t>
      </w:r>
    </w:p>
    <w:p w14:paraId="063BED35" w14:textId="77777777" w:rsidR="001E66BF" w:rsidRDefault="001E66BF" w:rsidP="001E66BF">
      <w:pPr>
        <w:pStyle w:val="afd"/>
        <w:numPr>
          <w:ilvl w:val="4"/>
          <w:numId w:val="11"/>
        </w:numPr>
        <w:snapToGrid w:val="0"/>
        <w:spacing w:line="240" w:lineRule="auto"/>
        <w:ind w:left="1134" w:firstLine="0"/>
        <w:rPr>
          <w:rFonts w:ascii="Tahoma" w:hAnsi="Tahoma" w:cs="Tahoma"/>
          <w:sz w:val="20"/>
        </w:rPr>
      </w:pPr>
      <w:r>
        <w:rPr>
          <w:rFonts w:ascii="Tahoma" w:hAnsi="Tahoma" w:cs="Tahoma"/>
          <w:sz w:val="20"/>
        </w:rPr>
        <w:t>Рекомендуется разделить электронную информацию на части:</w:t>
      </w:r>
    </w:p>
    <w:p w14:paraId="4407C0F4" w14:textId="77777777" w:rsidR="001E66BF" w:rsidRDefault="001E66BF" w:rsidP="001E66BF">
      <w:pPr>
        <w:pStyle w:val="afd"/>
        <w:numPr>
          <w:ilvl w:val="4"/>
          <w:numId w:val="12"/>
        </w:numPr>
        <w:snapToGrid w:val="0"/>
        <w:spacing w:line="240" w:lineRule="auto"/>
        <w:rPr>
          <w:rFonts w:ascii="Tahoma" w:hAnsi="Tahoma" w:cs="Tahoma"/>
          <w:sz w:val="20"/>
        </w:rPr>
      </w:pPr>
      <w:r>
        <w:rPr>
          <w:rFonts w:ascii="Tahoma" w:hAnsi="Tahoma" w:cs="Tahoma"/>
          <w:sz w:val="20"/>
        </w:rPr>
        <w:t>Оферта с приложениями</w:t>
      </w:r>
      <w:r>
        <w:rPr>
          <w:rFonts w:ascii="Tahoma" w:hAnsi="Tahoma" w:cs="Tahoma"/>
          <w:sz w:val="20"/>
          <w:lang w:val="ru-RU"/>
        </w:rPr>
        <w:t>,</w:t>
      </w:r>
    </w:p>
    <w:p w14:paraId="78821B0B" w14:textId="77777777" w:rsidR="001E66BF" w:rsidRDefault="001E66BF" w:rsidP="001E66BF">
      <w:pPr>
        <w:pStyle w:val="afd"/>
        <w:numPr>
          <w:ilvl w:val="4"/>
          <w:numId w:val="12"/>
        </w:numPr>
        <w:snapToGrid w:val="0"/>
        <w:spacing w:line="240" w:lineRule="auto"/>
        <w:rPr>
          <w:rFonts w:ascii="Tahoma" w:hAnsi="Tahoma" w:cs="Tahoma"/>
          <w:sz w:val="20"/>
        </w:rPr>
      </w:pPr>
      <w:r>
        <w:rPr>
          <w:rFonts w:ascii="Tahoma" w:hAnsi="Tahoma" w:cs="Tahoma"/>
          <w:sz w:val="20"/>
        </w:rPr>
        <w:t>Правоустанавливающие документы</w:t>
      </w:r>
      <w:r>
        <w:rPr>
          <w:rFonts w:ascii="Tahoma" w:hAnsi="Tahoma" w:cs="Tahoma"/>
          <w:sz w:val="20"/>
          <w:lang w:val="ru-RU"/>
        </w:rPr>
        <w:t>,</w:t>
      </w:r>
    </w:p>
    <w:p w14:paraId="32545CFF" w14:textId="77777777" w:rsidR="001E66BF" w:rsidRDefault="001E66BF" w:rsidP="001E66BF">
      <w:pPr>
        <w:pStyle w:val="afd"/>
        <w:numPr>
          <w:ilvl w:val="4"/>
          <w:numId w:val="12"/>
        </w:numPr>
        <w:snapToGrid w:val="0"/>
        <w:spacing w:line="240" w:lineRule="auto"/>
        <w:rPr>
          <w:rFonts w:ascii="Tahoma" w:hAnsi="Tahoma" w:cs="Tahoma"/>
          <w:sz w:val="20"/>
        </w:rPr>
      </w:pPr>
      <w:r>
        <w:rPr>
          <w:rFonts w:ascii="Tahoma" w:hAnsi="Tahoma" w:cs="Tahoma"/>
          <w:sz w:val="20"/>
        </w:rPr>
        <w:t>Финансовые документы</w:t>
      </w:r>
      <w:r>
        <w:rPr>
          <w:rFonts w:ascii="Tahoma" w:hAnsi="Tahoma" w:cs="Tahoma"/>
          <w:sz w:val="20"/>
          <w:lang w:val="ru-RU"/>
        </w:rPr>
        <w:t>,</w:t>
      </w:r>
    </w:p>
    <w:p w14:paraId="698080F8" w14:textId="77777777" w:rsidR="001E66BF" w:rsidRDefault="001E66BF" w:rsidP="001E66BF">
      <w:pPr>
        <w:pStyle w:val="afd"/>
        <w:numPr>
          <w:ilvl w:val="4"/>
          <w:numId w:val="12"/>
        </w:numPr>
        <w:snapToGrid w:val="0"/>
        <w:spacing w:line="240" w:lineRule="auto"/>
        <w:rPr>
          <w:rFonts w:ascii="Tahoma" w:hAnsi="Tahoma" w:cs="Tahoma"/>
          <w:sz w:val="20"/>
        </w:rPr>
      </w:pPr>
      <w:r>
        <w:rPr>
          <w:rFonts w:ascii="Tahoma" w:hAnsi="Tahoma" w:cs="Tahoma"/>
          <w:sz w:val="20"/>
        </w:rPr>
        <w:t>Иные документы</w:t>
      </w:r>
      <w:r>
        <w:rPr>
          <w:rFonts w:ascii="Tahoma" w:hAnsi="Tahoma" w:cs="Tahoma"/>
          <w:sz w:val="20"/>
          <w:lang w:val="ru-RU"/>
        </w:rPr>
        <w:t>.</w:t>
      </w:r>
    </w:p>
    <w:p w14:paraId="01E09E3D" w14:textId="77777777" w:rsidR="001E66BF" w:rsidRDefault="001E66BF" w:rsidP="001E66BF">
      <w:pPr>
        <w:pStyle w:val="afa"/>
        <w:tabs>
          <w:tab w:val="clear" w:pos="1134"/>
          <w:tab w:val="left" w:pos="708"/>
        </w:tabs>
        <w:spacing w:line="240" w:lineRule="auto"/>
        <w:ind w:left="0" w:firstLine="1134"/>
        <w:rPr>
          <w:rFonts w:ascii="Tahoma" w:hAnsi="Tahoma" w:cs="Tahoma"/>
          <w:sz w:val="20"/>
          <w:lang w:val="ru-RU"/>
        </w:rPr>
      </w:pPr>
      <w:r>
        <w:rPr>
          <w:rFonts w:ascii="Tahoma" w:hAnsi="Tahoma" w:cs="Tahoma"/>
          <w:sz w:val="20"/>
        </w:rPr>
        <w:lastRenderedPageBreak/>
        <w:t>Указанные части помещаются в архивный файл с названием, соответствующем наименованию</w:t>
      </w:r>
      <w:r>
        <w:rPr>
          <w:rFonts w:ascii="Tahoma" w:hAnsi="Tahoma" w:cs="Tahoma"/>
          <w:sz w:val="20"/>
          <w:lang w:val="ru-RU"/>
        </w:rPr>
        <w:t xml:space="preserve"> У</w:t>
      </w:r>
      <w:r>
        <w:rPr>
          <w:rFonts w:ascii="Tahoma" w:hAnsi="Tahoma" w:cs="Tahoma"/>
          <w:sz w:val="20"/>
        </w:rPr>
        <w:t>частника закупки</w:t>
      </w:r>
      <w:r>
        <w:rPr>
          <w:rFonts w:ascii="Tahoma" w:hAnsi="Tahoma" w:cs="Tahoma"/>
          <w:sz w:val="20"/>
          <w:lang w:val="ru-RU"/>
        </w:rPr>
        <w:t>.</w:t>
      </w:r>
    </w:p>
    <w:bookmarkEnd w:id="109"/>
    <w:p w14:paraId="21232C1B" w14:textId="77777777" w:rsidR="001E66BF" w:rsidRDefault="001E66BF" w:rsidP="001E66BF">
      <w:pPr>
        <w:pStyle w:val="afa"/>
        <w:numPr>
          <w:ilvl w:val="3"/>
          <w:numId w:val="11"/>
        </w:numPr>
        <w:tabs>
          <w:tab w:val="num" w:pos="1134"/>
        </w:tabs>
        <w:snapToGrid w:val="0"/>
        <w:spacing w:line="240" w:lineRule="auto"/>
        <w:ind w:left="0" w:firstLine="1134"/>
        <w:rPr>
          <w:rFonts w:ascii="Tahoma" w:hAnsi="Tahoma" w:cs="Tahoma"/>
          <w:sz w:val="20"/>
        </w:rPr>
      </w:pPr>
      <w:r>
        <w:rPr>
          <w:rFonts w:ascii="Tahoma" w:hAnsi="Tahoma" w:cs="Tahoma"/>
          <w:sz w:val="20"/>
        </w:rPr>
        <w:t xml:space="preserve">Никакие исправления в тексте </w:t>
      </w:r>
      <w:r>
        <w:rPr>
          <w:rFonts w:ascii="Tahoma" w:hAnsi="Tahoma" w:cs="Tahoma"/>
          <w:sz w:val="20"/>
          <w:lang w:val="ru-RU"/>
        </w:rPr>
        <w:t>заявки</w:t>
      </w:r>
      <w:r>
        <w:rPr>
          <w:rFonts w:ascii="Tahoma" w:hAnsi="Tahoma" w:cs="Tahoma"/>
          <w:sz w:val="20"/>
        </w:rPr>
        <w:t xml:space="preserve"> не имеют силу, за исключением тех случаев, когда эти исправления заверены рукописной надписью «исправленному верить» и собственноручной подписью уполномоченного лица, расположенной рядом с каждым исправлением и оттиска печати Участника закупки</w:t>
      </w:r>
      <w:r>
        <w:rPr>
          <w:rFonts w:ascii="Tahoma" w:hAnsi="Tahoma" w:cs="Tahoma"/>
          <w:sz w:val="20"/>
          <w:lang w:val="ru-RU"/>
        </w:rPr>
        <w:t xml:space="preserve"> (при ее наличии) и расшифровкой подписи</w:t>
      </w:r>
      <w:r>
        <w:rPr>
          <w:rFonts w:ascii="Tahoma" w:hAnsi="Tahoma" w:cs="Tahoma"/>
          <w:sz w:val="20"/>
        </w:rPr>
        <w:t>.</w:t>
      </w:r>
    </w:p>
    <w:p w14:paraId="5D5FC626" w14:textId="77777777" w:rsidR="001E66BF" w:rsidRDefault="001E66BF" w:rsidP="001E66BF">
      <w:pPr>
        <w:pStyle w:val="afa"/>
        <w:numPr>
          <w:ilvl w:val="3"/>
          <w:numId w:val="11"/>
        </w:numPr>
        <w:tabs>
          <w:tab w:val="num" w:pos="1134"/>
        </w:tabs>
        <w:snapToGrid w:val="0"/>
        <w:spacing w:line="240" w:lineRule="auto"/>
        <w:ind w:left="0" w:firstLine="1134"/>
        <w:rPr>
          <w:rFonts w:ascii="Tahoma" w:hAnsi="Tahoma" w:cs="Tahoma"/>
          <w:sz w:val="20"/>
        </w:rPr>
      </w:pPr>
      <w:r>
        <w:rPr>
          <w:rFonts w:ascii="Tahoma" w:hAnsi="Tahoma" w:cs="Tahoma"/>
          <w:sz w:val="20"/>
        </w:rPr>
        <w:t xml:space="preserve">Организатор </w:t>
      </w:r>
      <w:r>
        <w:rPr>
          <w:rFonts w:ascii="Tahoma" w:hAnsi="Tahoma" w:cs="Tahoma"/>
          <w:sz w:val="20"/>
          <w:lang w:val="ru-RU"/>
        </w:rPr>
        <w:t>закупки</w:t>
      </w:r>
      <w:r>
        <w:rPr>
          <w:rFonts w:ascii="Tahoma" w:hAnsi="Tahoma" w:cs="Tahoma"/>
          <w:sz w:val="20"/>
        </w:rPr>
        <w:t xml:space="preserve"> по окончании </w:t>
      </w:r>
      <w:r>
        <w:rPr>
          <w:rFonts w:ascii="Tahoma" w:hAnsi="Tahoma" w:cs="Tahoma"/>
          <w:sz w:val="20"/>
          <w:lang w:val="ru-RU"/>
        </w:rPr>
        <w:t>закупки</w:t>
      </w:r>
      <w:r>
        <w:rPr>
          <w:rFonts w:ascii="Tahoma" w:hAnsi="Tahoma" w:cs="Tahoma"/>
          <w:sz w:val="20"/>
        </w:rPr>
        <w:t xml:space="preserve"> возвращает </w:t>
      </w:r>
      <w:r>
        <w:rPr>
          <w:rFonts w:ascii="Tahoma" w:hAnsi="Tahoma" w:cs="Tahoma"/>
          <w:sz w:val="20"/>
          <w:lang w:val="ru-RU"/>
        </w:rPr>
        <w:t xml:space="preserve">только </w:t>
      </w:r>
      <w:r>
        <w:rPr>
          <w:rFonts w:ascii="Tahoma" w:hAnsi="Tahoma" w:cs="Tahoma"/>
          <w:sz w:val="20"/>
        </w:rPr>
        <w:t xml:space="preserve">по </w:t>
      </w:r>
      <w:r>
        <w:rPr>
          <w:rFonts w:ascii="Tahoma" w:hAnsi="Tahoma" w:cs="Tahoma"/>
          <w:sz w:val="20"/>
          <w:lang w:val="ru-RU"/>
        </w:rPr>
        <w:t xml:space="preserve">письменной </w:t>
      </w:r>
      <w:r>
        <w:rPr>
          <w:rFonts w:ascii="Tahoma" w:hAnsi="Tahoma" w:cs="Tahoma"/>
          <w:sz w:val="20"/>
        </w:rPr>
        <w:t xml:space="preserve">просьбе </w:t>
      </w:r>
      <w:r>
        <w:rPr>
          <w:rFonts w:ascii="Tahoma" w:hAnsi="Tahoma" w:cs="Tahoma"/>
          <w:sz w:val="20"/>
          <w:lang w:val="ru-RU"/>
        </w:rPr>
        <w:t>У</w:t>
      </w:r>
      <w:r>
        <w:rPr>
          <w:rFonts w:ascii="Tahoma" w:hAnsi="Tahoma" w:cs="Tahoma"/>
          <w:sz w:val="20"/>
        </w:rPr>
        <w:t xml:space="preserve">частника закупки оригиналы материалов, вложенные в информационные конверты, за исключением тех оригиналов, не имеющих копий, на основании рассмотрения которых было принято решение об отклонении или принятии </w:t>
      </w:r>
      <w:r>
        <w:rPr>
          <w:rFonts w:ascii="Tahoma" w:hAnsi="Tahoma" w:cs="Tahoma"/>
          <w:sz w:val="20"/>
          <w:lang w:val="ru-RU"/>
        </w:rPr>
        <w:t>заявки</w:t>
      </w:r>
      <w:r>
        <w:rPr>
          <w:rFonts w:ascii="Tahoma" w:hAnsi="Tahoma" w:cs="Tahoma"/>
          <w:sz w:val="20"/>
        </w:rPr>
        <w:t xml:space="preserve"> данного </w:t>
      </w:r>
      <w:r>
        <w:rPr>
          <w:rFonts w:ascii="Tahoma" w:hAnsi="Tahoma" w:cs="Tahoma"/>
          <w:sz w:val="20"/>
          <w:lang w:val="ru-RU"/>
        </w:rPr>
        <w:t>У</w:t>
      </w:r>
      <w:r>
        <w:rPr>
          <w:rFonts w:ascii="Tahoma" w:hAnsi="Tahoma" w:cs="Tahoma"/>
          <w:sz w:val="20"/>
        </w:rPr>
        <w:t>частника.</w:t>
      </w:r>
    </w:p>
    <w:p w14:paraId="3E419571" w14:textId="77777777" w:rsidR="001E66BF" w:rsidRDefault="001E66BF" w:rsidP="001E66BF">
      <w:pPr>
        <w:pStyle w:val="afa"/>
        <w:numPr>
          <w:ilvl w:val="3"/>
          <w:numId w:val="11"/>
        </w:numPr>
        <w:tabs>
          <w:tab w:val="num" w:pos="1134"/>
        </w:tabs>
        <w:snapToGrid w:val="0"/>
        <w:spacing w:line="240" w:lineRule="auto"/>
        <w:ind w:left="0" w:firstLine="1134"/>
        <w:rPr>
          <w:rFonts w:ascii="Tahoma" w:hAnsi="Tahoma" w:cs="Tahoma"/>
          <w:sz w:val="20"/>
        </w:rPr>
      </w:pPr>
      <w:r>
        <w:rPr>
          <w:rFonts w:ascii="Tahoma" w:hAnsi="Tahoma" w:cs="Tahoma"/>
          <w:sz w:val="20"/>
        </w:rPr>
        <w:t xml:space="preserve">При проведении закупки с использованием ЭТП </w:t>
      </w:r>
      <w:r>
        <w:rPr>
          <w:rFonts w:ascii="Tahoma" w:hAnsi="Tahoma" w:cs="Tahoma"/>
          <w:sz w:val="20"/>
          <w:lang w:val="ru-RU"/>
        </w:rPr>
        <w:t xml:space="preserve">заявка </w:t>
      </w:r>
      <w:r>
        <w:rPr>
          <w:rFonts w:ascii="Tahoma" w:hAnsi="Tahoma" w:cs="Tahoma"/>
          <w:sz w:val="20"/>
        </w:rPr>
        <w:t xml:space="preserve">подается только </w:t>
      </w:r>
      <w:r>
        <w:rPr>
          <w:rFonts w:ascii="Tahoma" w:hAnsi="Tahoma" w:cs="Tahoma"/>
          <w:sz w:val="20"/>
          <w:lang w:val="ru-RU"/>
        </w:rPr>
        <w:t>в электронной форме</w:t>
      </w:r>
      <w:r>
        <w:rPr>
          <w:rFonts w:ascii="Tahoma" w:hAnsi="Tahoma" w:cs="Tahoma"/>
          <w:sz w:val="20"/>
        </w:rPr>
        <w:t xml:space="preserve"> в соответствии с Регламентом ЭТП.</w:t>
      </w:r>
    </w:p>
    <w:p w14:paraId="750EF0A1" w14:textId="77777777" w:rsidR="001E66BF" w:rsidRDefault="001E66BF" w:rsidP="001E66BF">
      <w:pPr>
        <w:pStyle w:val="afa"/>
        <w:numPr>
          <w:ilvl w:val="3"/>
          <w:numId w:val="11"/>
        </w:numPr>
        <w:tabs>
          <w:tab w:val="num" w:pos="1134"/>
        </w:tabs>
        <w:snapToGrid w:val="0"/>
        <w:spacing w:line="240" w:lineRule="auto"/>
        <w:ind w:left="0" w:firstLine="1134"/>
        <w:rPr>
          <w:rFonts w:ascii="Tahoma" w:hAnsi="Tahoma" w:cs="Tahoma"/>
          <w:sz w:val="20"/>
          <w:u w:val="single"/>
        </w:rPr>
      </w:pPr>
      <w:r>
        <w:rPr>
          <w:rFonts w:ascii="Tahoma" w:hAnsi="Tahoma" w:cs="Tahoma"/>
          <w:sz w:val="20"/>
          <w:u w:val="single"/>
        </w:rPr>
        <w:t>Требования к оформлению и размещению заявки при проведении закупки с использованием ЭТП:</w:t>
      </w:r>
    </w:p>
    <w:p w14:paraId="593255DC" w14:textId="77777777" w:rsidR="001E66BF" w:rsidRDefault="001E66BF" w:rsidP="001E66BF">
      <w:pPr>
        <w:pStyle w:val="afd"/>
        <w:numPr>
          <w:ilvl w:val="4"/>
          <w:numId w:val="11"/>
        </w:numPr>
        <w:snapToGrid w:val="0"/>
        <w:spacing w:line="240" w:lineRule="auto"/>
        <w:ind w:left="1134" w:firstLine="0"/>
        <w:rPr>
          <w:rFonts w:ascii="Tahoma" w:hAnsi="Tahoma" w:cs="Tahoma"/>
          <w:sz w:val="20"/>
        </w:rPr>
      </w:pPr>
      <w:r>
        <w:rPr>
          <w:rFonts w:ascii="Tahoma" w:hAnsi="Tahoma" w:cs="Tahoma"/>
          <w:sz w:val="20"/>
        </w:rPr>
        <w:t>Заявка в электронной форме должна представлять собой файлы отдельных документов, требуемых документацией о закупке, в формате Portable Document Format (*.pdf)</w:t>
      </w:r>
      <w:r>
        <w:rPr>
          <w:rFonts w:ascii="Tahoma" w:hAnsi="Tahoma" w:cs="Tahoma"/>
          <w:sz w:val="20"/>
          <w:lang w:val="ru-RU"/>
        </w:rPr>
        <w:t>, либо в электронной форме, например, в форматах *.doc, *.docx, *.xls, *.xlsx, *.rtf и т. п.,</w:t>
      </w:r>
      <w:r>
        <w:rPr>
          <w:rFonts w:ascii="Tahoma" w:hAnsi="Tahoma" w:cs="Tahoma"/>
          <w:sz w:val="20"/>
        </w:rPr>
        <w:t xml:space="preserve"> либо в графических форматах *.tif или *.jpg в качестве, пригодном для чтения, </w:t>
      </w:r>
      <w:r>
        <w:rPr>
          <w:rFonts w:ascii="Tahoma" w:hAnsi="Tahoma" w:cs="Tahoma"/>
          <w:sz w:val="20"/>
          <w:lang w:val="ru-RU" w:eastAsia="ru-RU"/>
        </w:rPr>
        <w:t xml:space="preserve">с требованиями пп. </w:t>
      </w:r>
      <w:r>
        <w:fldChar w:fldCharType="begin"/>
      </w:r>
      <w:r>
        <w:rPr>
          <w:rFonts w:ascii="Tahoma" w:hAnsi="Tahoma" w:cs="Tahoma"/>
          <w:sz w:val="20"/>
          <w:lang w:val="ru-RU" w:eastAsia="ru-RU"/>
        </w:rPr>
        <w:instrText xml:space="preserve"> REF _Ref426127496 \r \h  \* MERGEFORMAT </w:instrText>
      </w:r>
      <w:r>
        <w:fldChar w:fldCharType="separate"/>
      </w:r>
      <w:r>
        <w:rPr>
          <w:rFonts w:ascii="Tahoma" w:hAnsi="Tahoma" w:cs="Tahoma"/>
          <w:sz w:val="20"/>
          <w:lang w:val="ru-RU" w:eastAsia="ru-RU"/>
        </w:rPr>
        <w:t>4.4.1.1</w:t>
      </w:r>
      <w:r>
        <w:fldChar w:fldCharType="end"/>
      </w:r>
      <w:r>
        <w:rPr>
          <w:rFonts w:ascii="Tahoma" w:hAnsi="Tahoma" w:cs="Tahoma"/>
          <w:sz w:val="20"/>
          <w:lang w:val="ru-RU" w:eastAsia="ru-RU"/>
        </w:rPr>
        <w:t xml:space="preserve"> настоящей документации, подписана электронной подписью (ЭП) лица, имеющего право действовать от имени Участника закупки</w:t>
      </w:r>
      <w:r>
        <w:rPr>
          <w:rFonts w:ascii="Tahoma" w:hAnsi="Tahoma" w:cs="Tahoma"/>
          <w:sz w:val="20"/>
        </w:rPr>
        <w:t xml:space="preserve">. </w:t>
      </w:r>
    </w:p>
    <w:p w14:paraId="7B14BF0C" w14:textId="77777777" w:rsidR="001E66BF" w:rsidRDefault="001E66BF" w:rsidP="001E66BF">
      <w:pPr>
        <w:pStyle w:val="afd"/>
        <w:numPr>
          <w:ilvl w:val="4"/>
          <w:numId w:val="11"/>
        </w:numPr>
        <w:snapToGrid w:val="0"/>
        <w:spacing w:line="240" w:lineRule="auto"/>
        <w:ind w:left="1134" w:firstLine="0"/>
        <w:rPr>
          <w:rFonts w:ascii="Tahoma" w:hAnsi="Tahoma" w:cs="Tahoma"/>
          <w:sz w:val="20"/>
        </w:rPr>
      </w:pPr>
      <w:r>
        <w:rPr>
          <w:rFonts w:ascii="Tahoma" w:hAnsi="Tahoma" w:cs="Tahoma"/>
          <w:sz w:val="20"/>
        </w:rPr>
        <w:t>Наименование файлов электронной заявки должно отражать их содержание.</w:t>
      </w:r>
    </w:p>
    <w:p w14:paraId="65F21F4D" w14:textId="77777777" w:rsidR="001E66BF" w:rsidRDefault="001E66BF" w:rsidP="001E66BF">
      <w:pPr>
        <w:pStyle w:val="afd"/>
        <w:numPr>
          <w:ilvl w:val="4"/>
          <w:numId w:val="11"/>
        </w:numPr>
        <w:snapToGrid w:val="0"/>
        <w:spacing w:line="240" w:lineRule="auto"/>
        <w:ind w:left="1134" w:firstLine="0"/>
        <w:rPr>
          <w:rFonts w:ascii="Tahoma" w:hAnsi="Tahoma" w:cs="Tahoma"/>
          <w:sz w:val="20"/>
        </w:rPr>
      </w:pPr>
      <w:r>
        <w:rPr>
          <w:rFonts w:ascii="Tahoma" w:hAnsi="Tahoma" w:cs="Tahoma"/>
          <w:sz w:val="20"/>
          <w:lang w:val="ru-RU" w:eastAsia="ru-RU"/>
        </w:rPr>
        <w:t>Все документы, входящие в состав заявки на участие в закупке, должны иметь четко читаемый текст. Применение в электронных документах скрытых листов, столбцов, строк, текста и иных не читаемых фрагментов не допускается. Закупочной комиссией будет рассматриваться только информация, содержащаяся в заявке, которая отображается по умолчанию непосредственно при открытии электронного документа (т.е. не требует открытия других листов, скрытых столбцов и строк, изменения цвета текста на любой другой, обеспечивающий его читаемость и т.п.)</w:t>
      </w:r>
      <w:r>
        <w:rPr>
          <w:rFonts w:ascii="Tahoma" w:hAnsi="Tahoma" w:cs="Tahoma"/>
          <w:sz w:val="20"/>
        </w:rPr>
        <w:t>.</w:t>
      </w:r>
    </w:p>
    <w:p w14:paraId="14A7B533" w14:textId="77777777" w:rsidR="001E66BF" w:rsidRDefault="001E66BF" w:rsidP="001E66BF">
      <w:pPr>
        <w:pStyle w:val="af8"/>
        <w:numPr>
          <w:ilvl w:val="2"/>
          <w:numId w:val="11"/>
        </w:numPr>
        <w:snapToGrid w:val="0"/>
        <w:spacing w:line="240" w:lineRule="auto"/>
        <w:ind w:left="0" w:firstLine="1134"/>
        <w:outlineLvl w:val="2"/>
        <w:rPr>
          <w:rFonts w:ascii="Tahoma" w:hAnsi="Tahoma" w:cs="Tahoma"/>
          <w:b/>
          <w:sz w:val="20"/>
        </w:rPr>
      </w:pPr>
      <w:r>
        <w:rPr>
          <w:rFonts w:ascii="Tahoma" w:hAnsi="Tahoma" w:cs="Tahoma"/>
          <w:b/>
          <w:sz w:val="20"/>
        </w:rPr>
        <w:t xml:space="preserve">Требования к сроку действия </w:t>
      </w:r>
      <w:bookmarkEnd w:id="110"/>
      <w:bookmarkEnd w:id="111"/>
      <w:bookmarkEnd w:id="112"/>
      <w:r>
        <w:rPr>
          <w:rFonts w:ascii="Tahoma" w:hAnsi="Tahoma" w:cs="Tahoma"/>
          <w:b/>
          <w:sz w:val="20"/>
        </w:rPr>
        <w:t>заявки</w:t>
      </w:r>
    </w:p>
    <w:p w14:paraId="00DF3268" w14:textId="77777777" w:rsidR="001E66BF" w:rsidRDefault="001E66BF" w:rsidP="001E66BF">
      <w:pPr>
        <w:pStyle w:val="afa"/>
        <w:numPr>
          <w:ilvl w:val="3"/>
          <w:numId w:val="11"/>
        </w:numPr>
        <w:tabs>
          <w:tab w:val="num" w:pos="1134"/>
        </w:tabs>
        <w:snapToGrid w:val="0"/>
        <w:spacing w:line="240" w:lineRule="auto"/>
        <w:ind w:left="0" w:firstLine="1134"/>
        <w:rPr>
          <w:rFonts w:ascii="Tahoma" w:hAnsi="Tahoma" w:cs="Tahoma"/>
          <w:sz w:val="20"/>
        </w:rPr>
      </w:pPr>
      <w:bookmarkStart w:id="114" w:name="_Ref421207759"/>
      <w:bookmarkStart w:id="115" w:name="_Ref56220570"/>
      <w:r>
        <w:rPr>
          <w:rFonts w:ascii="Tahoma" w:hAnsi="Tahoma" w:cs="Tahoma"/>
          <w:sz w:val="20"/>
          <w:lang w:val="ru-RU" w:eastAsia="ru-RU"/>
        </w:rPr>
        <w:t>Заявка Участника закупки действительна в течение 90 календарных дней со дня, следующего за днем окончания срока подачи заявок</w:t>
      </w:r>
      <w:r>
        <w:rPr>
          <w:rFonts w:ascii="Tahoma" w:hAnsi="Tahoma" w:cs="Tahoma"/>
          <w:sz w:val="20"/>
        </w:rPr>
        <w:t>.</w:t>
      </w:r>
      <w:bookmarkEnd w:id="114"/>
      <w:r>
        <w:rPr>
          <w:rFonts w:ascii="Tahoma" w:hAnsi="Tahoma" w:cs="Tahoma"/>
          <w:sz w:val="20"/>
        </w:rPr>
        <w:t xml:space="preserve"> </w:t>
      </w:r>
    </w:p>
    <w:p w14:paraId="0D9D8132" w14:textId="77777777" w:rsidR="001E66BF" w:rsidRDefault="001E66BF" w:rsidP="001E66BF">
      <w:pPr>
        <w:pStyle w:val="afa"/>
        <w:tabs>
          <w:tab w:val="clear" w:pos="1134"/>
          <w:tab w:val="left" w:pos="708"/>
        </w:tabs>
        <w:spacing w:line="240" w:lineRule="auto"/>
        <w:ind w:left="1134" w:firstLine="0"/>
        <w:rPr>
          <w:rFonts w:ascii="Tahoma" w:hAnsi="Tahoma" w:cs="Tahoma"/>
          <w:sz w:val="20"/>
        </w:rPr>
      </w:pPr>
    </w:p>
    <w:p w14:paraId="6E722498" w14:textId="77777777" w:rsidR="001E66BF" w:rsidRDefault="001E66BF" w:rsidP="001E66BF">
      <w:pPr>
        <w:pStyle w:val="af8"/>
        <w:numPr>
          <w:ilvl w:val="2"/>
          <w:numId w:val="11"/>
        </w:numPr>
        <w:snapToGrid w:val="0"/>
        <w:spacing w:line="240" w:lineRule="auto"/>
        <w:ind w:left="0" w:firstLine="1134"/>
        <w:outlineLvl w:val="2"/>
        <w:rPr>
          <w:rFonts w:ascii="Tahoma" w:hAnsi="Tahoma" w:cs="Tahoma"/>
          <w:sz w:val="20"/>
        </w:rPr>
      </w:pPr>
      <w:bookmarkStart w:id="116" w:name="_Toc57314647"/>
      <w:bookmarkEnd w:id="115"/>
      <w:r>
        <w:rPr>
          <w:rFonts w:ascii="Tahoma" w:hAnsi="Tahoma" w:cs="Tahoma"/>
          <w:sz w:val="20"/>
        </w:rPr>
        <w:t xml:space="preserve">Требования к языку </w:t>
      </w:r>
      <w:bookmarkEnd w:id="116"/>
      <w:r>
        <w:rPr>
          <w:rFonts w:ascii="Tahoma" w:hAnsi="Tahoma" w:cs="Tahoma"/>
          <w:sz w:val="20"/>
        </w:rPr>
        <w:t>заявки</w:t>
      </w:r>
    </w:p>
    <w:p w14:paraId="2BF2C0DC" w14:textId="77777777" w:rsidR="001E66BF" w:rsidRDefault="001E66BF" w:rsidP="001E66BF">
      <w:pPr>
        <w:pStyle w:val="afa"/>
        <w:numPr>
          <w:ilvl w:val="3"/>
          <w:numId w:val="11"/>
        </w:numPr>
        <w:tabs>
          <w:tab w:val="num" w:pos="1134"/>
        </w:tabs>
        <w:snapToGrid w:val="0"/>
        <w:spacing w:line="240" w:lineRule="auto"/>
        <w:ind w:left="0" w:firstLine="1134"/>
        <w:rPr>
          <w:rFonts w:ascii="Tahoma" w:hAnsi="Tahoma" w:cs="Tahoma"/>
          <w:sz w:val="20"/>
        </w:rPr>
      </w:pPr>
      <w:bookmarkStart w:id="117" w:name="_Toc57314648"/>
      <w:r>
        <w:rPr>
          <w:rFonts w:ascii="Tahoma" w:hAnsi="Tahoma" w:cs="Tahoma"/>
          <w:sz w:val="20"/>
        </w:rPr>
        <w:t>Все документы, входящие в заявку, должны быть подготовлены на русском языке за исключением нижеследующего.</w:t>
      </w:r>
    </w:p>
    <w:p w14:paraId="1ADD8DDE" w14:textId="77777777" w:rsidR="001E66BF" w:rsidRDefault="001E66BF" w:rsidP="001E66BF">
      <w:pPr>
        <w:pStyle w:val="afa"/>
        <w:numPr>
          <w:ilvl w:val="3"/>
          <w:numId w:val="11"/>
        </w:numPr>
        <w:tabs>
          <w:tab w:val="num" w:pos="1134"/>
        </w:tabs>
        <w:snapToGrid w:val="0"/>
        <w:spacing w:line="240" w:lineRule="auto"/>
        <w:ind w:left="0" w:firstLine="1134"/>
        <w:rPr>
          <w:rFonts w:ascii="Tahoma" w:hAnsi="Tahoma" w:cs="Tahoma"/>
          <w:sz w:val="20"/>
        </w:rPr>
      </w:pPr>
      <w:r>
        <w:rPr>
          <w:rFonts w:ascii="Tahoma" w:hAnsi="Tahoma" w:cs="Tahoma"/>
          <w:sz w:val="20"/>
        </w:rPr>
        <w:t xml:space="preserve">Документы, оригиналы которых выданы </w:t>
      </w:r>
      <w:r>
        <w:rPr>
          <w:rFonts w:ascii="Tahoma" w:hAnsi="Tahoma" w:cs="Tahoma"/>
          <w:sz w:val="20"/>
          <w:lang w:val="ru-RU"/>
        </w:rPr>
        <w:t>У</w:t>
      </w:r>
      <w:r>
        <w:rPr>
          <w:rFonts w:ascii="Tahoma" w:hAnsi="Tahoma" w:cs="Tahoma"/>
          <w:sz w:val="20"/>
        </w:rPr>
        <w:t>частнику закупки третьими лицами на ином языке, могут быть представлены на языке оригинала при условии, что к ним приложен перевод этих документов на русский язык (в</w:t>
      </w:r>
      <w:r>
        <w:rPr>
          <w:rFonts w:ascii="Tahoma" w:hAnsi="Tahoma" w:cs="Tahoma"/>
          <w:sz w:val="20"/>
          <w:lang w:val="ru-RU"/>
        </w:rPr>
        <w:t xml:space="preserve"> </w:t>
      </w:r>
      <w:r>
        <w:rPr>
          <w:rFonts w:ascii="Tahoma" w:hAnsi="Tahoma" w:cs="Tahoma"/>
          <w:sz w:val="20"/>
        </w:rPr>
        <w:t xml:space="preserve">специально оговоренных случаях — апостилированный). При выявлении расхождений между русским переводом и оригиналом документа на ином языке </w:t>
      </w:r>
      <w:r>
        <w:rPr>
          <w:rFonts w:ascii="Tahoma" w:hAnsi="Tahoma" w:cs="Tahoma"/>
          <w:sz w:val="20"/>
          <w:lang w:val="ru-RU"/>
        </w:rPr>
        <w:t>З</w:t>
      </w:r>
      <w:r>
        <w:rPr>
          <w:rFonts w:ascii="Tahoma" w:hAnsi="Tahoma" w:cs="Tahoma"/>
          <w:sz w:val="20"/>
        </w:rPr>
        <w:t>аказчик</w:t>
      </w:r>
      <w:r>
        <w:rPr>
          <w:rFonts w:ascii="Tahoma" w:hAnsi="Tahoma" w:cs="Tahoma"/>
          <w:sz w:val="20"/>
          <w:lang w:val="ru-RU"/>
        </w:rPr>
        <w:t>/Организатор закупки</w:t>
      </w:r>
      <w:r>
        <w:rPr>
          <w:rFonts w:ascii="Tahoma" w:hAnsi="Tahoma" w:cs="Tahoma"/>
          <w:sz w:val="20"/>
        </w:rPr>
        <w:t xml:space="preserve"> будет принимать решение на основании русского перевода.</w:t>
      </w:r>
    </w:p>
    <w:p w14:paraId="40983E3D" w14:textId="77777777" w:rsidR="001E66BF" w:rsidRDefault="001E66BF" w:rsidP="001E66BF">
      <w:pPr>
        <w:pStyle w:val="afa"/>
        <w:numPr>
          <w:ilvl w:val="3"/>
          <w:numId w:val="11"/>
        </w:numPr>
        <w:tabs>
          <w:tab w:val="num" w:pos="1134"/>
        </w:tabs>
        <w:snapToGrid w:val="0"/>
        <w:spacing w:line="240" w:lineRule="auto"/>
        <w:ind w:left="0" w:firstLine="1134"/>
        <w:rPr>
          <w:rFonts w:ascii="Tahoma" w:hAnsi="Tahoma" w:cs="Tahoma"/>
          <w:sz w:val="20"/>
        </w:rPr>
      </w:pPr>
      <w:r>
        <w:rPr>
          <w:rFonts w:ascii="Tahoma" w:hAnsi="Tahoma" w:cs="Tahoma"/>
          <w:sz w:val="20"/>
          <w:lang w:val="ru-RU" w:eastAsia="ru-RU"/>
        </w:rPr>
        <w:t>На входящих в заявку на участие в закупке документах, выданных компетентным органом другого государства для использования на территории Российской Федерации, должен быть проставлен апостиль (удостоверительная надпись), который удостоверяет подлинность подписи, качество, в котором выступало лицо, подписавшее документ, и в надлежащем случае подлинность печати или штампа, которым скреплен этот документ, либо документ должен быть подвергнут консульской легализации.</w:t>
      </w:r>
    </w:p>
    <w:p w14:paraId="2B9873AB" w14:textId="77777777" w:rsidR="001E66BF" w:rsidRDefault="001E66BF" w:rsidP="001E66BF">
      <w:pPr>
        <w:spacing w:line="240" w:lineRule="auto"/>
        <w:ind w:left="1134" w:firstLine="0"/>
        <w:rPr>
          <w:rFonts w:ascii="Tahoma" w:hAnsi="Tahoma" w:cs="Tahoma"/>
          <w:sz w:val="20"/>
        </w:rPr>
      </w:pPr>
    </w:p>
    <w:p w14:paraId="129A21DE" w14:textId="77777777" w:rsidR="001E66BF" w:rsidRDefault="001E66BF" w:rsidP="001E66BF">
      <w:pPr>
        <w:pStyle w:val="af8"/>
        <w:numPr>
          <w:ilvl w:val="2"/>
          <w:numId w:val="11"/>
        </w:numPr>
        <w:snapToGrid w:val="0"/>
        <w:spacing w:line="240" w:lineRule="auto"/>
        <w:ind w:left="0" w:firstLine="1134"/>
        <w:outlineLvl w:val="2"/>
        <w:rPr>
          <w:rFonts w:ascii="Tahoma" w:hAnsi="Tahoma" w:cs="Tahoma"/>
          <w:sz w:val="20"/>
        </w:rPr>
      </w:pPr>
      <w:r>
        <w:rPr>
          <w:rFonts w:ascii="Tahoma" w:hAnsi="Tahoma" w:cs="Tahoma"/>
          <w:sz w:val="20"/>
        </w:rPr>
        <w:t xml:space="preserve">Требования к валюте </w:t>
      </w:r>
      <w:bookmarkEnd w:id="117"/>
      <w:r>
        <w:rPr>
          <w:rFonts w:ascii="Tahoma" w:hAnsi="Tahoma" w:cs="Tahoma"/>
          <w:sz w:val="20"/>
        </w:rPr>
        <w:t>заявки</w:t>
      </w:r>
    </w:p>
    <w:p w14:paraId="3E1204B6" w14:textId="77777777" w:rsidR="001E66BF" w:rsidRDefault="001E66BF" w:rsidP="001E66BF">
      <w:pPr>
        <w:pStyle w:val="afa"/>
        <w:numPr>
          <w:ilvl w:val="3"/>
          <w:numId w:val="11"/>
        </w:numPr>
        <w:tabs>
          <w:tab w:val="num" w:pos="1134"/>
        </w:tabs>
        <w:snapToGrid w:val="0"/>
        <w:spacing w:line="240" w:lineRule="auto"/>
        <w:ind w:left="0" w:firstLine="1134"/>
        <w:rPr>
          <w:rFonts w:ascii="Tahoma" w:hAnsi="Tahoma" w:cs="Tahoma"/>
          <w:sz w:val="20"/>
        </w:rPr>
      </w:pPr>
      <w:bookmarkStart w:id="118" w:name="_Ref421207808"/>
      <w:r>
        <w:rPr>
          <w:rFonts w:ascii="Tahoma" w:hAnsi="Tahoma" w:cs="Tahoma"/>
          <w:sz w:val="20"/>
        </w:rPr>
        <w:t>Все суммы денежных средств в документах, входящих в состав заявки, должны быть выражены в российских рублях, если иное не указано в Информационной карте (</w:t>
      </w:r>
      <w:r>
        <w:rPr>
          <w:rFonts w:ascii="Tahoma" w:hAnsi="Tahoma" w:cs="Tahoma"/>
          <w:sz w:val="20"/>
          <w:lang w:val="ru-RU"/>
        </w:rPr>
        <w:t xml:space="preserve">п. </w:t>
      </w:r>
      <w:r>
        <w:fldChar w:fldCharType="begin"/>
      </w:r>
      <w:r>
        <w:rPr>
          <w:rFonts w:ascii="Tahoma" w:hAnsi="Tahoma" w:cs="Tahoma"/>
          <w:sz w:val="20"/>
        </w:rPr>
        <w:instrText xml:space="preserve"> REF _Ref421188960 \r \h  \* MERGEFORMAT </w:instrText>
      </w:r>
      <w:r>
        <w:fldChar w:fldCharType="separate"/>
      </w:r>
      <w:r>
        <w:rPr>
          <w:rFonts w:ascii="Tahoma" w:hAnsi="Tahoma" w:cs="Tahoma"/>
          <w:sz w:val="20"/>
        </w:rPr>
        <w:t>5.1.11</w:t>
      </w:r>
      <w:r>
        <w:fldChar w:fldCharType="end"/>
      </w:r>
      <w:r>
        <w:rPr>
          <w:rFonts w:ascii="Tahoma" w:hAnsi="Tahoma" w:cs="Tahoma"/>
          <w:sz w:val="20"/>
        </w:rPr>
        <w:t>).</w:t>
      </w:r>
      <w:bookmarkEnd w:id="118"/>
    </w:p>
    <w:p w14:paraId="544B8365" w14:textId="77777777" w:rsidR="001E66BF" w:rsidRDefault="001E66BF" w:rsidP="001E66BF">
      <w:pPr>
        <w:pStyle w:val="afa"/>
        <w:tabs>
          <w:tab w:val="clear" w:pos="1134"/>
          <w:tab w:val="left" w:pos="708"/>
        </w:tabs>
        <w:spacing w:line="240" w:lineRule="auto"/>
        <w:ind w:left="1134" w:firstLine="0"/>
        <w:rPr>
          <w:rFonts w:ascii="Tahoma" w:hAnsi="Tahoma" w:cs="Tahoma"/>
          <w:sz w:val="20"/>
        </w:rPr>
      </w:pPr>
    </w:p>
    <w:p w14:paraId="6FFCAC41" w14:textId="77777777" w:rsidR="001E66BF" w:rsidRDefault="001E66BF" w:rsidP="001E66BF">
      <w:pPr>
        <w:pStyle w:val="afa"/>
        <w:tabs>
          <w:tab w:val="clear" w:pos="1134"/>
          <w:tab w:val="left" w:pos="708"/>
        </w:tabs>
        <w:spacing w:line="240" w:lineRule="auto"/>
        <w:ind w:left="1134" w:firstLine="0"/>
        <w:rPr>
          <w:rFonts w:ascii="Tahoma" w:hAnsi="Tahoma" w:cs="Tahoma"/>
          <w:sz w:val="20"/>
        </w:rPr>
      </w:pPr>
    </w:p>
    <w:p w14:paraId="4B692F66" w14:textId="77777777" w:rsidR="001E66BF" w:rsidRDefault="001E66BF" w:rsidP="001E66BF">
      <w:pPr>
        <w:pStyle w:val="af8"/>
        <w:numPr>
          <w:ilvl w:val="2"/>
          <w:numId w:val="11"/>
        </w:numPr>
        <w:snapToGrid w:val="0"/>
        <w:spacing w:line="240" w:lineRule="auto"/>
        <w:ind w:left="0" w:firstLine="1134"/>
        <w:outlineLvl w:val="2"/>
        <w:rPr>
          <w:rFonts w:ascii="Tahoma" w:hAnsi="Tahoma" w:cs="Tahoma"/>
          <w:sz w:val="20"/>
        </w:rPr>
      </w:pPr>
      <w:bookmarkStart w:id="119" w:name="_Ref57670139"/>
      <w:bookmarkStart w:id="120" w:name="_Toc57314653"/>
      <w:r>
        <w:rPr>
          <w:rFonts w:ascii="Tahoma" w:hAnsi="Tahoma" w:cs="Tahoma"/>
          <w:sz w:val="20"/>
          <w:lang w:val="ru-RU" w:eastAsia="ru-RU"/>
        </w:rPr>
        <w:t>Сведения о начальной (максимальной) цене договора, либо формула цены и максимальное значение цены договора, либо цена единицы товара, работы, услуги и максимальное значение цены договора</w:t>
      </w:r>
      <w:r>
        <w:rPr>
          <w:rFonts w:ascii="Tahoma" w:hAnsi="Tahoma" w:cs="Tahoma"/>
          <w:sz w:val="20"/>
          <w:lang w:val="ru-RU"/>
        </w:rPr>
        <w:t>.</w:t>
      </w:r>
    </w:p>
    <w:p w14:paraId="1D4C4A94" w14:textId="77777777" w:rsidR="001E66BF" w:rsidRDefault="001E66BF" w:rsidP="001E66BF">
      <w:pPr>
        <w:pStyle w:val="af8"/>
        <w:tabs>
          <w:tab w:val="clear" w:pos="2269"/>
          <w:tab w:val="left" w:pos="708"/>
        </w:tabs>
        <w:spacing w:line="240" w:lineRule="auto"/>
        <w:ind w:left="1134" w:firstLine="0"/>
        <w:outlineLvl w:val="2"/>
        <w:rPr>
          <w:rFonts w:ascii="Tahoma" w:hAnsi="Tahoma" w:cs="Tahoma"/>
          <w:sz w:val="20"/>
        </w:rPr>
      </w:pPr>
    </w:p>
    <w:p w14:paraId="12D5C02C" w14:textId="77777777" w:rsidR="001E66BF" w:rsidRDefault="001E66BF" w:rsidP="001E66BF">
      <w:pPr>
        <w:numPr>
          <w:ilvl w:val="3"/>
          <w:numId w:val="11"/>
        </w:numPr>
        <w:snapToGrid w:val="0"/>
        <w:spacing w:line="240" w:lineRule="auto"/>
        <w:ind w:left="0" w:firstLine="1134"/>
        <w:rPr>
          <w:rFonts w:ascii="Tahoma" w:hAnsi="Tahoma" w:cs="Tahoma"/>
          <w:sz w:val="20"/>
        </w:rPr>
      </w:pPr>
      <w:bookmarkStart w:id="121" w:name="_Ref421207825"/>
      <w:r>
        <w:rPr>
          <w:rFonts w:ascii="Tahoma" w:hAnsi="Tahoma" w:cs="Tahoma"/>
          <w:sz w:val="20"/>
        </w:rPr>
        <w:t xml:space="preserve">Начальная (максимальная) цена договора либо формула цены и максимальное значение цены договора, либо цена единицы товара, работы, услуги и максимальное значение цены договора указана(ы) в Информационной карте (п. </w:t>
      </w:r>
      <w:r>
        <w:fldChar w:fldCharType="begin"/>
      </w:r>
      <w:r>
        <w:instrText xml:space="preserve"> REF _Ref421189077 \r \h  \* MERGEFORMAT </w:instrText>
      </w:r>
      <w:r>
        <w:fldChar w:fldCharType="separate"/>
      </w:r>
      <w:r>
        <w:rPr>
          <w:rFonts w:ascii="Tahoma" w:hAnsi="Tahoma" w:cs="Tahoma"/>
          <w:sz w:val="20"/>
        </w:rPr>
        <w:t>5.1.12</w:t>
      </w:r>
      <w:r>
        <w:fldChar w:fldCharType="end"/>
      </w:r>
      <w:r>
        <w:rPr>
          <w:rFonts w:ascii="Tahoma" w:hAnsi="Tahoma" w:cs="Tahoma"/>
          <w:sz w:val="20"/>
        </w:rPr>
        <w:t xml:space="preserve">). </w:t>
      </w:r>
    </w:p>
    <w:p w14:paraId="2D3A1880" w14:textId="77777777" w:rsidR="001E66BF" w:rsidRDefault="001E66BF" w:rsidP="001E66BF">
      <w:pPr>
        <w:numPr>
          <w:ilvl w:val="3"/>
          <w:numId w:val="11"/>
        </w:numPr>
        <w:snapToGrid w:val="0"/>
        <w:spacing w:line="240" w:lineRule="auto"/>
        <w:ind w:left="0" w:firstLine="1134"/>
        <w:rPr>
          <w:rFonts w:ascii="Tahoma" w:hAnsi="Tahoma" w:cs="Tahoma"/>
          <w:sz w:val="20"/>
        </w:rPr>
      </w:pPr>
      <w:r>
        <w:rPr>
          <w:rFonts w:ascii="Tahoma" w:hAnsi="Tahoma" w:cs="Tahoma"/>
          <w:sz w:val="20"/>
        </w:rPr>
        <w:t xml:space="preserve">В цену договора включаются все затраты, издержки и иные расходы, необходимые для выполнения работ (оказания услуг, поставки товара), являющихся предметом договора, а также расходы на перевозку, страхование, уплату таможенных пошлин, налогов, в т.ч. НДС и других обязательных платежей, влияющих на цену договора. </w:t>
      </w:r>
    </w:p>
    <w:p w14:paraId="28CAA90A" w14:textId="77777777" w:rsidR="001E66BF" w:rsidRDefault="001E66BF" w:rsidP="001E66BF">
      <w:pPr>
        <w:spacing w:line="240" w:lineRule="auto"/>
        <w:ind w:left="1134" w:firstLine="0"/>
        <w:rPr>
          <w:rFonts w:ascii="Tahoma" w:hAnsi="Tahoma" w:cs="Tahoma"/>
          <w:sz w:val="20"/>
        </w:rPr>
      </w:pPr>
    </w:p>
    <w:p w14:paraId="01C3A380" w14:textId="77777777" w:rsidR="001E66BF" w:rsidRDefault="001E66BF" w:rsidP="001E66BF">
      <w:pPr>
        <w:pStyle w:val="af8"/>
        <w:numPr>
          <w:ilvl w:val="2"/>
          <w:numId w:val="11"/>
        </w:numPr>
        <w:snapToGrid w:val="0"/>
        <w:spacing w:line="240" w:lineRule="auto"/>
        <w:ind w:left="0" w:firstLine="1134"/>
        <w:outlineLvl w:val="2"/>
        <w:rPr>
          <w:rFonts w:ascii="Tahoma" w:hAnsi="Tahoma" w:cs="Tahoma"/>
          <w:sz w:val="20"/>
        </w:rPr>
      </w:pPr>
      <w:r>
        <w:rPr>
          <w:rFonts w:ascii="Tahoma" w:hAnsi="Tahoma" w:cs="Tahoma"/>
          <w:sz w:val="20"/>
        </w:rPr>
        <w:t>Обоснование начальной (максимальной) цены договора либо цены единицы товара, работы, услуги, включая информацию о расходах на перевозку, страхование, уплату таможенных пошлин, налогов и других обязательных платежей</w:t>
      </w:r>
      <w:r>
        <w:rPr>
          <w:rFonts w:ascii="Tahoma" w:hAnsi="Tahoma" w:cs="Tahoma"/>
          <w:sz w:val="20"/>
          <w:lang w:val="ru-RU"/>
        </w:rPr>
        <w:t>.</w:t>
      </w:r>
    </w:p>
    <w:p w14:paraId="49642830" w14:textId="77777777" w:rsidR="001E66BF" w:rsidRDefault="001E66BF" w:rsidP="001E66BF">
      <w:pPr>
        <w:pStyle w:val="afa"/>
        <w:numPr>
          <w:ilvl w:val="3"/>
          <w:numId w:val="11"/>
        </w:numPr>
        <w:tabs>
          <w:tab w:val="num" w:pos="1134"/>
        </w:tabs>
        <w:snapToGrid w:val="0"/>
        <w:spacing w:line="240" w:lineRule="auto"/>
        <w:ind w:left="0" w:firstLine="1134"/>
        <w:rPr>
          <w:rFonts w:ascii="Tahoma" w:hAnsi="Tahoma" w:cs="Tahoma"/>
          <w:sz w:val="20"/>
          <w:lang w:val="ru-RU"/>
        </w:rPr>
      </w:pPr>
      <w:r>
        <w:rPr>
          <w:rFonts w:ascii="Tahoma" w:hAnsi="Tahoma" w:cs="Tahoma"/>
          <w:sz w:val="20"/>
          <w:lang w:val="ru-RU" w:eastAsia="ru-RU"/>
        </w:rPr>
        <w:lastRenderedPageBreak/>
        <w:t>Обоснование начальной (максимальной) цены договора либо цены единицы товара, работы, услуги, включая информацию о расходах на перевозку, страхование, уплату таможенных пошлин, налогов и других обязательных платежей приведено в Приложении №4</w:t>
      </w:r>
      <w:r>
        <w:rPr>
          <w:rFonts w:ascii="Tahoma" w:hAnsi="Tahoma" w:cs="Tahoma"/>
          <w:sz w:val="20"/>
          <w:lang w:val="ru-RU"/>
        </w:rPr>
        <w:t xml:space="preserve">. </w:t>
      </w:r>
    </w:p>
    <w:p w14:paraId="2266863E" w14:textId="77777777" w:rsidR="001E66BF" w:rsidRDefault="001E66BF" w:rsidP="001E66BF">
      <w:pPr>
        <w:pStyle w:val="af8"/>
        <w:tabs>
          <w:tab w:val="clear" w:pos="2269"/>
          <w:tab w:val="left" w:pos="708"/>
        </w:tabs>
        <w:spacing w:line="240" w:lineRule="auto"/>
        <w:ind w:left="1134" w:firstLine="0"/>
        <w:outlineLvl w:val="2"/>
        <w:rPr>
          <w:rFonts w:ascii="Tahoma" w:hAnsi="Tahoma" w:cs="Tahoma"/>
          <w:sz w:val="20"/>
        </w:rPr>
      </w:pPr>
    </w:p>
    <w:p w14:paraId="5238C9F8" w14:textId="77777777" w:rsidR="001E66BF" w:rsidRDefault="001E66BF" w:rsidP="001E66BF">
      <w:pPr>
        <w:pStyle w:val="af8"/>
        <w:numPr>
          <w:ilvl w:val="2"/>
          <w:numId w:val="11"/>
        </w:numPr>
        <w:snapToGrid w:val="0"/>
        <w:spacing w:line="240" w:lineRule="auto"/>
        <w:ind w:left="0" w:firstLine="1134"/>
        <w:outlineLvl w:val="2"/>
        <w:rPr>
          <w:rFonts w:ascii="Tahoma" w:hAnsi="Tahoma" w:cs="Tahoma"/>
          <w:sz w:val="20"/>
        </w:rPr>
      </w:pPr>
      <w:r>
        <w:rPr>
          <w:rFonts w:ascii="Tahoma" w:hAnsi="Tahoma" w:cs="Tahoma"/>
          <w:sz w:val="20"/>
        </w:rPr>
        <w:t>Место, условия и сроки (периоды) поставки товара, выполнения работы, оказания услуги</w:t>
      </w:r>
      <w:r>
        <w:rPr>
          <w:rFonts w:ascii="Tahoma" w:hAnsi="Tahoma" w:cs="Tahoma"/>
          <w:sz w:val="20"/>
          <w:lang w:val="ru-RU"/>
        </w:rPr>
        <w:t>:</w:t>
      </w:r>
    </w:p>
    <w:p w14:paraId="67A919F0" w14:textId="77777777" w:rsidR="001E66BF" w:rsidRDefault="001E66BF" w:rsidP="001E66BF">
      <w:pPr>
        <w:pStyle w:val="afa"/>
        <w:numPr>
          <w:ilvl w:val="3"/>
          <w:numId w:val="11"/>
        </w:numPr>
        <w:tabs>
          <w:tab w:val="num" w:pos="1134"/>
        </w:tabs>
        <w:snapToGrid w:val="0"/>
        <w:spacing w:line="240" w:lineRule="auto"/>
        <w:ind w:left="0" w:firstLine="1134"/>
        <w:rPr>
          <w:rFonts w:ascii="Tahoma" w:hAnsi="Tahoma" w:cs="Tahoma"/>
          <w:sz w:val="20"/>
          <w:lang w:val="ru-RU"/>
        </w:rPr>
      </w:pPr>
      <w:r>
        <w:rPr>
          <w:rFonts w:ascii="Tahoma" w:hAnsi="Tahoma" w:cs="Tahoma"/>
          <w:sz w:val="20"/>
          <w:lang w:val="ru-RU"/>
        </w:rPr>
        <w:t>В соответствии с проектом договора, являющимся неотъемлемой частью настоящей документации о закупке.</w:t>
      </w:r>
      <w:bookmarkEnd w:id="121"/>
      <w:r>
        <w:rPr>
          <w:rFonts w:ascii="Tahoma" w:hAnsi="Tahoma" w:cs="Tahoma"/>
          <w:sz w:val="20"/>
          <w:lang w:val="ru-RU"/>
        </w:rPr>
        <w:t xml:space="preserve"> </w:t>
      </w:r>
    </w:p>
    <w:p w14:paraId="5D550D23" w14:textId="77777777" w:rsidR="001E66BF" w:rsidRDefault="001E66BF" w:rsidP="001E66BF">
      <w:pPr>
        <w:pStyle w:val="af8"/>
        <w:numPr>
          <w:ilvl w:val="2"/>
          <w:numId w:val="11"/>
        </w:numPr>
        <w:snapToGrid w:val="0"/>
        <w:spacing w:line="240" w:lineRule="auto"/>
        <w:ind w:left="0" w:firstLine="1134"/>
        <w:outlineLvl w:val="2"/>
        <w:rPr>
          <w:rFonts w:ascii="Tahoma" w:hAnsi="Tahoma" w:cs="Tahoma"/>
          <w:sz w:val="20"/>
        </w:rPr>
      </w:pPr>
      <w:r>
        <w:rPr>
          <w:rFonts w:ascii="Tahoma" w:hAnsi="Tahoma" w:cs="Tahoma"/>
          <w:sz w:val="20"/>
        </w:rPr>
        <w:t>Требования к описанию Участником закупки поставляемого товара (выполняемой работы, оказываемой услуги), которые являются предметом закупки его функциональных характеристик (потребительских свойств) (их количественных и качественных характеристик):</w:t>
      </w:r>
    </w:p>
    <w:p w14:paraId="22E5E8B5" w14:textId="77777777" w:rsidR="001E66BF" w:rsidRDefault="001E66BF" w:rsidP="001E66BF">
      <w:pPr>
        <w:pStyle w:val="afa"/>
        <w:numPr>
          <w:ilvl w:val="3"/>
          <w:numId w:val="11"/>
        </w:numPr>
        <w:tabs>
          <w:tab w:val="num" w:pos="1134"/>
        </w:tabs>
        <w:snapToGrid w:val="0"/>
        <w:spacing w:line="240" w:lineRule="auto"/>
        <w:ind w:left="0" w:firstLine="1134"/>
        <w:rPr>
          <w:rFonts w:ascii="Tahoma" w:hAnsi="Tahoma" w:cs="Tahoma"/>
          <w:sz w:val="20"/>
          <w:lang w:val="ru-RU"/>
        </w:rPr>
      </w:pPr>
      <w:r>
        <w:rPr>
          <w:rFonts w:ascii="Tahoma" w:hAnsi="Tahoma" w:cs="Tahoma"/>
          <w:sz w:val="20"/>
          <w:lang w:val="ru-RU"/>
        </w:rPr>
        <w:t>В соответствии с техническим заданием, являющимся неотъемлемой частью настоящей документации о закупке.</w:t>
      </w:r>
    </w:p>
    <w:p w14:paraId="691D3E4B" w14:textId="77777777" w:rsidR="001E66BF" w:rsidRDefault="001E66BF" w:rsidP="001E66BF">
      <w:pPr>
        <w:pStyle w:val="17"/>
        <w:tabs>
          <w:tab w:val="num" w:pos="0"/>
        </w:tabs>
        <w:spacing w:before="0" w:after="0"/>
        <w:rPr>
          <w:rFonts w:ascii="Tahoma" w:hAnsi="Tahoma" w:cs="Tahoma"/>
          <w:snapToGrid w:val="0"/>
          <w:sz w:val="20"/>
        </w:rPr>
      </w:pPr>
    </w:p>
    <w:p w14:paraId="21EBBB95" w14:textId="77777777" w:rsidR="001E66BF" w:rsidRDefault="001E66BF" w:rsidP="001E66BF">
      <w:pPr>
        <w:pStyle w:val="20"/>
        <w:numPr>
          <w:ilvl w:val="1"/>
          <w:numId w:val="11"/>
        </w:numPr>
        <w:snapToGrid w:val="0"/>
        <w:rPr>
          <w:rFonts w:ascii="Tahoma" w:hAnsi="Tahoma" w:cs="Tahoma"/>
          <w:snapToGrid/>
          <w:sz w:val="20"/>
        </w:rPr>
      </w:pPr>
      <w:bookmarkStart w:id="122" w:name="_Ref93088240"/>
      <w:bookmarkStart w:id="123" w:name="_Toc211427160"/>
      <w:bookmarkEnd w:id="119"/>
      <w:bookmarkEnd w:id="120"/>
      <w:r>
        <w:rPr>
          <w:rFonts w:ascii="Tahoma" w:hAnsi="Tahoma" w:cs="Tahoma"/>
          <w:b w:val="0"/>
          <w:sz w:val="20"/>
        </w:rPr>
        <w:t>Требования к Участникам закупки. Подтверждение соответствия предъявляемым требованиям</w:t>
      </w:r>
      <w:bookmarkEnd w:id="122"/>
      <w:bookmarkEnd w:id="123"/>
    </w:p>
    <w:p w14:paraId="6B881207" w14:textId="77777777" w:rsidR="001E66BF" w:rsidRDefault="001E66BF" w:rsidP="001E66BF">
      <w:pPr>
        <w:pStyle w:val="23"/>
        <w:numPr>
          <w:ilvl w:val="2"/>
          <w:numId w:val="11"/>
        </w:numPr>
        <w:snapToGrid w:val="0"/>
        <w:spacing w:before="0" w:after="0"/>
        <w:rPr>
          <w:rFonts w:ascii="Tahoma" w:hAnsi="Tahoma" w:cs="Tahoma"/>
          <w:b w:val="0"/>
          <w:sz w:val="20"/>
        </w:rPr>
      </w:pPr>
      <w:bookmarkStart w:id="124" w:name="_Ref93090116"/>
      <w:bookmarkStart w:id="125" w:name="_Toc90385071"/>
      <w:bookmarkStart w:id="126" w:name="_Toc211427161"/>
      <w:r>
        <w:rPr>
          <w:rFonts w:ascii="Tahoma" w:hAnsi="Tahoma" w:cs="Tahoma"/>
          <w:b w:val="0"/>
          <w:sz w:val="20"/>
        </w:rPr>
        <w:t>Требования к Участникам</w:t>
      </w:r>
      <w:bookmarkEnd w:id="124"/>
      <w:bookmarkEnd w:id="125"/>
      <w:r>
        <w:rPr>
          <w:rFonts w:ascii="Tahoma" w:hAnsi="Tahoma" w:cs="Tahoma"/>
          <w:b w:val="0"/>
          <w:sz w:val="20"/>
          <w:lang w:val="ru-RU"/>
        </w:rPr>
        <w:t xml:space="preserve"> закупки</w:t>
      </w:r>
      <w:bookmarkEnd w:id="126"/>
    </w:p>
    <w:p w14:paraId="5E287AA5" w14:textId="77777777" w:rsidR="001E66BF" w:rsidRDefault="001E66BF" w:rsidP="001E66BF">
      <w:pPr>
        <w:pStyle w:val="afa"/>
        <w:numPr>
          <w:ilvl w:val="3"/>
          <w:numId w:val="11"/>
        </w:numPr>
        <w:tabs>
          <w:tab w:val="num" w:pos="1134"/>
        </w:tabs>
        <w:snapToGrid w:val="0"/>
        <w:spacing w:line="240" w:lineRule="auto"/>
        <w:ind w:left="0" w:firstLine="1134"/>
        <w:rPr>
          <w:rFonts w:ascii="Tahoma" w:hAnsi="Tahoma" w:cs="Tahoma"/>
          <w:sz w:val="20"/>
          <w:lang w:val="ru-RU"/>
        </w:rPr>
      </w:pPr>
      <w:bookmarkStart w:id="127" w:name="_Ref421207869"/>
      <w:r>
        <w:rPr>
          <w:rFonts w:ascii="Tahoma" w:hAnsi="Tahoma" w:cs="Tahoma"/>
          <w:sz w:val="20"/>
          <w:lang w:val="ru-RU" w:eastAsia="ru-RU"/>
        </w:rPr>
        <w:t>Участвовать закупке может любое юридическое лицо или несколько юридических лиц, выступающих на стороне одного участника закупки, независимо от организационно-правовой формы, формы собственности, места нахождения и места происхождения капитала, за исключением юридического лица, являющегося иностранным агентом в соответствии с Федеральным законом от 14 июля 2022 года № 255-ФЗ «О контроле за деятельностью лиц, находящихся под иностранным влиянием», либо любое физическое лицо или несколько физических лиц, выступающих на стороне одного участника закупки, в том числе индивидуальный предприниматель или несколько индивидуальных предпринимателей, выступающих на стороне одного участника закупки (коллективный Участник), за исключением физического лица, являющегося иностранным агентом в соответствии с Федеральным законом от 14 июля 2022 года № 255-ФЗ «О контроле за деятельностью лиц, находящихся под иностранным влиянием»</w:t>
      </w:r>
      <w:r>
        <w:rPr>
          <w:rFonts w:ascii="Tahoma" w:hAnsi="Tahoma" w:cs="Tahoma"/>
          <w:sz w:val="20"/>
          <w:lang w:val="ru-RU"/>
        </w:rPr>
        <w:t xml:space="preserve">. Дополнительные требования к генеральным исполнителям/подрядчикам и порядку подтверждения их соответствия установленным требованиям приведены в пункте </w:t>
      </w:r>
      <w:r>
        <w:fldChar w:fldCharType="begin"/>
      </w:r>
      <w:r>
        <w:rPr>
          <w:rFonts w:ascii="Tahoma" w:hAnsi="Tahoma" w:cs="Tahoma"/>
          <w:sz w:val="20"/>
          <w:lang w:val="ru-RU"/>
        </w:rPr>
        <w:instrText xml:space="preserve"> REF _Ref93267624 \r \h  \* MERGEFORMAT </w:instrText>
      </w:r>
      <w:r>
        <w:fldChar w:fldCharType="separate"/>
      </w:r>
      <w:r>
        <w:rPr>
          <w:rFonts w:ascii="Tahoma" w:hAnsi="Tahoma" w:cs="Tahoma"/>
          <w:sz w:val="20"/>
          <w:lang w:val="ru-RU"/>
        </w:rPr>
        <w:t>4.5.3</w:t>
      </w:r>
      <w:r>
        <w:fldChar w:fldCharType="end"/>
      </w:r>
      <w:r>
        <w:rPr>
          <w:rFonts w:ascii="Tahoma" w:hAnsi="Tahoma" w:cs="Tahoma"/>
          <w:sz w:val="20"/>
          <w:lang w:val="ru-RU"/>
        </w:rPr>
        <w:t>. Дополнительные требования к коллективным Участникам</w:t>
      </w:r>
      <w:r>
        <w:rPr>
          <w:rFonts w:ascii="Tahoma" w:hAnsi="Tahoma" w:cs="Tahoma"/>
          <w:sz w:val="20"/>
        </w:rPr>
        <w:t xml:space="preserve"> закупки</w:t>
      </w:r>
      <w:r>
        <w:rPr>
          <w:rFonts w:ascii="Tahoma" w:hAnsi="Tahoma" w:cs="Tahoma"/>
          <w:sz w:val="20"/>
          <w:lang w:val="ru-RU"/>
        </w:rPr>
        <w:t xml:space="preserve"> и порядку подтверждения их соответствия установленным требованиям приведены в пункте </w:t>
      </w:r>
      <w:r>
        <w:fldChar w:fldCharType="begin"/>
      </w:r>
      <w:r>
        <w:rPr>
          <w:rFonts w:ascii="Tahoma" w:hAnsi="Tahoma" w:cs="Tahoma"/>
          <w:sz w:val="20"/>
          <w:lang w:val="ru-RU"/>
        </w:rPr>
        <w:instrText xml:space="preserve"> REF _Ref93267180 \r \h  \* MERGEFORMAT </w:instrText>
      </w:r>
      <w:r>
        <w:fldChar w:fldCharType="separate"/>
      </w:r>
      <w:r>
        <w:rPr>
          <w:rFonts w:ascii="Tahoma" w:hAnsi="Tahoma" w:cs="Tahoma"/>
          <w:sz w:val="20"/>
          <w:lang w:val="ru-RU"/>
        </w:rPr>
        <w:t>4.5.4</w:t>
      </w:r>
      <w:r>
        <w:fldChar w:fldCharType="end"/>
      </w:r>
      <w:r>
        <w:rPr>
          <w:rFonts w:ascii="Tahoma" w:hAnsi="Tahoma" w:cs="Tahoma"/>
          <w:sz w:val="20"/>
          <w:lang w:val="ru-RU"/>
        </w:rPr>
        <w:t>.</w:t>
      </w:r>
      <w:bookmarkEnd w:id="127"/>
    </w:p>
    <w:p w14:paraId="51F5FF8E" w14:textId="77777777" w:rsidR="001E66BF" w:rsidRDefault="001E66BF" w:rsidP="001E66BF">
      <w:pPr>
        <w:pStyle w:val="afa"/>
        <w:numPr>
          <w:ilvl w:val="3"/>
          <w:numId w:val="11"/>
        </w:numPr>
        <w:tabs>
          <w:tab w:val="num" w:pos="1134"/>
        </w:tabs>
        <w:snapToGrid w:val="0"/>
        <w:spacing w:line="240" w:lineRule="auto"/>
        <w:ind w:left="0" w:firstLine="1134"/>
        <w:rPr>
          <w:rFonts w:ascii="Tahoma" w:hAnsi="Tahoma" w:cs="Tahoma"/>
          <w:sz w:val="20"/>
          <w:lang w:val="ru-RU"/>
        </w:rPr>
      </w:pPr>
      <w:bookmarkStart w:id="128" w:name="_Ref426035402"/>
      <w:r>
        <w:rPr>
          <w:rFonts w:ascii="Tahoma" w:hAnsi="Tahoma" w:cs="Tahoma"/>
          <w:sz w:val="20"/>
          <w:lang w:val="ru-RU"/>
        </w:rPr>
        <w:t xml:space="preserve">В случае, если в Извещении и Информационной карте установлено соответствующее требование (п. </w:t>
      </w:r>
      <w:r>
        <w:fldChar w:fldCharType="begin"/>
      </w:r>
      <w:r>
        <w:rPr>
          <w:rFonts w:ascii="Tahoma" w:hAnsi="Tahoma" w:cs="Tahoma"/>
          <w:sz w:val="20"/>
          <w:lang w:val="ru-RU"/>
        </w:rPr>
        <w:instrText xml:space="preserve"> REF _Ref426034806 \r \h  \* MERGEFORMAT </w:instrText>
      </w:r>
      <w:r>
        <w:fldChar w:fldCharType="separate"/>
      </w:r>
      <w:r>
        <w:rPr>
          <w:rFonts w:ascii="Tahoma" w:hAnsi="Tahoma" w:cs="Tahoma"/>
          <w:sz w:val="20"/>
          <w:lang w:val="ru-RU"/>
        </w:rPr>
        <w:t>5.1.14</w:t>
      </w:r>
      <w:r>
        <w:fldChar w:fldCharType="end"/>
      </w:r>
      <w:r>
        <w:rPr>
          <w:rFonts w:ascii="Tahoma" w:hAnsi="Tahoma" w:cs="Tahoma"/>
          <w:sz w:val="20"/>
          <w:lang w:val="ru-RU"/>
        </w:rPr>
        <w:t xml:space="preserve">), </w:t>
      </w:r>
      <w:bookmarkEnd w:id="128"/>
      <w:r>
        <w:rPr>
          <w:rFonts w:ascii="Tahoma" w:hAnsi="Tahoma" w:cs="Tahoma"/>
          <w:sz w:val="20"/>
          <w:lang w:val="ru-RU" w:eastAsia="ru-RU"/>
        </w:rPr>
        <w:t>Участниками закупки могут являться только субъекты малого и среднего предпринимательства/</w:t>
      </w:r>
      <w:r>
        <w:rPr>
          <w:rFonts w:ascii="Tahoma" w:hAnsi="Tahoma" w:cs="Tahoma"/>
          <w:bCs/>
          <w:sz w:val="20"/>
          <w:lang w:val="ru-RU" w:eastAsia="ru-RU"/>
        </w:rPr>
        <w:t>физические лица, не являющиеся индивидуальными предпринимателями и применяющие специальный налоговый режим «Налог на профессиональный доход».</w:t>
      </w:r>
    </w:p>
    <w:p w14:paraId="6559CED7" w14:textId="77777777" w:rsidR="001E66BF" w:rsidRDefault="001E66BF" w:rsidP="001E66BF">
      <w:pPr>
        <w:pStyle w:val="afa"/>
        <w:numPr>
          <w:ilvl w:val="3"/>
          <w:numId w:val="11"/>
        </w:numPr>
        <w:tabs>
          <w:tab w:val="num" w:pos="1134"/>
        </w:tabs>
        <w:snapToGrid w:val="0"/>
        <w:spacing w:line="240" w:lineRule="auto"/>
        <w:ind w:left="0" w:firstLine="1134"/>
        <w:rPr>
          <w:rFonts w:ascii="Tahoma" w:hAnsi="Tahoma" w:cs="Tahoma"/>
          <w:sz w:val="20"/>
          <w:lang w:val="ru-RU"/>
        </w:rPr>
      </w:pPr>
      <w:bookmarkStart w:id="129" w:name="_Ref396833988"/>
      <w:r>
        <w:rPr>
          <w:rFonts w:ascii="Tahoma" w:hAnsi="Tahoma" w:cs="Tahoma"/>
          <w:sz w:val="20"/>
          <w:lang w:val="ru-RU"/>
        </w:rPr>
        <w:t>Для участия в процедуре закупки Участник закупки должен соответствовать следующим общим требованиям:</w:t>
      </w:r>
      <w:bookmarkEnd w:id="129"/>
    </w:p>
    <w:p w14:paraId="4160E94B" w14:textId="77777777" w:rsidR="001E66BF" w:rsidRDefault="001E66BF" w:rsidP="001E66BF">
      <w:pPr>
        <w:pStyle w:val="afd"/>
        <w:numPr>
          <w:ilvl w:val="4"/>
          <w:numId w:val="11"/>
        </w:numPr>
        <w:snapToGrid w:val="0"/>
        <w:spacing w:line="240" w:lineRule="auto"/>
        <w:ind w:left="0" w:firstLine="1134"/>
        <w:rPr>
          <w:rFonts w:ascii="Tahoma" w:hAnsi="Tahoma" w:cs="Tahoma"/>
          <w:sz w:val="20"/>
        </w:rPr>
      </w:pPr>
      <w:r>
        <w:rPr>
          <w:rFonts w:ascii="Tahoma" w:hAnsi="Tahoma" w:cs="Tahoma"/>
          <w:sz w:val="20"/>
        </w:rPr>
        <w:t>соответствие требованиям, устанавливаемым законодательством Российской Федерации к лицам, осуществляющим поставку товаров, выполнение работ, оказание услуг, являющихся объектом закупки;</w:t>
      </w:r>
    </w:p>
    <w:p w14:paraId="3DE2BE42" w14:textId="77777777" w:rsidR="001E66BF" w:rsidRDefault="001E66BF" w:rsidP="001E66BF">
      <w:pPr>
        <w:pStyle w:val="afd"/>
        <w:numPr>
          <w:ilvl w:val="4"/>
          <w:numId w:val="11"/>
        </w:numPr>
        <w:snapToGrid w:val="0"/>
        <w:spacing w:line="240" w:lineRule="auto"/>
        <w:ind w:left="0" w:firstLine="1134"/>
        <w:rPr>
          <w:rFonts w:ascii="Tahoma" w:hAnsi="Tahoma" w:cs="Tahoma"/>
          <w:sz w:val="20"/>
        </w:rPr>
      </w:pPr>
      <w:r>
        <w:rPr>
          <w:rFonts w:ascii="Tahoma" w:hAnsi="Tahoma" w:cs="Tahoma"/>
          <w:sz w:val="20"/>
        </w:rPr>
        <w:t>непроведение ликвидации, реорганизации (в форме, не предусматривающей наличие правопреемника по всем правам и обязанностям) Участника закупки - юридического лица и отсутствие решения арбитражного суда о признании Участника закупки - юридического лица, индивидуального предпринимателя несостоятельным (банкротом) и об открытии конкурсного производства;</w:t>
      </w:r>
    </w:p>
    <w:p w14:paraId="3EA9C5EA" w14:textId="77777777" w:rsidR="001E66BF" w:rsidRDefault="001E66BF" w:rsidP="001E66BF">
      <w:pPr>
        <w:pStyle w:val="afd"/>
        <w:numPr>
          <w:ilvl w:val="4"/>
          <w:numId w:val="11"/>
        </w:numPr>
        <w:snapToGrid w:val="0"/>
        <w:spacing w:line="240" w:lineRule="auto"/>
        <w:ind w:left="0" w:firstLine="1134"/>
        <w:rPr>
          <w:rFonts w:ascii="Tahoma" w:hAnsi="Tahoma" w:cs="Tahoma"/>
          <w:sz w:val="20"/>
        </w:rPr>
      </w:pPr>
      <w:r>
        <w:rPr>
          <w:rFonts w:ascii="Tahoma" w:hAnsi="Tahoma" w:cs="Tahoma"/>
          <w:sz w:val="20"/>
        </w:rPr>
        <w:t xml:space="preserve">неприостановление деятельности </w:t>
      </w:r>
      <w:r>
        <w:rPr>
          <w:rFonts w:ascii="Tahoma" w:hAnsi="Tahoma" w:cs="Tahoma"/>
          <w:sz w:val="20"/>
          <w:lang w:val="ru-RU"/>
        </w:rPr>
        <w:t>У</w:t>
      </w:r>
      <w:r>
        <w:rPr>
          <w:rFonts w:ascii="Tahoma" w:hAnsi="Tahoma" w:cs="Tahoma"/>
          <w:sz w:val="20"/>
        </w:rPr>
        <w:t>частника закупки в порядке, предусмотренном Кодексом Российской Федерации об административных правонарушениях, на день подачи заявки на участие в процедур</w:t>
      </w:r>
      <w:r>
        <w:rPr>
          <w:rFonts w:ascii="Tahoma" w:hAnsi="Tahoma" w:cs="Tahoma"/>
          <w:sz w:val="20"/>
          <w:lang w:val="ru-RU"/>
        </w:rPr>
        <w:t>е</w:t>
      </w:r>
      <w:r>
        <w:rPr>
          <w:rFonts w:ascii="Tahoma" w:hAnsi="Tahoma" w:cs="Tahoma"/>
          <w:sz w:val="20"/>
        </w:rPr>
        <w:t xml:space="preserve"> закуп</w:t>
      </w:r>
      <w:r>
        <w:rPr>
          <w:rFonts w:ascii="Tahoma" w:hAnsi="Tahoma" w:cs="Tahoma"/>
          <w:sz w:val="20"/>
          <w:lang w:val="ru-RU"/>
        </w:rPr>
        <w:t>ки</w:t>
      </w:r>
      <w:r>
        <w:rPr>
          <w:rFonts w:ascii="Tahoma" w:hAnsi="Tahoma" w:cs="Tahoma"/>
          <w:sz w:val="20"/>
        </w:rPr>
        <w:t>;</w:t>
      </w:r>
    </w:p>
    <w:p w14:paraId="121A76FB" w14:textId="77777777" w:rsidR="001E66BF" w:rsidRDefault="001E66BF" w:rsidP="001E66BF">
      <w:pPr>
        <w:pStyle w:val="afd"/>
        <w:numPr>
          <w:ilvl w:val="4"/>
          <w:numId w:val="11"/>
        </w:numPr>
        <w:snapToGrid w:val="0"/>
        <w:spacing w:line="240" w:lineRule="auto"/>
        <w:ind w:left="0" w:firstLine="1134"/>
        <w:rPr>
          <w:rFonts w:ascii="Tahoma" w:hAnsi="Tahoma" w:cs="Tahoma"/>
          <w:sz w:val="20"/>
        </w:rPr>
      </w:pPr>
      <w:r>
        <w:rPr>
          <w:rFonts w:ascii="Tahoma" w:hAnsi="Tahoma" w:cs="Tahoma"/>
          <w:sz w:val="20"/>
        </w:rPr>
        <w:t xml:space="preserve">отсутствие у </w:t>
      </w:r>
      <w:r>
        <w:rPr>
          <w:rFonts w:ascii="Tahoma" w:hAnsi="Tahoma" w:cs="Tahoma"/>
          <w:sz w:val="20"/>
          <w:lang w:val="ru-RU"/>
        </w:rPr>
        <w:t>У</w:t>
      </w:r>
      <w:r>
        <w:rPr>
          <w:rFonts w:ascii="Tahoma" w:hAnsi="Tahoma" w:cs="Tahoma"/>
          <w:sz w:val="20"/>
        </w:rPr>
        <w:t xml:space="preserve">частника закупки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финансовый год, размер которой превышает двадцать пять процентов балансовой стоимости активов </w:t>
      </w:r>
      <w:r>
        <w:rPr>
          <w:rFonts w:ascii="Tahoma" w:hAnsi="Tahoma" w:cs="Tahoma"/>
          <w:sz w:val="20"/>
          <w:lang w:val="ru-RU"/>
        </w:rPr>
        <w:t>У</w:t>
      </w:r>
      <w:r>
        <w:rPr>
          <w:rFonts w:ascii="Tahoma" w:hAnsi="Tahoma" w:cs="Tahoma"/>
          <w:sz w:val="20"/>
        </w:rPr>
        <w:t>частника закуп</w:t>
      </w:r>
      <w:r>
        <w:rPr>
          <w:rFonts w:ascii="Tahoma" w:hAnsi="Tahoma" w:cs="Tahoma"/>
          <w:sz w:val="20"/>
          <w:lang w:val="ru-RU"/>
        </w:rPr>
        <w:t>ки</w:t>
      </w:r>
      <w:r>
        <w:rPr>
          <w:rFonts w:ascii="Tahoma" w:hAnsi="Tahoma" w:cs="Tahoma"/>
          <w:sz w:val="20"/>
        </w:rPr>
        <w:t xml:space="preserve"> по данным бухгалтерской отчетности за последний завершенный отчетный период.</w:t>
      </w:r>
    </w:p>
    <w:p w14:paraId="1C532DEA" w14:textId="77777777" w:rsidR="001E66BF" w:rsidRDefault="001E66BF" w:rsidP="001E66BF">
      <w:pPr>
        <w:pStyle w:val="afd"/>
        <w:numPr>
          <w:ilvl w:val="4"/>
          <w:numId w:val="11"/>
        </w:numPr>
        <w:snapToGrid w:val="0"/>
        <w:spacing w:line="240" w:lineRule="auto"/>
        <w:ind w:left="0" w:firstLine="1134"/>
        <w:rPr>
          <w:rFonts w:ascii="Tahoma" w:hAnsi="Tahoma" w:cs="Tahoma"/>
          <w:sz w:val="20"/>
        </w:rPr>
      </w:pPr>
      <w:r>
        <w:rPr>
          <w:rFonts w:ascii="Tahoma" w:hAnsi="Tahoma" w:cs="Tahoma"/>
          <w:sz w:val="20"/>
          <w:lang w:val="ru-RU" w:eastAsia="en-US"/>
        </w:rPr>
        <w:t>Отсутствие сведений об участнике закупки в реестре иностранных агентов, размещенном на официальном сайте федерального органа исполнительной власти, уполномоченного в сфере регистрации некоммерческих организаций, в информационно-телекоммуникационной сети «Интернет» в соответствии с частью 4 статьи 5 Федерального закона от 14.07.2022 № 255-ФЗ «О контроле за деятельностью лиц, находящихся под иностранным влиянием» (отсутствие статуса иностранного агента).</w:t>
      </w:r>
    </w:p>
    <w:p w14:paraId="3E151C5C" w14:textId="77777777" w:rsidR="001E66BF" w:rsidRDefault="001E66BF" w:rsidP="001E66BF">
      <w:pPr>
        <w:pStyle w:val="afd"/>
        <w:numPr>
          <w:ilvl w:val="4"/>
          <w:numId w:val="11"/>
        </w:numPr>
        <w:snapToGrid w:val="0"/>
        <w:spacing w:line="240" w:lineRule="auto"/>
        <w:ind w:left="0" w:firstLine="1134"/>
        <w:rPr>
          <w:rFonts w:ascii="Tahoma" w:hAnsi="Tahoma" w:cs="Tahoma"/>
          <w:sz w:val="20"/>
        </w:rPr>
      </w:pPr>
      <w:r>
        <w:rPr>
          <w:rFonts w:ascii="Tahoma" w:hAnsi="Tahoma" w:cs="Tahoma"/>
          <w:sz w:val="20"/>
          <w:lang w:eastAsia="en-US"/>
        </w:rPr>
        <w:t xml:space="preserve">Отсутствие, </w:t>
      </w:r>
      <w:r>
        <w:rPr>
          <w:rFonts w:ascii="Arial" w:hAnsi="Arial" w:cs="Arial"/>
          <w:sz w:val="20"/>
          <w:lang w:eastAsia="en-US"/>
        </w:rPr>
        <w:t>в течение двух лет до момента подачи заявки на участие в закупке, привлечение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 «Незаконное вознаграждение от имени юридического лица»</w:t>
      </w:r>
      <w:r>
        <w:rPr>
          <w:rFonts w:ascii="Arial" w:hAnsi="Arial" w:cs="Arial"/>
          <w:sz w:val="20"/>
          <w:lang w:val="ru-RU" w:eastAsia="en-US"/>
        </w:rPr>
        <w:t>.</w:t>
      </w:r>
      <w:r>
        <w:rPr>
          <w:rFonts w:ascii="Tahoma" w:hAnsi="Tahoma" w:cs="Tahoma"/>
          <w:sz w:val="20"/>
          <w:lang w:eastAsia="en-US"/>
        </w:rPr>
        <w:t xml:space="preserve"> </w:t>
      </w:r>
    </w:p>
    <w:p w14:paraId="4AEDD1A9" w14:textId="77777777" w:rsidR="001E66BF" w:rsidRDefault="001E66BF" w:rsidP="001E66BF">
      <w:pPr>
        <w:pStyle w:val="afd"/>
        <w:numPr>
          <w:ilvl w:val="4"/>
          <w:numId w:val="11"/>
        </w:numPr>
        <w:snapToGrid w:val="0"/>
        <w:spacing w:line="240" w:lineRule="auto"/>
        <w:ind w:left="0" w:firstLine="1134"/>
        <w:rPr>
          <w:rFonts w:ascii="Tahoma" w:hAnsi="Tahoma" w:cs="Tahoma"/>
          <w:sz w:val="20"/>
        </w:rPr>
      </w:pPr>
      <w:r>
        <w:rPr>
          <w:rFonts w:ascii="Tahoma" w:hAnsi="Tahoma" w:cs="Tahoma"/>
          <w:sz w:val="20"/>
          <w:lang w:eastAsia="en-US"/>
        </w:rPr>
        <w:t>Отсутствие у участника закупки ограничений для участия в закупках, установленных законодательством Российской Федерации</w:t>
      </w:r>
      <w:r>
        <w:rPr>
          <w:rFonts w:ascii="Tahoma" w:hAnsi="Tahoma" w:cs="Tahoma"/>
          <w:sz w:val="20"/>
          <w:lang w:val="ru-RU" w:eastAsia="en-US"/>
        </w:rPr>
        <w:t>.</w:t>
      </w:r>
    </w:p>
    <w:p w14:paraId="20910AE0" w14:textId="77777777" w:rsidR="001E66BF" w:rsidRDefault="001E66BF" w:rsidP="001E66BF">
      <w:pPr>
        <w:pStyle w:val="afd"/>
        <w:tabs>
          <w:tab w:val="clear" w:pos="360"/>
          <w:tab w:val="left" w:pos="708"/>
        </w:tabs>
        <w:spacing w:line="240" w:lineRule="auto"/>
        <w:ind w:left="1134" w:firstLine="0"/>
        <w:rPr>
          <w:rFonts w:ascii="Tahoma" w:hAnsi="Tahoma" w:cs="Tahoma"/>
          <w:sz w:val="20"/>
        </w:rPr>
      </w:pPr>
    </w:p>
    <w:p w14:paraId="775AFBFA" w14:textId="77777777" w:rsidR="001E66BF" w:rsidRDefault="001E66BF" w:rsidP="001E66BF">
      <w:pPr>
        <w:pStyle w:val="afa"/>
        <w:numPr>
          <w:ilvl w:val="3"/>
          <w:numId w:val="11"/>
        </w:numPr>
        <w:tabs>
          <w:tab w:val="num" w:pos="1134"/>
        </w:tabs>
        <w:snapToGrid w:val="0"/>
        <w:spacing w:line="240" w:lineRule="auto"/>
        <w:ind w:left="0" w:firstLine="1134"/>
        <w:rPr>
          <w:rFonts w:ascii="Tahoma" w:hAnsi="Tahoma" w:cs="Tahoma"/>
          <w:sz w:val="20"/>
          <w:lang w:val="ru-RU"/>
        </w:rPr>
      </w:pPr>
      <w:bookmarkStart w:id="130" w:name="_Ref433826858"/>
      <w:r>
        <w:rPr>
          <w:rFonts w:ascii="Tahoma" w:hAnsi="Tahoma" w:cs="Tahoma"/>
          <w:sz w:val="20"/>
          <w:lang w:val="ru-RU"/>
        </w:rPr>
        <w:t xml:space="preserve">В Информационной карте (п. </w:t>
      </w:r>
      <w:r>
        <w:fldChar w:fldCharType="begin"/>
      </w:r>
      <w:r>
        <w:rPr>
          <w:rFonts w:ascii="Tahoma" w:hAnsi="Tahoma" w:cs="Tahoma"/>
          <w:sz w:val="20"/>
          <w:lang w:val="ru-RU"/>
        </w:rPr>
        <w:instrText xml:space="preserve"> REF _Ref421189629 \r \h  \* MERGEFORMAT </w:instrText>
      </w:r>
      <w:r>
        <w:fldChar w:fldCharType="separate"/>
      </w:r>
      <w:r>
        <w:rPr>
          <w:rFonts w:ascii="Tahoma" w:hAnsi="Tahoma" w:cs="Tahoma"/>
          <w:sz w:val="20"/>
          <w:lang w:val="ru-RU"/>
        </w:rPr>
        <w:t>5.1.15</w:t>
      </w:r>
      <w:r>
        <w:fldChar w:fldCharType="end"/>
      </w:r>
      <w:r>
        <w:rPr>
          <w:rFonts w:ascii="Tahoma" w:hAnsi="Tahoma" w:cs="Tahoma"/>
          <w:sz w:val="20"/>
          <w:lang w:val="ru-RU"/>
        </w:rPr>
        <w:t>) могут быть установлены дополнительные требования.</w:t>
      </w:r>
      <w:bookmarkEnd w:id="130"/>
    </w:p>
    <w:p w14:paraId="7881A665" w14:textId="77777777" w:rsidR="001E66BF" w:rsidRDefault="001E66BF" w:rsidP="001E66BF">
      <w:pPr>
        <w:pStyle w:val="afa"/>
        <w:tabs>
          <w:tab w:val="clear" w:pos="1134"/>
          <w:tab w:val="left" w:pos="708"/>
        </w:tabs>
        <w:spacing w:line="240" w:lineRule="auto"/>
        <w:ind w:left="1080" w:firstLine="0"/>
        <w:rPr>
          <w:rFonts w:ascii="Tahoma" w:hAnsi="Tahoma" w:cs="Tahoma"/>
          <w:sz w:val="20"/>
        </w:rPr>
      </w:pPr>
      <w:bookmarkStart w:id="131" w:name="_Toc90385072"/>
      <w:bookmarkStart w:id="132" w:name="_Ref86827631"/>
    </w:p>
    <w:p w14:paraId="20D96535" w14:textId="77777777" w:rsidR="001E66BF" w:rsidRDefault="001E66BF" w:rsidP="001E66BF">
      <w:pPr>
        <w:pStyle w:val="23"/>
        <w:numPr>
          <w:ilvl w:val="2"/>
          <w:numId w:val="11"/>
        </w:numPr>
        <w:snapToGrid w:val="0"/>
        <w:spacing w:before="0" w:after="0"/>
        <w:ind w:left="0" w:firstLine="1134"/>
        <w:rPr>
          <w:rFonts w:ascii="Tahoma" w:hAnsi="Tahoma" w:cs="Tahoma"/>
          <w:b w:val="0"/>
          <w:sz w:val="20"/>
        </w:rPr>
      </w:pPr>
      <w:bookmarkStart w:id="133" w:name="_Ref417316519"/>
      <w:bookmarkStart w:id="134" w:name="_Ref417315768"/>
      <w:bookmarkStart w:id="135" w:name="_Toc211427162"/>
      <w:r>
        <w:rPr>
          <w:rFonts w:ascii="Tahoma" w:hAnsi="Tahoma" w:cs="Tahoma"/>
          <w:b w:val="0"/>
          <w:sz w:val="20"/>
        </w:rPr>
        <w:t>Требования к документам, подтверждающим соответствие Участника закупки установленным требованиям</w:t>
      </w:r>
      <w:bookmarkEnd w:id="131"/>
      <w:bookmarkEnd w:id="132"/>
      <w:bookmarkEnd w:id="133"/>
      <w:bookmarkEnd w:id="134"/>
      <w:bookmarkEnd w:id="135"/>
    </w:p>
    <w:p w14:paraId="4F0C671D" w14:textId="77777777" w:rsidR="001E66BF" w:rsidRDefault="001E66BF" w:rsidP="001E66BF">
      <w:pPr>
        <w:pStyle w:val="afa"/>
        <w:numPr>
          <w:ilvl w:val="3"/>
          <w:numId w:val="11"/>
        </w:numPr>
        <w:tabs>
          <w:tab w:val="num" w:pos="1134"/>
        </w:tabs>
        <w:snapToGrid w:val="0"/>
        <w:spacing w:line="240" w:lineRule="auto"/>
        <w:ind w:left="0" w:firstLine="1134"/>
        <w:rPr>
          <w:rFonts w:ascii="Tahoma" w:hAnsi="Tahoma" w:cs="Tahoma"/>
          <w:sz w:val="20"/>
          <w:lang w:val="ru-RU"/>
        </w:rPr>
      </w:pPr>
      <w:bookmarkStart w:id="136" w:name="_Ref176862859"/>
      <w:r>
        <w:rPr>
          <w:rFonts w:ascii="Tahoma" w:hAnsi="Tahoma" w:cs="Tahoma"/>
          <w:sz w:val="20"/>
          <w:lang w:val="ru-RU"/>
        </w:rPr>
        <w:t>В связи с вышеизложенным Участник закупки должен включить в состав заявки следующие документы, подтверждающие его соответствие требованиям документации о закупке:</w:t>
      </w:r>
      <w:bookmarkEnd w:id="136"/>
    </w:p>
    <w:p w14:paraId="29DC9A9A" w14:textId="77777777" w:rsidR="001E66BF" w:rsidRDefault="001E66BF" w:rsidP="001E66BF">
      <w:pPr>
        <w:numPr>
          <w:ilvl w:val="4"/>
          <w:numId w:val="11"/>
        </w:numPr>
        <w:snapToGrid w:val="0"/>
        <w:spacing w:line="240" w:lineRule="auto"/>
        <w:ind w:left="1134" w:firstLine="0"/>
        <w:rPr>
          <w:rFonts w:ascii="Tahoma" w:hAnsi="Tahoma" w:cs="Tahoma"/>
          <w:sz w:val="20"/>
        </w:rPr>
      </w:pPr>
      <w:r>
        <w:rPr>
          <w:rFonts w:ascii="Tahoma" w:hAnsi="Tahoma" w:cs="Tahoma"/>
          <w:sz w:val="20"/>
        </w:rPr>
        <w:t>Устав (в том числе типовой)(копия, заверенная Участником закупки)</w:t>
      </w:r>
      <w:r>
        <w:rPr>
          <w:rFonts w:ascii="Tahoma" w:hAnsi="Tahoma" w:cs="Tahoma"/>
          <w:sz w:val="20"/>
          <w:vertAlign w:val="superscript"/>
        </w:rPr>
        <w:footnoteReference w:id="2"/>
      </w:r>
      <w:r>
        <w:rPr>
          <w:rFonts w:ascii="Tahoma" w:hAnsi="Tahoma" w:cs="Tahoma"/>
          <w:sz w:val="20"/>
        </w:rPr>
        <w:t>;</w:t>
      </w:r>
    </w:p>
    <w:p w14:paraId="0F23E256" w14:textId="77777777" w:rsidR="001E66BF" w:rsidRDefault="001E66BF" w:rsidP="001E66BF">
      <w:pPr>
        <w:numPr>
          <w:ilvl w:val="4"/>
          <w:numId w:val="11"/>
        </w:numPr>
        <w:snapToGrid w:val="0"/>
        <w:spacing w:line="240" w:lineRule="auto"/>
        <w:ind w:left="1134" w:firstLine="0"/>
        <w:rPr>
          <w:rFonts w:ascii="Tahoma" w:hAnsi="Tahoma" w:cs="Tahoma"/>
          <w:sz w:val="20"/>
        </w:rPr>
      </w:pPr>
      <w:r>
        <w:rPr>
          <w:rFonts w:ascii="Tahoma" w:hAnsi="Tahoma" w:cs="Tahoma"/>
          <w:sz w:val="20"/>
        </w:rPr>
        <w:t>Свидетельство о государственной регистрации юридического лица/лист записи Единого государственного реестра юридических лиц, свидетельство о государственной регистрации физического лица в качестве индивидуального предпринимателя/лист записи Единого государственного реестра индивидуальных предпринимателей (копия, заверенная Участником закупки);</w:t>
      </w:r>
    </w:p>
    <w:p w14:paraId="6EAEAF4B" w14:textId="77777777" w:rsidR="001E66BF" w:rsidRDefault="001E66BF" w:rsidP="001E66BF">
      <w:pPr>
        <w:pStyle w:val="afd"/>
        <w:numPr>
          <w:ilvl w:val="4"/>
          <w:numId w:val="11"/>
        </w:numPr>
        <w:snapToGrid w:val="0"/>
        <w:spacing w:line="240" w:lineRule="auto"/>
        <w:ind w:left="142" w:firstLine="992"/>
        <w:rPr>
          <w:rFonts w:ascii="Tahoma" w:hAnsi="Tahoma" w:cs="Tahoma"/>
          <w:sz w:val="20"/>
          <w:lang w:val="ru-RU"/>
        </w:rPr>
      </w:pPr>
      <w:r>
        <w:rPr>
          <w:rFonts w:ascii="Tahoma" w:hAnsi="Tahoma" w:cs="Tahoma"/>
          <w:sz w:val="20"/>
          <w:lang w:val="ru-RU" w:eastAsia="ru-RU"/>
        </w:rPr>
        <w:t>Свидетельство о постановке на учет в налоговом органе по месту нахождения и присвоении ИНН/КПП (копия, заверенная Участником закупки</w:t>
      </w:r>
      <w:r>
        <w:rPr>
          <w:rFonts w:ascii="Tahoma" w:hAnsi="Tahoma" w:cs="Tahoma"/>
          <w:sz w:val="20"/>
          <w:lang w:val="ru-RU"/>
        </w:rPr>
        <w:t>);</w:t>
      </w:r>
    </w:p>
    <w:p w14:paraId="3E87B6F9" w14:textId="77777777" w:rsidR="001E66BF" w:rsidRDefault="001E66BF" w:rsidP="001E66BF">
      <w:pPr>
        <w:numPr>
          <w:ilvl w:val="4"/>
          <w:numId w:val="11"/>
        </w:numPr>
        <w:snapToGrid w:val="0"/>
        <w:spacing w:line="240" w:lineRule="auto"/>
        <w:ind w:left="1134" w:firstLine="0"/>
        <w:rPr>
          <w:rFonts w:ascii="Tahoma" w:hAnsi="Tahoma" w:cs="Tahoma"/>
          <w:sz w:val="20"/>
        </w:rPr>
      </w:pPr>
      <w:bookmarkStart w:id="137" w:name="_Ref167269381"/>
      <w:r>
        <w:rPr>
          <w:rFonts w:ascii="Tahoma" w:hAnsi="Tahoma" w:cs="Tahoma"/>
          <w:sz w:val="20"/>
        </w:rPr>
        <w:t>Копия документа, подтверждающего полномочия лица действовать от имени участника закупки, за исключением случаев подписания заявки:</w:t>
      </w:r>
    </w:p>
    <w:p w14:paraId="7783497E" w14:textId="77777777" w:rsidR="001E66BF" w:rsidRDefault="001E66BF" w:rsidP="001E66BF">
      <w:pPr>
        <w:spacing w:line="240" w:lineRule="auto"/>
        <w:ind w:left="1134"/>
        <w:rPr>
          <w:rFonts w:ascii="Tahoma" w:hAnsi="Tahoma" w:cs="Tahoma"/>
          <w:sz w:val="20"/>
        </w:rPr>
      </w:pPr>
      <w:r>
        <w:rPr>
          <w:rFonts w:ascii="Tahoma" w:hAnsi="Tahoma" w:cs="Tahoma"/>
          <w:sz w:val="20"/>
        </w:rPr>
        <w:t>а) индивидуальным предпринимателем, если участником такой закупки является индивидуальный предприниматель;</w:t>
      </w:r>
    </w:p>
    <w:p w14:paraId="02A75B37" w14:textId="77777777" w:rsidR="001E66BF" w:rsidRDefault="001E66BF" w:rsidP="001E66BF">
      <w:pPr>
        <w:spacing w:line="240" w:lineRule="auto"/>
        <w:ind w:left="1134" w:firstLine="0"/>
        <w:rPr>
          <w:rFonts w:ascii="Tahoma" w:hAnsi="Tahoma" w:cs="Tahoma"/>
          <w:sz w:val="20"/>
        </w:rPr>
      </w:pPr>
      <w:r>
        <w:rPr>
          <w:rFonts w:ascii="Tahoma" w:hAnsi="Tahoma" w:cs="Tahoma"/>
          <w:sz w:val="20"/>
        </w:rPr>
        <w:t xml:space="preserve">         б) лицом, указанным в едином государственном реестре юридических лиц в качестве лица, имеющего право без доверенности действовать от имени юридического лица (руководитель), если участником такой закупки является юридическое лицо</w:t>
      </w:r>
      <w:bookmarkEnd w:id="137"/>
    </w:p>
    <w:p w14:paraId="69630AF2" w14:textId="77777777" w:rsidR="001E66BF" w:rsidRDefault="001E66BF" w:rsidP="001E66BF">
      <w:pPr>
        <w:pStyle w:val="afd"/>
        <w:numPr>
          <w:ilvl w:val="4"/>
          <w:numId w:val="11"/>
        </w:numPr>
        <w:snapToGrid w:val="0"/>
        <w:spacing w:line="240" w:lineRule="auto"/>
        <w:ind w:left="142" w:firstLine="992"/>
        <w:rPr>
          <w:rFonts w:ascii="Tahoma" w:hAnsi="Tahoma" w:cs="Tahoma"/>
          <w:sz w:val="20"/>
          <w:lang w:val="ru-RU"/>
        </w:rPr>
      </w:pPr>
      <w:bookmarkStart w:id="138" w:name="_Ref421208038"/>
      <w:r>
        <w:rPr>
          <w:rFonts w:ascii="Tahoma" w:hAnsi="Tahoma" w:cs="Tahoma"/>
          <w:sz w:val="20"/>
          <w:lang w:val="ru-RU"/>
        </w:rPr>
        <w:t xml:space="preserve">Бухгалтерскую отчетность (декларации – для упрощенной системы налогообложения) за период, установленный в Информационной карте (п. </w:t>
      </w:r>
      <w:r>
        <w:fldChar w:fldCharType="begin"/>
      </w:r>
      <w:r>
        <w:rPr>
          <w:rFonts w:ascii="Tahoma" w:hAnsi="Tahoma" w:cs="Tahoma"/>
          <w:sz w:val="20"/>
          <w:lang w:val="ru-RU"/>
        </w:rPr>
        <w:instrText xml:space="preserve"> REF _Ref421191504 \r \h  \* MERGEFORMAT </w:instrText>
      </w:r>
      <w:r>
        <w:fldChar w:fldCharType="separate"/>
      </w:r>
      <w:r>
        <w:rPr>
          <w:rFonts w:ascii="Tahoma" w:hAnsi="Tahoma" w:cs="Tahoma"/>
          <w:sz w:val="20"/>
          <w:lang w:val="ru-RU"/>
        </w:rPr>
        <w:t>5.1.16</w:t>
      </w:r>
      <w:r>
        <w:fldChar w:fldCharType="end"/>
      </w:r>
      <w:r>
        <w:rPr>
          <w:rFonts w:ascii="Tahoma" w:hAnsi="Tahoma" w:cs="Tahoma"/>
          <w:sz w:val="20"/>
          <w:lang w:val="ru-RU"/>
        </w:rPr>
        <w:t>);</w:t>
      </w:r>
      <w:bookmarkEnd w:id="138"/>
    </w:p>
    <w:p w14:paraId="17A7C813" w14:textId="77777777" w:rsidR="001E66BF" w:rsidRDefault="001E66BF" w:rsidP="001E66BF">
      <w:pPr>
        <w:pStyle w:val="afd"/>
        <w:numPr>
          <w:ilvl w:val="4"/>
          <w:numId w:val="11"/>
        </w:numPr>
        <w:snapToGrid w:val="0"/>
        <w:spacing w:line="240" w:lineRule="auto"/>
        <w:ind w:left="142" w:firstLine="992"/>
        <w:rPr>
          <w:rFonts w:ascii="Tahoma" w:hAnsi="Tahoma" w:cs="Tahoma"/>
          <w:sz w:val="20"/>
          <w:lang w:val="ru-RU"/>
        </w:rPr>
      </w:pPr>
      <w:bookmarkStart w:id="139" w:name="_Ref385407581"/>
      <w:r>
        <w:rPr>
          <w:rFonts w:ascii="Tahoma" w:hAnsi="Tahoma" w:cs="Tahoma"/>
          <w:sz w:val="20"/>
        </w:rPr>
        <w:t>Акционерным обществам (за исключением обществ, осуществляющих страховую и банковскую деятельность), применяющим упрощенную систему налогообложения и не составляющим бухгалтерскую отчетность, в качестве подтверждения соответствия предъявляемым требованиям, необходимо предоставить расчет чистых активов на последнюю отчетную дату согласно Порядка определения стоимости чистых активов акционерных обществ, утвержденному Приказом Минфина РФ от 28.08.2014 №84. Обществам с ограниченной ответственностью также следует руководствоваться данным приказом согласно Письму Департамента налоговой и таможенно-тарифной политики Минфина РФ от 26 января 2007 №03-03-06/1/39 и письмом Минфина РФ от 13.03.2010 №03-03-06/1/329</w:t>
      </w:r>
      <w:r>
        <w:rPr>
          <w:rFonts w:ascii="Tahoma" w:hAnsi="Tahoma" w:cs="Tahoma"/>
          <w:sz w:val="20"/>
          <w:lang w:val="ru-RU"/>
        </w:rPr>
        <w:t>.</w:t>
      </w:r>
      <w:bookmarkEnd w:id="139"/>
    </w:p>
    <w:p w14:paraId="1AB3496F" w14:textId="77777777" w:rsidR="001E66BF" w:rsidRDefault="001E66BF" w:rsidP="001E66BF">
      <w:pPr>
        <w:pStyle w:val="afd"/>
        <w:numPr>
          <w:ilvl w:val="4"/>
          <w:numId w:val="11"/>
        </w:numPr>
        <w:snapToGrid w:val="0"/>
        <w:spacing w:line="240" w:lineRule="auto"/>
        <w:ind w:left="142" w:firstLine="992"/>
        <w:rPr>
          <w:rFonts w:ascii="Tahoma" w:hAnsi="Tahoma" w:cs="Tahoma"/>
          <w:sz w:val="20"/>
          <w:lang w:val="ru-RU"/>
        </w:rPr>
      </w:pPr>
      <w:r>
        <w:rPr>
          <w:rFonts w:ascii="Tahoma" w:hAnsi="Tahoma" w:cs="Tahoma"/>
          <w:sz w:val="20"/>
          <w:lang w:val="ru-RU" w:eastAsia="ru-RU"/>
        </w:rPr>
        <w:t xml:space="preserve">Справка о кадровых ресурсах, которые будут привлечены в ходе выполнения договора, по установленной в настоящей документации </w:t>
      </w:r>
      <w:r>
        <w:rPr>
          <w:rFonts w:ascii="Tahoma" w:hAnsi="Tahoma" w:cs="Tahoma"/>
          <w:color w:val="000000"/>
          <w:sz w:val="20"/>
          <w:lang w:val="ru-RU" w:eastAsia="ru-RU"/>
        </w:rPr>
        <w:t>о закупке</w:t>
      </w:r>
      <w:r>
        <w:rPr>
          <w:rFonts w:ascii="Tahoma" w:hAnsi="Tahoma" w:cs="Tahoma"/>
          <w:sz w:val="20"/>
          <w:lang w:val="ru-RU" w:eastAsia="ru-RU"/>
        </w:rPr>
        <w:t xml:space="preserve"> форме </w:t>
      </w:r>
      <w:r>
        <w:rPr>
          <w:rFonts w:ascii="Tahoma" w:hAnsi="Tahoma" w:cs="Tahoma"/>
          <w:sz w:val="20"/>
          <w:lang w:val="ru-RU"/>
        </w:rPr>
        <w:t>— (п.</w:t>
      </w:r>
      <w:r>
        <w:rPr>
          <w:rFonts w:ascii="Tahoma" w:hAnsi="Tahoma" w:cs="Tahoma"/>
          <w:sz w:val="20"/>
          <w:lang w:val="ru-RU"/>
        </w:rPr>
        <w:fldChar w:fldCharType="begin"/>
      </w:r>
      <w:r>
        <w:rPr>
          <w:rFonts w:ascii="Tahoma" w:hAnsi="Tahoma" w:cs="Tahoma"/>
          <w:sz w:val="20"/>
          <w:lang w:val="ru-RU"/>
        </w:rPr>
        <w:instrText xml:space="preserve"> REF _Ref55336398 \r \h  \* MERGEFORMAT </w:instrText>
      </w:r>
      <w:r>
        <w:rPr>
          <w:rFonts w:ascii="Tahoma" w:hAnsi="Tahoma" w:cs="Tahoma"/>
          <w:sz w:val="20"/>
          <w:lang w:val="ru-RU"/>
        </w:rPr>
      </w:r>
      <w:r>
        <w:rPr>
          <w:rFonts w:ascii="Tahoma" w:hAnsi="Tahoma" w:cs="Tahoma"/>
          <w:sz w:val="20"/>
          <w:lang w:val="ru-RU"/>
        </w:rPr>
        <w:fldChar w:fldCharType="separate"/>
      </w:r>
      <w:r>
        <w:rPr>
          <w:rFonts w:ascii="Tahoma" w:hAnsi="Tahoma" w:cs="Tahoma"/>
          <w:sz w:val="20"/>
          <w:lang w:val="ru-RU"/>
        </w:rPr>
        <w:t>6.9</w:t>
      </w:r>
      <w:r>
        <w:rPr>
          <w:rFonts w:ascii="Tahoma" w:hAnsi="Tahoma" w:cs="Tahoma"/>
          <w:sz w:val="20"/>
          <w:lang w:val="ru-RU"/>
        </w:rPr>
        <w:fldChar w:fldCharType="end"/>
      </w:r>
      <w:r>
        <w:rPr>
          <w:rFonts w:ascii="Tahoma" w:hAnsi="Tahoma" w:cs="Tahoma"/>
          <w:sz w:val="20"/>
          <w:lang w:val="ru-RU"/>
        </w:rPr>
        <w:t>, форма 9);</w:t>
      </w:r>
    </w:p>
    <w:p w14:paraId="6B14FA91" w14:textId="77777777" w:rsidR="001E66BF" w:rsidRDefault="001E66BF" w:rsidP="001E66BF">
      <w:pPr>
        <w:pStyle w:val="afd"/>
        <w:numPr>
          <w:ilvl w:val="4"/>
          <w:numId w:val="11"/>
        </w:numPr>
        <w:snapToGrid w:val="0"/>
        <w:spacing w:line="240" w:lineRule="auto"/>
        <w:ind w:left="142" w:firstLine="992"/>
        <w:rPr>
          <w:rFonts w:ascii="Tahoma" w:hAnsi="Tahoma" w:cs="Tahoma"/>
          <w:sz w:val="20"/>
          <w:lang w:val="ru-RU"/>
        </w:rPr>
      </w:pPr>
      <w:r>
        <w:rPr>
          <w:rFonts w:ascii="Tahoma" w:hAnsi="Tahoma" w:cs="Tahoma"/>
          <w:sz w:val="20"/>
          <w:lang w:val="ru-RU"/>
        </w:rPr>
        <w:t>План распределения объемов оказания услуг/выполнения работ между генеральным исполнителем/подрядчиком и соисполнителями/субподрядчиками (при наличии субподрядных организаций) (п.</w:t>
      </w:r>
      <w:r>
        <w:rPr>
          <w:rFonts w:ascii="Tahoma" w:hAnsi="Tahoma" w:cs="Tahoma"/>
          <w:sz w:val="20"/>
          <w:lang w:val="ru-RU"/>
        </w:rPr>
        <w:fldChar w:fldCharType="begin"/>
      </w:r>
      <w:r>
        <w:rPr>
          <w:rFonts w:ascii="Tahoma" w:hAnsi="Tahoma" w:cs="Tahoma"/>
          <w:sz w:val="20"/>
          <w:lang w:val="ru-RU"/>
        </w:rPr>
        <w:instrText xml:space="preserve"> REF _Ref90381141 \r \h  \* MERGEFORMAT </w:instrText>
      </w:r>
      <w:r>
        <w:rPr>
          <w:rFonts w:ascii="Tahoma" w:hAnsi="Tahoma" w:cs="Tahoma"/>
          <w:sz w:val="20"/>
          <w:lang w:val="ru-RU"/>
        </w:rPr>
      </w:r>
      <w:r>
        <w:rPr>
          <w:rFonts w:ascii="Tahoma" w:hAnsi="Tahoma" w:cs="Tahoma"/>
          <w:sz w:val="20"/>
          <w:lang w:val="ru-RU"/>
        </w:rPr>
        <w:fldChar w:fldCharType="separate"/>
      </w:r>
      <w:r>
        <w:rPr>
          <w:rFonts w:ascii="Tahoma" w:hAnsi="Tahoma" w:cs="Tahoma"/>
          <w:sz w:val="20"/>
          <w:lang w:val="ru-RU"/>
        </w:rPr>
        <w:t>6.6</w:t>
      </w:r>
      <w:r>
        <w:rPr>
          <w:rFonts w:ascii="Tahoma" w:hAnsi="Tahoma" w:cs="Tahoma"/>
          <w:sz w:val="20"/>
          <w:lang w:val="ru-RU"/>
        </w:rPr>
        <w:fldChar w:fldCharType="end"/>
      </w:r>
      <w:r>
        <w:rPr>
          <w:rFonts w:ascii="Tahoma" w:hAnsi="Tahoma" w:cs="Tahoma"/>
          <w:sz w:val="20"/>
          <w:lang w:val="ru-RU"/>
        </w:rPr>
        <w:t>, форма 6);</w:t>
      </w:r>
    </w:p>
    <w:p w14:paraId="1EDD8550" w14:textId="77777777" w:rsidR="001E66BF" w:rsidRDefault="001E66BF" w:rsidP="001E66BF">
      <w:pPr>
        <w:pStyle w:val="afd"/>
        <w:numPr>
          <w:ilvl w:val="4"/>
          <w:numId w:val="11"/>
        </w:numPr>
        <w:snapToGrid w:val="0"/>
        <w:spacing w:line="240" w:lineRule="auto"/>
        <w:ind w:left="142" w:firstLine="992"/>
        <w:rPr>
          <w:rFonts w:ascii="Tahoma" w:hAnsi="Tahoma" w:cs="Tahoma"/>
          <w:sz w:val="20"/>
          <w:lang w:val="ru-RU"/>
        </w:rPr>
      </w:pPr>
      <w:r>
        <w:rPr>
          <w:rFonts w:ascii="Tahoma" w:hAnsi="Tahoma" w:cs="Tahoma"/>
          <w:sz w:val="20"/>
          <w:lang w:val="ru-RU"/>
        </w:rPr>
        <w:t xml:space="preserve">План распределения объемов выполнения работ/оказания услуг внутри коллективного Участника (п. </w:t>
      </w:r>
      <w:r>
        <w:rPr>
          <w:rFonts w:ascii="Tahoma" w:hAnsi="Tahoma" w:cs="Tahoma"/>
          <w:sz w:val="20"/>
          <w:lang w:val="ru-RU"/>
        </w:rPr>
        <w:fldChar w:fldCharType="begin"/>
      </w:r>
      <w:r>
        <w:rPr>
          <w:rFonts w:ascii="Tahoma" w:hAnsi="Tahoma" w:cs="Tahoma"/>
          <w:sz w:val="20"/>
          <w:lang w:val="ru-RU"/>
        </w:rPr>
        <w:instrText xml:space="preserve"> REF _Ref93268095 \r \h  \* MERGEFORMAT </w:instrText>
      </w:r>
      <w:r>
        <w:rPr>
          <w:rFonts w:ascii="Tahoma" w:hAnsi="Tahoma" w:cs="Tahoma"/>
          <w:sz w:val="20"/>
          <w:lang w:val="ru-RU"/>
        </w:rPr>
      </w:r>
      <w:r>
        <w:rPr>
          <w:rFonts w:ascii="Tahoma" w:hAnsi="Tahoma" w:cs="Tahoma"/>
          <w:sz w:val="20"/>
          <w:lang w:val="ru-RU"/>
        </w:rPr>
        <w:fldChar w:fldCharType="separate"/>
      </w:r>
      <w:r>
        <w:rPr>
          <w:rFonts w:ascii="Tahoma" w:hAnsi="Tahoma" w:cs="Tahoma"/>
          <w:sz w:val="20"/>
          <w:lang w:val="ru-RU"/>
        </w:rPr>
        <w:t>6.7</w:t>
      </w:r>
      <w:r>
        <w:rPr>
          <w:rFonts w:ascii="Tahoma" w:hAnsi="Tahoma" w:cs="Tahoma"/>
          <w:sz w:val="20"/>
          <w:lang w:val="ru-RU"/>
        </w:rPr>
        <w:fldChar w:fldCharType="end"/>
      </w:r>
      <w:r>
        <w:rPr>
          <w:rFonts w:ascii="Tahoma" w:hAnsi="Tahoma" w:cs="Tahoma"/>
          <w:sz w:val="20"/>
          <w:lang w:val="ru-RU"/>
        </w:rPr>
        <w:t xml:space="preserve">, форма 7) </w:t>
      </w:r>
      <w:r>
        <w:rPr>
          <w:rFonts w:ascii="Tahoma" w:hAnsi="Tahoma" w:cs="Tahoma"/>
          <w:sz w:val="20"/>
        </w:rPr>
        <w:t>(При подаче заявки от коллективного Участника закупки</w:t>
      </w:r>
      <w:r>
        <w:rPr>
          <w:rFonts w:ascii="Tahoma" w:hAnsi="Tahoma"/>
          <w:sz w:val="20"/>
        </w:rPr>
        <w:t>)</w:t>
      </w:r>
      <w:r>
        <w:rPr>
          <w:rFonts w:ascii="Tahoma" w:hAnsi="Tahoma" w:cs="Tahoma"/>
          <w:sz w:val="20"/>
          <w:lang w:val="ru-RU"/>
        </w:rPr>
        <w:t>;</w:t>
      </w:r>
    </w:p>
    <w:p w14:paraId="3350129F" w14:textId="77777777" w:rsidR="001E66BF" w:rsidRDefault="001E66BF" w:rsidP="001E66BF">
      <w:pPr>
        <w:pStyle w:val="afd"/>
        <w:numPr>
          <w:ilvl w:val="4"/>
          <w:numId w:val="11"/>
        </w:numPr>
        <w:snapToGrid w:val="0"/>
        <w:spacing w:line="240" w:lineRule="auto"/>
        <w:ind w:left="0" w:firstLine="1134"/>
        <w:rPr>
          <w:rFonts w:ascii="Tahoma" w:hAnsi="Tahoma" w:cs="Tahoma"/>
          <w:sz w:val="20"/>
          <w:lang w:val="ru-RU"/>
        </w:rPr>
      </w:pPr>
      <w:r>
        <w:rPr>
          <w:rFonts w:ascii="Tahoma" w:hAnsi="Tahoma" w:cs="Tahoma"/>
          <w:sz w:val="20"/>
          <w:lang w:val="ru-RU"/>
        </w:rPr>
        <w:t>Информационное письмо о наличии у Участника</w:t>
      </w:r>
      <w:r>
        <w:rPr>
          <w:rFonts w:ascii="Tahoma" w:hAnsi="Tahoma" w:cs="Tahoma"/>
          <w:sz w:val="20"/>
        </w:rPr>
        <w:t xml:space="preserve"> закупки</w:t>
      </w:r>
      <w:r>
        <w:rPr>
          <w:rFonts w:ascii="Tahoma" w:hAnsi="Tahoma" w:cs="Tahoma"/>
          <w:sz w:val="20"/>
          <w:lang w:val="ru-RU"/>
        </w:rPr>
        <w:t xml:space="preserve"> связей, носящих характер аффилированности с сотрудниками заказчика или организатора (п. </w:t>
      </w:r>
      <w:r>
        <w:rPr>
          <w:rFonts w:ascii="Tahoma" w:hAnsi="Tahoma" w:cs="Tahoma"/>
          <w:sz w:val="20"/>
          <w:lang w:val="ru-RU"/>
        </w:rPr>
        <w:fldChar w:fldCharType="begin"/>
      </w:r>
      <w:r>
        <w:rPr>
          <w:rFonts w:ascii="Tahoma" w:hAnsi="Tahoma" w:cs="Tahoma"/>
          <w:sz w:val="20"/>
          <w:lang w:val="ru-RU"/>
        </w:rPr>
        <w:instrText xml:space="preserve"> REF _Ref421206929 \r \h  \* MERGEFORMAT </w:instrText>
      </w:r>
      <w:r>
        <w:rPr>
          <w:rFonts w:ascii="Tahoma" w:hAnsi="Tahoma" w:cs="Tahoma"/>
          <w:sz w:val="20"/>
          <w:lang w:val="ru-RU"/>
        </w:rPr>
      </w:r>
      <w:r>
        <w:rPr>
          <w:rFonts w:ascii="Tahoma" w:hAnsi="Tahoma" w:cs="Tahoma"/>
          <w:sz w:val="20"/>
          <w:lang w:val="ru-RU"/>
        </w:rPr>
        <w:fldChar w:fldCharType="separate"/>
      </w:r>
      <w:r>
        <w:rPr>
          <w:rFonts w:ascii="Tahoma" w:hAnsi="Tahoma" w:cs="Tahoma"/>
          <w:sz w:val="20"/>
          <w:lang w:val="ru-RU"/>
        </w:rPr>
        <w:t>6.10</w:t>
      </w:r>
      <w:r>
        <w:rPr>
          <w:rFonts w:ascii="Tahoma" w:hAnsi="Tahoma" w:cs="Tahoma"/>
          <w:sz w:val="20"/>
          <w:lang w:val="ru-RU"/>
        </w:rPr>
        <w:fldChar w:fldCharType="end"/>
      </w:r>
      <w:r>
        <w:rPr>
          <w:rFonts w:ascii="Tahoma" w:hAnsi="Tahoma" w:cs="Tahoma"/>
          <w:sz w:val="20"/>
          <w:lang w:val="ru-RU"/>
        </w:rPr>
        <w:t>, форма 10);</w:t>
      </w:r>
    </w:p>
    <w:p w14:paraId="21E73F52" w14:textId="77777777" w:rsidR="001E66BF" w:rsidRDefault="001E66BF" w:rsidP="001E66BF">
      <w:pPr>
        <w:pStyle w:val="afd"/>
        <w:numPr>
          <w:ilvl w:val="4"/>
          <w:numId w:val="11"/>
        </w:numPr>
        <w:snapToGrid w:val="0"/>
        <w:spacing w:line="240" w:lineRule="auto"/>
        <w:ind w:left="0" w:firstLine="1134"/>
        <w:rPr>
          <w:rFonts w:ascii="Tahoma" w:hAnsi="Tahoma" w:cs="Tahoma"/>
          <w:sz w:val="20"/>
          <w:lang w:val="ru-RU"/>
        </w:rPr>
      </w:pPr>
      <w:r>
        <w:rPr>
          <w:rFonts w:ascii="Tahoma" w:hAnsi="Tahoma" w:cs="Tahoma"/>
          <w:sz w:val="20"/>
        </w:rPr>
        <w:t xml:space="preserve">Справка об участии в судебных разбирательствах </w:t>
      </w:r>
      <w:r>
        <w:rPr>
          <w:rFonts w:ascii="Tahoma" w:hAnsi="Tahoma" w:cs="Tahoma"/>
          <w:sz w:val="20"/>
          <w:lang w:val="ru-RU"/>
        </w:rPr>
        <w:t xml:space="preserve">(п. </w:t>
      </w:r>
      <w:r>
        <w:rPr>
          <w:rFonts w:ascii="Tahoma" w:hAnsi="Tahoma" w:cs="Tahoma"/>
          <w:sz w:val="20"/>
          <w:lang w:val="ru-RU"/>
        </w:rPr>
        <w:fldChar w:fldCharType="begin"/>
      </w:r>
      <w:r>
        <w:rPr>
          <w:rFonts w:ascii="Tahoma" w:hAnsi="Tahoma" w:cs="Tahoma"/>
          <w:sz w:val="20"/>
          <w:lang w:val="ru-RU"/>
        </w:rPr>
        <w:instrText xml:space="preserve"> REF _Ref421206911 \r \h  \* MERGEFORMAT </w:instrText>
      </w:r>
      <w:r>
        <w:rPr>
          <w:rFonts w:ascii="Tahoma" w:hAnsi="Tahoma" w:cs="Tahoma"/>
          <w:sz w:val="20"/>
          <w:lang w:val="ru-RU"/>
        </w:rPr>
      </w:r>
      <w:r>
        <w:rPr>
          <w:rFonts w:ascii="Tahoma" w:hAnsi="Tahoma" w:cs="Tahoma"/>
          <w:sz w:val="20"/>
          <w:lang w:val="ru-RU"/>
        </w:rPr>
        <w:fldChar w:fldCharType="separate"/>
      </w:r>
      <w:r>
        <w:rPr>
          <w:rFonts w:ascii="Tahoma" w:hAnsi="Tahoma" w:cs="Tahoma"/>
          <w:sz w:val="20"/>
          <w:lang w:val="ru-RU"/>
        </w:rPr>
        <w:t>6.11</w:t>
      </w:r>
      <w:r>
        <w:rPr>
          <w:rFonts w:ascii="Tahoma" w:hAnsi="Tahoma" w:cs="Tahoma"/>
          <w:sz w:val="20"/>
          <w:lang w:val="ru-RU"/>
        </w:rPr>
        <w:fldChar w:fldCharType="end"/>
      </w:r>
      <w:r>
        <w:rPr>
          <w:rFonts w:ascii="Tahoma" w:hAnsi="Tahoma" w:cs="Tahoma"/>
          <w:sz w:val="20"/>
          <w:lang w:val="ru-RU"/>
        </w:rPr>
        <w:t>, форма 11);</w:t>
      </w:r>
    </w:p>
    <w:p w14:paraId="3F74F34C" w14:textId="77777777" w:rsidR="001E66BF" w:rsidRDefault="001E66BF" w:rsidP="001E66BF">
      <w:pPr>
        <w:pStyle w:val="afd"/>
        <w:numPr>
          <w:ilvl w:val="4"/>
          <w:numId w:val="11"/>
        </w:numPr>
        <w:snapToGrid w:val="0"/>
        <w:spacing w:line="240" w:lineRule="auto"/>
        <w:ind w:left="0" w:firstLine="1134"/>
        <w:rPr>
          <w:rFonts w:ascii="Tahoma" w:hAnsi="Tahoma" w:cs="Tahoma"/>
          <w:sz w:val="20"/>
          <w:lang w:val="ru-RU"/>
        </w:rPr>
      </w:pPr>
      <w:r>
        <w:rPr>
          <w:rFonts w:ascii="Tahoma" w:hAnsi="Tahoma" w:cs="Tahoma"/>
          <w:sz w:val="20"/>
          <w:lang w:val="ru-RU"/>
        </w:rPr>
        <w:t>Заверенный Участником</w:t>
      </w:r>
      <w:r>
        <w:rPr>
          <w:rFonts w:ascii="Tahoma" w:hAnsi="Tahoma" w:cs="Tahoma"/>
          <w:sz w:val="20"/>
        </w:rPr>
        <w:t xml:space="preserve"> закупки</w:t>
      </w:r>
      <w:r>
        <w:rPr>
          <w:rFonts w:ascii="Tahoma" w:hAnsi="Tahoma" w:cs="Tahoma"/>
          <w:sz w:val="20"/>
          <w:lang w:val="ru-RU"/>
        </w:rPr>
        <w:t xml:space="preserve"> документ, подтверждающий наличие решения (одобрения) со стороны установленного законодательством РФ органа о заключении крупной сделки, оформленный в соответствии с законодательством РФ</w:t>
      </w:r>
      <w:r>
        <w:rPr>
          <w:rStyle w:val="ac"/>
          <w:rFonts w:ascii="Tahoma" w:hAnsi="Tahoma" w:cs="Tahoma"/>
          <w:sz w:val="20"/>
          <w:lang w:val="ru-RU"/>
        </w:rPr>
        <w:footnoteReference w:id="3"/>
      </w:r>
      <w:r>
        <w:rPr>
          <w:rFonts w:ascii="Tahoma" w:hAnsi="Tahoma" w:cs="Tahoma"/>
          <w:sz w:val="20"/>
          <w:lang w:val="ru-RU"/>
        </w:rPr>
        <w:t>, или (в случае, если сделка согласно законодательству не является для Участника</w:t>
      </w:r>
      <w:r>
        <w:rPr>
          <w:rFonts w:ascii="Tahoma" w:hAnsi="Tahoma" w:cs="Tahoma"/>
          <w:sz w:val="20"/>
        </w:rPr>
        <w:t xml:space="preserve"> закупки</w:t>
      </w:r>
      <w:r>
        <w:rPr>
          <w:rFonts w:ascii="Tahoma" w:hAnsi="Tahoma" w:cs="Tahoma"/>
          <w:sz w:val="20"/>
          <w:lang w:val="ru-RU"/>
        </w:rPr>
        <w:t xml:space="preserve"> крупной) – справку в произвольной форме; </w:t>
      </w:r>
    </w:p>
    <w:p w14:paraId="04A68188" w14:textId="77777777" w:rsidR="001E66BF" w:rsidRDefault="001E66BF" w:rsidP="001E66BF">
      <w:pPr>
        <w:pStyle w:val="afd"/>
        <w:numPr>
          <w:ilvl w:val="4"/>
          <w:numId w:val="11"/>
        </w:numPr>
        <w:snapToGrid w:val="0"/>
        <w:spacing w:line="240" w:lineRule="auto"/>
        <w:ind w:left="0" w:firstLine="1134"/>
        <w:rPr>
          <w:rFonts w:ascii="Tahoma" w:hAnsi="Tahoma" w:cs="Tahoma"/>
          <w:sz w:val="20"/>
          <w:lang w:val="ru-RU"/>
        </w:rPr>
      </w:pPr>
      <w:r>
        <w:rPr>
          <w:rFonts w:ascii="Tahoma" w:hAnsi="Tahoma" w:cs="Tahoma"/>
          <w:sz w:val="20"/>
          <w:lang w:val="ru-RU"/>
        </w:rPr>
        <w:t>Заверенный Участником</w:t>
      </w:r>
      <w:r>
        <w:rPr>
          <w:rFonts w:ascii="Tahoma" w:hAnsi="Tahoma" w:cs="Tahoma"/>
          <w:sz w:val="20"/>
        </w:rPr>
        <w:t xml:space="preserve"> закупки</w:t>
      </w:r>
      <w:r>
        <w:rPr>
          <w:rFonts w:ascii="Tahoma" w:hAnsi="Tahoma" w:cs="Tahoma"/>
          <w:sz w:val="20"/>
          <w:lang w:val="ru-RU"/>
        </w:rPr>
        <w:t xml:space="preserve"> документ, подтверждающий наличие решения (одобрения) со стороны установленного законодательством РФ органа о заключении сделки, в совершении которой имеется заинтересованность, оформленный в соответствии с законодательством РФ</w:t>
      </w:r>
      <w:r>
        <w:rPr>
          <w:rStyle w:val="ac"/>
          <w:rFonts w:ascii="Tahoma" w:hAnsi="Tahoma" w:cs="Tahoma"/>
          <w:sz w:val="20"/>
          <w:lang w:val="ru-RU"/>
        </w:rPr>
        <w:footnoteReference w:id="4"/>
      </w:r>
      <w:r>
        <w:rPr>
          <w:rFonts w:ascii="Tahoma" w:hAnsi="Tahoma" w:cs="Tahoma"/>
          <w:sz w:val="20"/>
          <w:lang w:val="ru-RU"/>
        </w:rPr>
        <w:t xml:space="preserve">, или (в случае, </w:t>
      </w:r>
      <w:r>
        <w:rPr>
          <w:rFonts w:ascii="Tahoma" w:hAnsi="Tahoma" w:cs="Tahoma"/>
          <w:sz w:val="20"/>
          <w:lang w:val="ru-RU"/>
        </w:rPr>
        <w:lastRenderedPageBreak/>
        <w:t>если сделка, согласно законодательству не является для Участника</w:t>
      </w:r>
      <w:r>
        <w:rPr>
          <w:rFonts w:ascii="Tahoma" w:hAnsi="Tahoma" w:cs="Tahoma"/>
          <w:sz w:val="20"/>
        </w:rPr>
        <w:t xml:space="preserve"> закупки</w:t>
      </w:r>
      <w:r>
        <w:rPr>
          <w:rFonts w:ascii="Tahoma" w:hAnsi="Tahoma" w:cs="Tahoma"/>
          <w:sz w:val="20"/>
          <w:lang w:val="ru-RU"/>
        </w:rPr>
        <w:t xml:space="preserve"> сделкой, в совершении которой имеется заинтересованность) – справку в произвольной форме;</w:t>
      </w:r>
    </w:p>
    <w:p w14:paraId="02C3E67F" w14:textId="77777777" w:rsidR="001E66BF" w:rsidRDefault="001E66BF" w:rsidP="001E66BF">
      <w:pPr>
        <w:pStyle w:val="afd"/>
        <w:numPr>
          <w:ilvl w:val="4"/>
          <w:numId w:val="11"/>
        </w:numPr>
        <w:snapToGrid w:val="0"/>
        <w:spacing w:line="240" w:lineRule="auto"/>
        <w:ind w:left="0" w:firstLine="1134"/>
        <w:rPr>
          <w:rFonts w:ascii="Tahoma" w:hAnsi="Tahoma" w:cs="Tahoma"/>
          <w:sz w:val="20"/>
          <w:lang w:val="ru-RU"/>
        </w:rPr>
      </w:pPr>
      <w:r>
        <w:rPr>
          <w:rFonts w:ascii="Tahoma" w:hAnsi="Tahoma" w:cs="Tahoma"/>
          <w:sz w:val="20"/>
          <w:lang w:val="ru-RU"/>
        </w:rPr>
        <w:t>Справка об исполнении налогоплательщиком (плательщиком сборов, налоговым агентом) обязанности по уплате налогов, сборов, пеней, штрафов, процентов, выданную территориальным органом ФНС России, в том числе в форме электронного документа, подписанного усиленной квалифицированной электронной подписью ИФНС России, по форме утвержденной ФНС России в действующей редакции и полученную не ранее чем за один месяц до дня размещения в ЕИС извещения о проведении закупки или нотариально засвидетельствованную копия такой справки,</w:t>
      </w:r>
    </w:p>
    <w:p w14:paraId="306E506F" w14:textId="77777777" w:rsidR="001E66BF" w:rsidRDefault="001E66BF" w:rsidP="001E66BF">
      <w:pPr>
        <w:pStyle w:val="afd"/>
        <w:numPr>
          <w:ilvl w:val="4"/>
          <w:numId w:val="11"/>
        </w:numPr>
        <w:snapToGrid w:val="0"/>
        <w:spacing w:line="240" w:lineRule="auto"/>
        <w:ind w:left="0" w:firstLine="1134"/>
        <w:rPr>
          <w:rFonts w:ascii="Tahoma" w:hAnsi="Tahoma" w:cs="Tahoma"/>
          <w:sz w:val="20"/>
          <w:lang w:val="ru-RU"/>
        </w:rPr>
      </w:pPr>
      <w:r>
        <w:rPr>
          <w:rFonts w:ascii="Tahoma" w:hAnsi="Tahoma" w:cs="Tahoma"/>
          <w:sz w:val="20"/>
        </w:rPr>
        <w:t xml:space="preserve">Справка о </w:t>
      </w:r>
      <w:r>
        <w:rPr>
          <w:rFonts w:ascii="Tahoma" w:hAnsi="Tahoma" w:cs="Tahoma"/>
          <w:sz w:val="20"/>
          <w:lang w:eastAsia="en-US"/>
        </w:rPr>
        <w:t>наличии по состоянию на дату формирования справки положительного, отрицательного или нулевого сальдо единого налогового счета налогоплательщика, плательщика сбора, плательщика страховых взносов или налогового агента</w:t>
      </w:r>
      <w:r>
        <w:rPr>
          <w:rFonts w:ascii="Tahoma" w:hAnsi="Tahoma" w:cs="Tahoma"/>
          <w:sz w:val="20"/>
        </w:rPr>
        <w:t>, выданную территориальным органом ФНС России, в том числе в форме электронного документа, подписанного усиленной квалифицированной электронной подписью ИФНС России, по форме утвержденной ФНС России в действующей редакции и полученную не ранее чем за один месяц  до дня размещения в ЕИС извещения о проведении закупки или нотариально засвидетельствованную копия такой справки,</w:t>
      </w:r>
    </w:p>
    <w:p w14:paraId="131071F2" w14:textId="77777777" w:rsidR="001E66BF" w:rsidRDefault="001E66BF" w:rsidP="001E66BF">
      <w:pPr>
        <w:pStyle w:val="afd"/>
        <w:numPr>
          <w:ilvl w:val="4"/>
          <w:numId w:val="11"/>
        </w:numPr>
        <w:snapToGrid w:val="0"/>
        <w:spacing w:line="240" w:lineRule="auto"/>
        <w:ind w:left="0" w:firstLine="1134"/>
        <w:rPr>
          <w:rFonts w:ascii="Tahoma" w:hAnsi="Tahoma" w:cs="Tahoma"/>
          <w:sz w:val="20"/>
          <w:lang w:val="ru-RU"/>
        </w:rPr>
      </w:pPr>
      <w:r>
        <w:rPr>
          <w:rFonts w:ascii="Tahoma" w:hAnsi="Tahoma" w:cs="Tahoma"/>
          <w:sz w:val="20"/>
          <w:lang w:val="ru-RU"/>
        </w:rPr>
        <w:t>Иные документы, которые, по мнению Участника</w:t>
      </w:r>
      <w:r>
        <w:rPr>
          <w:rFonts w:ascii="Tahoma" w:hAnsi="Tahoma" w:cs="Tahoma"/>
          <w:sz w:val="20"/>
        </w:rPr>
        <w:t xml:space="preserve"> закупки</w:t>
      </w:r>
      <w:r>
        <w:rPr>
          <w:rFonts w:ascii="Tahoma" w:hAnsi="Tahoma" w:cs="Tahoma"/>
          <w:sz w:val="20"/>
          <w:lang w:val="ru-RU"/>
        </w:rPr>
        <w:t>, подтверждают его соответствие установленным требованиям в разделе 5 настоящей документации, с соответствующими комментариями, разъясняющими цель предоставления этих документов.</w:t>
      </w:r>
    </w:p>
    <w:p w14:paraId="78EFFD32" w14:textId="77777777" w:rsidR="001E66BF" w:rsidRDefault="001E66BF" w:rsidP="001E66BF">
      <w:pPr>
        <w:pStyle w:val="afa"/>
        <w:numPr>
          <w:ilvl w:val="3"/>
          <w:numId w:val="11"/>
        </w:numPr>
        <w:tabs>
          <w:tab w:val="num" w:pos="1134"/>
        </w:tabs>
        <w:snapToGrid w:val="0"/>
        <w:spacing w:line="240" w:lineRule="auto"/>
        <w:ind w:left="0" w:firstLine="1134"/>
        <w:rPr>
          <w:rFonts w:ascii="Tahoma" w:hAnsi="Tahoma" w:cs="Tahoma"/>
          <w:sz w:val="20"/>
          <w:lang w:val="ru-RU"/>
        </w:rPr>
      </w:pPr>
      <w:r>
        <w:rPr>
          <w:rFonts w:ascii="Tahoma" w:hAnsi="Tahoma" w:cs="Tahoma"/>
          <w:sz w:val="20"/>
          <w:lang w:val="ru-RU"/>
        </w:rPr>
        <w:t>Участник закупки обязан представить Анкету по установленной в настоящей документации о закупке форме — (п.</w:t>
      </w:r>
      <w:r>
        <w:rPr>
          <w:rFonts w:ascii="Tahoma" w:hAnsi="Tahoma" w:cs="Tahoma"/>
          <w:sz w:val="20"/>
          <w:lang w:val="ru-RU"/>
        </w:rPr>
        <w:fldChar w:fldCharType="begin"/>
      </w:r>
      <w:r>
        <w:rPr>
          <w:rFonts w:ascii="Tahoma" w:hAnsi="Tahoma" w:cs="Tahoma"/>
          <w:sz w:val="20"/>
          <w:lang w:val="ru-RU"/>
        </w:rPr>
        <w:instrText xml:space="preserve"> REF _Ref416082720 \r \h  \* MERGEFORMAT </w:instrText>
      </w:r>
      <w:r>
        <w:rPr>
          <w:rFonts w:ascii="Tahoma" w:hAnsi="Tahoma" w:cs="Tahoma"/>
          <w:sz w:val="20"/>
          <w:lang w:val="ru-RU"/>
        </w:rPr>
      </w:r>
      <w:r>
        <w:rPr>
          <w:rFonts w:ascii="Tahoma" w:hAnsi="Tahoma" w:cs="Tahoma"/>
          <w:sz w:val="20"/>
          <w:lang w:val="ru-RU"/>
        </w:rPr>
        <w:fldChar w:fldCharType="separate"/>
      </w:r>
      <w:r>
        <w:rPr>
          <w:rFonts w:ascii="Tahoma" w:hAnsi="Tahoma" w:cs="Tahoma"/>
          <w:sz w:val="20"/>
          <w:lang w:val="ru-RU"/>
        </w:rPr>
        <w:t>6.8</w:t>
      </w:r>
      <w:r>
        <w:rPr>
          <w:rFonts w:ascii="Tahoma" w:hAnsi="Tahoma" w:cs="Tahoma"/>
          <w:sz w:val="20"/>
          <w:lang w:val="ru-RU"/>
        </w:rPr>
        <w:fldChar w:fldCharType="end"/>
      </w:r>
      <w:r>
        <w:rPr>
          <w:rFonts w:ascii="Tahoma" w:hAnsi="Tahoma" w:cs="Tahoma"/>
          <w:sz w:val="20"/>
          <w:lang w:val="ru-RU"/>
        </w:rPr>
        <w:t xml:space="preserve"> форма 8).</w:t>
      </w:r>
    </w:p>
    <w:p w14:paraId="29D14E6B" w14:textId="77777777" w:rsidR="001E66BF" w:rsidRDefault="001E66BF" w:rsidP="001E66BF">
      <w:pPr>
        <w:pStyle w:val="afa"/>
        <w:numPr>
          <w:ilvl w:val="3"/>
          <w:numId w:val="11"/>
        </w:numPr>
        <w:tabs>
          <w:tab w:val="num" w:pos="1134"/>
        </w:tabs>
        <w:snapToGrid w:val="0"/>
        <w:spacing w:line="240" w:lineRule="auto"/>
        <w:ind w:left="0" w:firstLine="1134"/>
        <w:rPr>
          <w:rFonts w:ascii="Tahoma" w:hAnsi="Tahoma" w:cs="Tahoma"/>
          <w:sz w:val="20"/>
          <w:lang w:val="ru-RU"/>
        </w:rPr>
      </w:pPr>
      <w:r>
        <w:rPr>
          <w:rFonts w:ascii="Tahoma" w:hAnsi="Tahoma" w:cs="Tahoma"/>
          <w:sz w:val="20"/>
          <w:lang w:val="ru-RU"/>
        </w:rPr>
        <w:t>Участник закупки обязан декларировать в заявке соответствие требованиям настоящей документации о закупке по установленной в настоящей документации о закупке форме (п.</w:t>
      </w:r>
      <w:r>
        <w:rPr>
          <w:rFonts w:ascii="Tahoma" w:hAnsi="Tahoma" w:cs="Tahoma"/>
          <w:sz w:val="20"/>
          <w:lang w:val="ru-RU"/>
        </w:rPr>
        <w:fldChar w:fldCharType="begin"/>
      </w:r>
      <w:r>
        <w:rPr>
          <w:rFonts w:ascii="Tahoma" w:hAnsi="Tahoma" w:cs="Tahoma"/>
          <w:sz w:val="20"/>
          <w:lang w:val="ru-RU"/>
        </w:rPr>
        <w:instrText xml:space="preserve"> REF _Ref436225283 \r \h  \* MERGEFORMAT </w:instrText>
      </w:r>
      <w:r>
        <w:rPr>
          <w:rFonts w:ascii="Tahoma" w:hAnsi="Tahoma" w:cs="Tahoma"/>
          <w:sz w:val="20"/>
          <w:lang w:val="ru-RU"/>
        </w:rPr>
      </w:r>
      <w:r>
        <w:rPr>
          <w:rFonts w:ascii="Tahoma" w:hAnsi="Tahoma" w:cs="Tahoma"/>
          <w:sz w:val="20"/>
          <w:lang w:val="ru-RU"/>
        </w:rPr>
        <w:fldChar w:fldCharType="separate"/>
      </w:r>
      <w:r>
        <w:rPr>
          <w:rFonts w:ascii="Tahoma" w:hAnsi="Tahoma" w:cs="Tahoma"/>
          <w:sz w:val="20"/>
          <w:lang w:val="ru-RU"/>
        </w:rPr>
        <w:t>6.12</w:t>
      </w:r>
      <w:r>
        <w:rPr>
          <w:rFonts w:ascii="Tahoma" w:hAnsi="Tahoma" w:cs="Tahoma"/>
          <w:sz w:val="20"/>
          <w:lang w:val="ru-RU"/>
        </w:rPr>
        <w:fldChar w:fldCharType="end"/>
      </w:r>
      <w:r>
        <w:rPr>
          <w:rFonts w:ascii="Tahoma" w:hAnsi="Tahoma" w:cs="Tahoma"/>
          <w:sz w:val="20"/>
          <w:lang w:val="ru-RU"/>
        </w:rPr>
        <w:t xml:space="preserve"> форма 12);</w:t>
      </w:r>
    </w:p>
    <w:p w14:paraId="5DBA1E09" w14:textId="77777777" w:rsidR="001E66BF" w:rsidRDefault="001E66BF" w:rsidP="001E66BF">
      <w:pPr>
        <w:pStyle w:val="afa"/>
        <w:numPr>
          <w:ilvl w:val="3"/>
          <w:numId w:val="11"/>
        </w:numPr>
        <w:tabs>
          <w:tab w:val="num" w:pos="1134"/>
        </w:tabs>
        <w:snapToGrid w:val="0"/>
        <w:spacing w:line="240" w:lineRule="auto"/>
        <w:ind w:left="0" w:firstLine="1134"/>
        <w:rPr>
          <w:rFonts w:ascii="Tahoma" w:hAnsi="Tahoma" w:cs="Tahoma"/>
          <w:sz w:val="20"/>
          <w:lang w:val="ru-RU"/>
        </w:rPr>
      </w:pPr>
      <w:r>
        <w:rPr>
          <w:rFonts w:ascii="Tahoma" w:hAnsi="Tahoma" w:cs="Tahoma"/>
          <w:sz w:val="20"/>
          <w:lang w:val="ru-RU"/>
        </w:rPr>
        <w:t>В случае если Участник</w:t>
      </w:r>
      <w:r>
        <w:rPr>
          <w:rFonts w:ascii="Tahoma" w:hAnsi="Tahoma" w:cs="Tahoma"/>
          <w:sz w:val="20"/>
        </w:rPr>
        <w:t xml:space="preserve"> закупки</w:t>
      </w:r>
      <w:r>
        <w:rPr>
          <w:rFonts w:ascii="Tahoma" w:hAnsi="Tahoma" w:cs="Tahoma"/>
          <w:sz w:val="20"/>
          <w:lang w:val="ru-RU"/>
        </w:rPr>
        <w:t xml:space="preserve"> зарегистрирован вне Российской Федерации, он обязан представить все документы, предусмотренные п. </w:t>
      </w:r>
      <w:r>
        <w:rPr>
          <w:rFonts w:ascii="Tahoma" w:hAnsi="Tahoma" w:cs="Tahoma"/>
          <w:sz w:val="20"/>
          <w:lang w:val="ru-RU"/>
        </w:rPr>
        <w:fldChar w:fldCharType="begin"/>
      </w:r>
      <w:r>
        <w:rPr>
          <w:rFonts w:ascii="Tahoma" w:hAnsi="Tahoma" w:cs="Tahoma"/>
          <w:sz w:val="20"/>
          <w:lang w:val="ru-RU"/>
        </w:rPr>
        <w:instrText xml:space="preserve"> REF _Ref176862859 \r \h  \* MERGEFORMAT </w:instrText>
      </w:r>
      <w:r>
        <w:rPr>
          <w:rFonts w:ascii="Tahoma" w:hAnsi="Tahoma" w:cs="Tahoma"/>
          <w:sz w:val="20"/>
          <w:lang w:val="ru-RU"/>
        </w:rPr>
      </w:r>
      <w:r>
        <w:rPr>
          <w:rFonts w:ascii="Tahoma" w:hAnsi="Tahoma" w:cs="Tahoma"/>
          <w:sz w:val="20"/>
          <w:lang w:val="ru-RU"/>
        </w:rPr>
        <w:fldChar w:fldCharType="separate"/>
      </w:r>
      <w:r>
        <w:rPr>
          <w:rFonts w:ascii="Tahoma" w:hAnsi="Tahoma" w:cs="Tahoma"/>
          <w:sz w:val="20"/>
          <w:lang w:val="ru-RU"/>
        </w:rPr>
        <w:t>4.5.2.1</w:t>
      </w:r>
      <w:r>
        <w:rPr>
          <w:rFonts w:ascii="Tahoma" w:hAnsi="Tahoma" w:cs="Tahoma"/>
          <w:sz w:val="20"/>
          <w:lang w:val="ru-RU"/>
        </w:rPr>
        <w:fldChar w:fldCharType="end"/>
      </w:r>
      <w:r>
        <w:rPr>
          <w:rFonts w:ascii="Tahoma" w:hAnsi="Tahoma" w:cs="Tahoma"/>
          <w:sz w:val="20"/>
          <w:lang w:val="ru-RU"/>
        </w:rPr>
        <w:t xml:space="preserve"> настоящей документации. В случае если в соответствии с законодательством страны Участника</w:t>
      </w:r>
      <w:r>
        <w:rPr>
          <w:rFonts w:ascii="Tahoma" w:hAnsi="Tahoma" w:cs="Tahoma"/>
          <w:sz w:val="20"/>
        </w:rPr>
        <w:t xml:space="preserve"> закупки</w:t>
      </w:r>
      <w:r>
        <w:rPr>
          <w:rFonts w:ascii="Tahoma" w:hAnsi="Tahoma" w:cs="Tahoma"/>
          <w:sz w:val="20"/>
          <w:lang w:val="ru-RU"/>
        </w:rPr>
        <w:t xml:space="preserve"> представление тех или иных документов не возможно – Участник</w:t>
      </w:r>
      <w:r>
        <w:rPr>
          <w:rFonts w:ascii="Tahoma" w:hAnsi="Tahoma" w:cs="Tahoma"/>
          <w:sz w:val="20"/>
        </w:rPr>
        <w:t xml:space="preserve"> закупки</w:t>
      </w:r>
      <w:r>
        <w:rPr>
          <w:rFonts w:ascii="Tahoma" w:hAnsi="Tahoma" w:cs="Tahoma"/>
          <w:sz w:val="20"/>
          <w:lang w:val="ru-RU"/>
        </w:rPr>
        <w:t xml:space="preserve"> обязан представить справку с объяснением таких причин, а также (насколько это возможно) аналогичный документ, близкий по содержанию к запрашиваемому.</w:t>
      </w:r>
    </w:p>
    <w:p w14:paraId="481F1DD4" w14:textId="77777777" w:rsidR="001E66BF" w:rsidRDefault="001E66BF" w:rsidP="001E66BF">
      <w:pPr>
        <w:pStyle w:val="afa"/>
        <w:numPr>
          <w:ilvl w:val="3"/>
          <w:numId w:val="11"/>
        </w:numPr>
        <w:tabs>
          <w:tab w:val="num" w:pos="1134"/>
        </w:tabs>
        <w:snapToGrid w:val="0"/>
        <w:spacing w:line="240" w:lineRule="auto"/>
        <w:ind w:left="0" w:firstLine="1134"/>
        <w:rPr>
          <w:rFonts w:ascii="Tahoma" w:hAnsi="Tahoma" w:cs="Tahoma"/>
          <w:sz w:val="20"/>
          <w:lang w:val="ru-RU"/>
        </w:rPr>
      </w:pPr>
      <w:r>
        <w:rPr>
          <w:rFonts w:ascii="Tahoma" w:hAnsi="Tahoma" w:cs="Tahoma"/>
          <w:sz w:val="20"/>
          <w:lang w:val="ru-RU"/>
        </w:rPr>
        <w:t>Все указанные документы включаются Участником</w:t>
      </w:r>
      <w:r>
        <w:rPr>
          <w:rFonts w:ascii="Tahoma" w:hAnsi="Tahoma" w:cs="Tahoma"/>
          <w:sz w:val="20"/>
        </w:rPr>
        <w:t xml:space="preserve"> закупки</w:t>
      </w:r>
      <w:r>
        <w:rPr>
          <w:rFonts w:ascii="Tahoma" w:hAnsi="Tahoma" w:cs="Tahoma"/>
          <w:sz w:val="20"/>
          <w:lang w:val="ru-RU"/>
        </w:rPr>
        <w:t xml:space="preserve"> в состав заявки.</w:t>
      </w:r>
    </w:p>
    <w:p w14:paraId="6CC830B2" w14:textId="77777777" w:rsidR="001E66BF" w:rsidRDefault="001E66BF" w:rsidP="001E66BF">
      <w:pPr>
        <w:pStyle w:val="afa"/>
        <w:tabs>
          <w:tab w:val="clear" w:pos="1134"/>
          <w:tab w:val="left" w:pos="708"/>
        </w:tabs>
        <w:spacing w:line="240" w:lineRule="auto"/>
        <w:ind w:left="1134" w:firstLine="0"/>
        <w:rPr>
          <w:rFonts w:ascii="Tahoma" w:hAnsi="Tahoma" w:cs="Tahoma"/>
          <w:sz w:val="20"/>
          <w:lang w:val="ru-RU"/>
        </w:rPr>
      </w:pPr>
    </w:p>
    <w:p w14:paraId="5700FEF8" w14:textId="77777777" w:rsidR="001E66BF" w:rsidRDefault="001E66BF" w:rsidP="001E66BF">
      <w:pPr>
        <w:pStyle w:val="23"/>
        <w:numPr>
          <w:ilvl w:val="2"/>
          <w:numId w:val="11"/>
        </w:numPr>
        <w:snapToGrid w:val="0"/>
        <w:spacing w:before="0" w:after="0"/>
        <w:rPr>
          <w:rFonts w:ascii="Tahoma" w:hAnsi="Tahoma" w:cs="Tahoma"/>
          <w:b w:val="0"/>
          <w:sz w:val="20"/>
        </w:rPr>
      </w:pPr>
      <w:bookmarkStart w:id="140" w:name="_Toc93293058"/>
      <w:bookmarkStart w:id="141" w:name="_Ref93268075"/>
      <w:bookmarkStart w:id="142" w:name="_Ref93268026"/>
      <w:bookmarkStart w:id="143" w:name="_Ref93267624"/>
      <w:bookmarkStart w:id="144" w:name="_Ref93697437"/>
      <w:bookmarkStart w:id="145" w:name="_Toc211427163"/>
      <w:r>
        <w:rPr>
          <w:rFonts w:ascii="Tahoma" w:hAnsi="Tahoma" w:cs="Tahoma"/>
          <w:b w:val="0"/>
          <w:sz w:val="20"/>
        </w:rPr>
        <w:t xml:space="preserve">Участие генеральных </w:t>
      </w:r>
      <w:bookmarkEnd w:id="140"/>
      <w:bookmarkEnd w:id="141"/>
      <w:bookmarkEnd w:id="142"/>
      <w:bookmarkEnd w:id="143"/>
      <w:r>
        <w:rPr>
          <w:rFonts w:ascii="Tahoma" w:hAnsi="Tahoma" w:cs="Tahoma"/>
          <w:b w:val="0"/>
          <w:sz w:val="20"/>
        </w:rPr>
        <w:t>исполнителей</w:t>
      </w:r>
      <w:bookmarkEnd w:id="144"/>
      <w:r>
        <w:rPr>
          <w:rFonts w:ascii="Tahoma" w:hAnsi="Tahoma" w:cs="Tahoma"/>
          <w:b w:val="0"/>
          <w:sz w:val="20"/>
        </w:rPr>
        <w:t>/подрядчиков</w:t>
      </w:r>
      <w:bookmarkEnd w:id="145"/>
    </w:p>
    <w:p w14:paraId="5C4255EB" w14:textId="77777777" w:rsidR="001E66BF" w:rsidRDefault="001E66BF" w:rsidP="001E66BF">
      <w:pPr>
        <w:pStyle w:val="afa"/>
        <w:numPr>
          <w:ilvl w:val="3"/>
          <w:numId w:val="11"/>
        </w:numPr>
        <w:tabs>
          <w:tab w:val="num" w:pos="1134"/>
        </w:tabs>
        <w:snapToGrid w:val="0"/>
        <w:spacing w:line="240" w:lineRule="auto"/>
        <w:ind w:left="0" w:firstLine="1134"/>
        <w:rPr>
          <w:rFonts w:ascii="Tahoma" w:hAnsi="Tahoma" w:cs="Tahoma"/>
          <w:sz w:val="20"/>
          <w:lang w:val="ru-RU"/>
        </w:rPr>
      </w:pPr>
      <w:r>
        <w:rPr>
          <w:rFonts w:ascii="Tahoma" w:hAnsi="Tahoma" w:cs="Tahoma"/>
          <w:sz w:val="20"/>
          <w:lang w:val="ru-RU"/>
        </w:rPr>
        <w:t>Генеральный исполнитель/подрядчик должен доказать Организатору закупки, что каждый из привлекаемых им соисполнителей/субподрядчиков:</w:t>
      </w:r>
    </w:p>
    <w:p w14:paraId="77E712CD" w14:textId="77777777" w:rsidR="001E66BF" w:rsidRDefault="001E66BF" w:rsidP="001E66BF">
      <w:pPr>
        <w:pStyle w:val="afd"/>
        <w:numPr>
          <w:ilvl w:val="4"/>
          <w:numId w:val="11"/>
        </w:numPr>
        <w:snapToGrid w:val="0"/>
        <w:spacing w:line="240" w:lineRule="auto"/>
        <w:ind w:left="1134" w:firstLine="0"/>
        <w:rPr>
          <w:rFonts w:ascii="Tahoma" w:hAnsi="Tahoma" w:cs="Tahoma"/>
          <w:sz w:val="20"/>
          <w:lang w:val="ru-RU"/>
        </w:rPr>
      </w:pPr>
      <w:r>
        <w:rPr>
          <w:rFonts w:ascii="Tahoma" w:hAnsi="Tahoma" w:cs="Tahoma"/>
          <w:sz w:val="20"/>
          <w:lang w:val="ru-RU"/>
        </w:rPr>
        <w:t>осведомлен о привлечении его в качестве соисполнителя/субподрядчика;</w:t>
      </w:r>
    </w:p>
    <w:p w14:paraId="76C93B07" w14:textId="77777777" w:rsidR="001E66BF" w:rsidRDefault="001E66BF" w:rsidP="001E66BF">
      <w:pPr>
        <w:pStyle w:val="afd"/>
        <w:numPr>
          <w:ilvl w:val="4"/>
          <w:numId w:val="11"/>
        </w:numPr>
        <w:snapToGrid w:val="0"/>
        <w:spacing w:line="240" w:lineRule="auto"/>
        <w:ind w:left="1134" w:firstLine="0"/>
        <w:rPr>
          <w:rFonts w:ascii="Tahoma" w:hAnsi="Tahoma" w:cs="Tahoma"/>
          <w:sz w:val="20"/>
          <w:lang w:val="ru-RU"/>
        </w:rPr>
      </w:pPr>
      <w:r>
        <w:rPr>
          <w:rFonts w:ascii="Tahoma" w:hAnsi="Tahoma" w:cs="Tahoma"/>
          <w:sz w:val="20"/>
          <w:lang w:val="ru-RU"/>
        </w:rPr>
        <w:t>согласен с выделяемым ему перечнем, объемами, сроками и стоимостью выполнения работ/оказания услуг;</w:t>
      </w:r>
    </w:p>
    <w:p w14:paraId="20EA85CA" w14:textId="77777777" w:rsidR="001E66BF" w:rsidRDefault="001E66BF" w:rsidP="001E66BF">
      <w:pPr>
        <w:pStyle w:val="afd"/>
        <w:numPr>
          <w:ilvl w:val="4"/>
          <w:numId w:val="11"/>
        </w:numPr>
        <w:snapToGrid w:val="0"/>
        <w:spacing w:line="240" w:lineRule="auto"/>
        <w:ind w:left="1134" w:firstLine="0"/>
        <w:rPr>
          <w:rFonts w:ascii="Tahoma" w:hAnsi="Tahoma" w:cs="Tahoma"/>
          <w:sz w:val="20"/>
          <w:lang w:val="ru-RU"/>
        </w:rPr>
      </w:pPr>
      <w:r>
        <w:rPr>
          <w:rFonts w:ascii="Tahoma" w:hAnsi="Tahoma" w:cs="Tahoma"/>
          <w:sz w:val="20"/>
          <w:lang w:val="ru-RU"/>
        </w:rPr>
        <w:t xml:space="preserve">отвечает требованиям настоящей документации о закупке (подраздел </w:t>
      </w:r>
      <w:r>
        <w:rPr>
          <w:rFonts w:ascii="Tahoma" w:hAnsi="Tahoma" w:cs="Tahoma"/>
          <w:sz w:val="20"/>
          <w:lang w:val="ru-RU"/>
        </w:rPr>
        <w:fldChar w:fldCharType="begin"/>
      </w:r>
      <w:r>
        <w:rPr>
          <w:rFonts w:ascii="Tahoma" w:hAnsi="Tahoma" w:cs="Tahoma"/>
          <w:sz w:val="20"/>
          <w:lang w:val="ru-RU"/>
        </w:rPr>
        <w:instrText xml:space="preserve"> REF _Ref93088240 \r \h  \* MERGEFORMAT </w:instrText>
      </w:r>
      <w:r>
        <w:rPr>
          <w:rFonts w:ascii="Tahoma" w:hAnsi="Tahoma" w:cs="Tahoma"/>
          <w:sz w:val="20"/>
          <w:lang w:val="ru-RU"/>
        </w:rPr>
      </w:r>
      <w:r>
        <w:rPr>
          <w:rFonts w:ascii="Tahoma" w:hAnsi="Tahoma" w:cs="Tahoma"/>
          <w:sz w:val="20"/>
          <w:lang w:val="ru-RU"/>
        </w:rPr>
        <w:fldChar w:fldCharType="separate"/>
      </w:r>
      <w:r>
        <w:rPr>
          <w:rFonts w:ascii="Tahoma" w:hAnsi="Tahoma" w:cs="Tahoma"/>
          <w:sz w:val="20"/>
          <w:lang w:val="ru-RU"/>
        </w:rPr>
        <w:t>4.5</w:t>
      </w:r>
      <w:r>
        <w:rPr>
          <w:rFonts w:ascii="Tahoma" w:hAnsi="Tahoma" w:cs="Tahoma"/>
          <w:sz w:val="20"/>
          <w:lang w:val="ru-RU"/>
        </w:rPr>
        <w:fldChar w:fldCharType="end"/>
      </w:r>
      <w:r>
        <w:rPr>
          <w:rFonts w:ascii="Tahoma" w:hAnsi="Tahoma" w:cs="Tahoma"/>
          <w:sz w:val="20"/>
          <w:lang w:val="ru-RU"/>
        </w:rPr>
        <w:t>).</w:t>
      </w:r>
    </w:p>
    <w:p w14:paraId="601B4ECD" w14:textId="77777777" w:rsidR="001E66BF" w:rsidRDefault="001E66BF" w:rsidP="001E66BF">
      <w:pPr>
        <w:pStyle w:val="afa"/>
        <w:numPr>
          <w:ilvl w:val="3"/>
          <w:numId w:val="11"/>
        </w:numPr>
        <w:tabs>
          <w:tab w:val="num" w:pos="1134"/>
        </w:tabs>
        <w:snapToGrid w:val="0"/>
        <w:spacing w:line="240" w:lineRule="auto"/>
        <w:ind w:left="0" w:firstLine="1134"/>
        <w:rPr>
          <w:rFonts w:ascii="Tahoma" w:hAnsi="Tahoma" w:cs="Tahoma"/>
          <w:sz w:val="20"/>
          <w:lang w:val="ru-RU"/>
        </w:rPr>
      </w:pPr>
      <w:r>
        <w:rPr>
          <w:rFonts w:ascii="Tahoma" w:hAnsi="Tahoma" w:cs="Tahoma"/>
          <w:sz w:val="20"/>
          <w:lang w:val="ru-RU"/>
        </w:rPr>
        <w:t>Генеральный исполнитель/подрядчик также должен доказать Организатору закупки, что у него имеется продуманная схема управления договором и соисполнителями.</w:t>
      </w:r>
    </w:p>
    <w:p w14:paraId="12AB0610" w14:textId="77777777" w:rsidR="001E66BF" w:rsidRDefault="001E66BF" w:rsidP="001E66BF">
      <w:pPr>
        <w:pStyle w:val="afa"/>
        <w:numPr>
          <w:ilvl w:val="3"/>
          <w:numId w:val="11"/>
        </w:numPr>
        <w:tabs>
          <w:tab w:val="num" w:pos="1134"/>
        </w:tabs>
        <w:snapToGrid w:val="0"/>
        <w:spacing w:line="240" w:lineRule="auto"/>
        <w:ind w:left="0" w:firstLine="1134"/>
        <w:rPr>
          <w:rFonts w:ascii="Tahoma" w:hAnsi="Tahoma" w:cs="Tahoma"/>
          <w:sz w:val="20"/>
          <w:lang w:val="ru-RU"/>
        </w:rPr>
      </w:pPr>
      <w:r>
        <w:rPr>
          <w:rFonts w:ascii="Tahoma" w:hAnsi="Tahoma" w:cs="Tahoma"/>
          <w:sz w:val="20"/>
          <w:lang w:val="ru-RU"/>
        </w:rPr>
        <w:t>Любое лицо может являться соисполнителем у произвольного числа генеральных исполнителей/подрядчиков, а также имеет право самостоятельно принимать участие в данной закупке.</w:t>
      </w:r>
    </w:p>
    <w:p w14:paraId="46144364" w14:textId="77777777" w:rsidR="001E66BF" w:rsidRDefault="001E66BF" w:rsidP="001E66BF">
      <w:pPr>
        <w:pStyle w:val="afa"/>
        <w:numPr>
          <w:ilvl w:val="3"/>
          <w:numId w:val="11"/>
        </w:numPr>
        <w:tabs>
          <w:tab w:val="num" w:pos="1134"/>
        </w:tabs>
        <w:snapToGrid w:val="0"/>
        <w:spacing w:line="240" w:lineRule="auto"/>
        <w:ind w:left="0" w:firstLine="1134"/>
        <w:rPr>
          <w:rFonts w:ascii="Tahoma" w:hAnsi="Tahoma" w:cs="Tahoma"/>
          <w:sz w:val="20"/>
          <w:lang w:val="ru-RU"/>
        </w:rPr>
      </w:pPr>
      <w:r>
        <w:rPr>
          <w:rFonts w:ascii="Tahoma" w:hAnsi="Tahoma" w:cs="Tahoma"/>
          <w:sz w:val="20"/>
          <w:lang w:val="ru-RU"/>
        </w:rPr>
        <w:t>В связи с вышеизложенным генеральный исполнитель/подрядчик готовит заявку с учетом следующих дополнительных требований:</w:t>
      </w:r>
    </w:p>
    <w:p w14:paraId="126A3A48" w14:textId="77777777" w:rsidR="001E66BF" w:rsidRDefault="001E66BF" w:rsidP="001E66BF">
      <w:pPr>
        <w:pStyle w:val="afd"/>
        <w:numPr>
          <w:ilvl w:val="4"/>
          <w:numId w:val="11"/>
        </w:numPr>
        <w:snapToGrid w:val="0"/>
        <w:spacing w:line="240" w:lineRule="auto"/>
        <w:ind w:left="1134" w:firstLine="0"/>
        <w:rPr>
          <w:rFonts w:ascii="Tahoma" w:hAnsi="Tahoma" w:cs="Tahoma"/>
          <w:sz w:val="20"/>
          <w:lang w:val="ru-RU"/>
        </w:rPr>
      </w:pPr>
      <w:r>
        <w:rPr>
          <w:rFonts w:ascii="Tahoma" w:hAnsi="Tahoma" w:cs="Tahoma"/>
          <w:sz w:val="20"/>
          <w:lang w:val="ru-RU"/>
        </w:rPr>
        <w:t>в заявку включается письмо от имени каждого соисполнителя (оригинал; составляется в произвольной форме), подтверждающего его согласие на привлечение в качестве соисполнителя, с указанием объема и стоимости возлагаемых на него работ/услуг, а также сроков выполнения этих работ/оказания этих услуг;</w:t>
      </w:r>
    </w:p>
    <w:p w14:paraId="104AA5AA" w14:textId="77777777" w:rsidR="001E66BF" w:rsidRDefault="001E66BF" w:rsidP="001E66BF">
      <w:pPr>
        <w:pStyle w:val="afd"/>
        <w:numPr>
          <w:ilvl w:val="4"/>
          <w:numId w:val="11"/>
        </w:numPr>
        <w:snapToGrid w:val="0"/>
        <w:spacing w:line="240" w:lineRule="auto"/>
        <w:ind w:left="1134" w:firstLine="0"/>
        <w:rPr>
          <w:rFonts w:ascii="Tahoma" w:hAnsi="Tahoma" w:cs="Tahoma"/>
          <w:sz w:val="20"/>
          <w:lang w:val="ru-RU"/>
        </w:rPr>
      </w:pPr>
      <w:r>
        <w:rPr>
          <w:rFonts w:ascii="Tahoma" w:hAnsi="Tahoma" w:cs="Tahoma"/>
          <w:sz w:val="20"/>
          <w:lang w:val="ru-RU"/>
        </w:rPr>
        <w:t>заявка должна включать сведения, подтверждающие соответствие каждого соисполнителя установленным требованиям;</w:t>
      </w:r>
    </w:p>
    <w:p w14:paraId="1AC22581" w14:textId="77777777" w:rsidR="001E66BF" w:rsidRDefault="001E66BF" w:rsidP="001E66BF">
      <w:pPr>
        <w:pStyle w:val="afd"/>
        <w:numPr>
          <w:ilvl w:val="4"/>
          <w:numId w:val="11"/>
        </w:numPr>
        <w:snapToGrid w:val="0"/>
        <w:spacing w:line="240" w:lineRule="auto"/>
        <w:ind w:left="1134" w:firstLine="0"/>
        <w:rPr>
          <w:rFonts w:ascii="Tahoma" w:hAnsi="Tahoma" w:cs="Tahoma"/>
          <w:sz w:val="20"/>
          <w:lang w:val="ru-RU"/>
        </w:rPr>
      </w:pPr>
      <w:r>
        <w:rPr>
          <w:rFonts w:ascii="Tahoma" w:hAnsi="Tahoma" w:cs="Tahoma"/>
          <w:sz w:val="20"/>
          <w:lang w:val="ru-RU"/>
        </w:rPr>
        <w:t xml:space="preserve">заявка должна включать сведения о распределении объемов работ/услуг между генеральным исполнителем/подрядчиком и соисполнителями/субподрядчиками по установленной в настоящей </w:t>
      </w:r>
      <w:r>
        <w:rPr>
          <w:rFonts w:ascii="Tahoma" w:hAnsi="Tahoma" w:cs="Tahoma"/>
          <w:sz w:val="20"/>
        </w:rPr>
        <w:t>документации о закупке</w:t>
      </w:r>
      <w:r>
        <w:rPr>
          <w:rFonts w:ascii="Tahoma" w:hAnsi="Tahoma" w:cs="Tahoma"/>
          <w:sz w:val="20"/>
          <w:lang w:val="ru-RU"/>
        </w:rPr>
        <w:t xml:space="preserve"> форме (п. </w:t>
      </w:r>
      <w:r>
        <w:rPr>
          <w:rFonts w:ascii="Tahoma" w:hAnsi="Tahoma" w:cs="Tahoma"/>
          <w:sz w:val="20"/>
          <w:lang w:val="ru-RU"/>
        </w:rPr>
        <w:fldChar w:fldCharType="begin"/>
      </w:r>
      <w:r>
        <w:rPr>
          <w:rFonts w:ascii="Tahoma" w:hAnsi="Tahoma" w:cs="Tahoma"/>
          <w:sz w:val="20"/>
          <w:lang w:val="ru-RU"/>
        </w:rPr>
        <w:instrText xml:space="preserve"> REF _Ref90381141 \r \h  \* MERGEFORMAT </w:instrText>
      </w:r>
      <w:r>
        <w:rPr>
          <w:rFonts w:ascii="Tahoma" w:hAnsi="Tahoma" w:cs="Tahoma"/>
          <w:sz w:val="20"/>
          <w:lang w:val="ru-RU"/>
        </w:rPr>
      </w:r>
      <w:r>
        <w:rPr>
          <w:rFonts w:ascii="Tahoma" w:hAnsi="Tahoma" w:cs="Tahoma"/>
          <w:sz w:val="20"/>
          <w:lang w:val="ru-RU"/>
        </w:rPr>
        <w:fldChar w:fldCharType="separate"/>
      </w:r>
      <w:r>
        <w:rPr>
          <w:rFonts w:ascii="Tahoma" w:hAnsi="Tahoma" w:cs="Tahoma"/>
          <w:sz w:val="20"/>
          <w:lang w:val="ru-RU"/>
        </w:rPr>
        <w:t>6.6</w:t>
      </w:r>
      <w:r>
        <w:rPr>
          <w:rFonts w:ascii="Tahoma" w:hAnsi="Tahoma" w:cs="Tahoma"/>
          <w:sz w:val="20"/>
          <w:lang w:val="ru-RU"/>
        </w:rPr>
        <w:fldChar w:fldCharType="end"/>
      </w:r>
      <w:r>
        <w:rPr>
          <w:rFonts w:ascii="Tahoma" w:hAnsi="Tahoma" w:cs="Tahoma"/>
          <w:sz w:val="20"/>
          <w:lang w:val="ru-RU"/>
        </w:rPr>
        <w:t>, форма 6).</w:t>
      </w:r>
    </w:p>
    <w:p w14:paraId="252588ED" w14:textId="77777777" w:rsidR="001E66BF" w:rsidRDefault="001E66BF" w:rsidP="001E66BF">
      <w:pPr>
        <w:pStyle w:val="afa"/>
        <w:numPr>
          <w:ilvl w:val="3"/>
          <w:numId w:val="11"/>
        </w:numPr>
        <w:tabs>
          <w:tab w:val="num" w:pos="1134"/>
        </w:tabs>
        <w:snapToGrid w:val="0"/>
        <w:spacing w:line="240" w:lineRule="auto"/>
        <w:ind w:left="0" w:firstLine="1134"/>
        <w:rPr>
          <w:rFonts w:ascii="Tahoma" w:hAnsi="Tahoma" w:cs="Tahoma"/>
          <w:sz w:val="20"/>
          <w:lang w:val="ru-RU"/>
        </w:rPr>
      </w:pPr>
      <w:r>
        <w:rPr>
          <w:rFonts w:ascii="Tahoma" w:hAnsi="Tahoma" w:cs="Tahoma"/>
          <w:sz w:val="20"/>
          <w:lang w:val="ru-RU"/>
        </w:rPr>
        <w:t>Заявка, поданная генеральным исполнителем/подрядчиком, может быть отклонена, если в процессе проведения закупки до подписания договора выяснится, что один или несколько соисполнителей/субподрядчиков отказались от оказания услуг/выполнения работ, а оставшиеся соисполнители/субподрядчики, с точки зрения Организатора закупки, не способны самостоятельно выполнить договор.</w:t>
      </w:r>
    </w:p>
    <w:p w14:paraId="2C02B561" w14:textId="77777777" w:rsidR="001E66BF" w:rsidRDefault="001E66BF" w:rsidP="001E66BF">
      <w:pPr>
        <w:pStyle w:val="afa"/>
        <w:numPr>
          <w:ilvl w:val="3"/>
          <w:numId w:val="11"/>
        </w:numPr>
        <w:tabs>
          <w:tab w:val="num" w:pos="1134"/>
        </w:tabs>
        <w:snapToGrid w:val="0"/>
        <w:spacing w:line="240" w:lineRule="auto"/>
        <w:ind w:left="0" w:firstLine="1134"/>
        <w:rPr>
          <w:rFonts w:ascii="Tahoma" w:hAnsi="Tahoma" w:cs="Tahoma"/>
          <w:sz w:val="20"/>
          <w:lang w:val="ru-RU"/>
        </w:rPr>
      </w:pPr>
      <w:bookmarkStart w:id="146" w:name="_Ref426029977"/>
      <w:r>
        <w:rPr>
          <w:rFonts w:ascii="Tahoma" w:hAnsi="Tahoma" w:cs="Tahoma"/>
          <w:sz w:val="20"/>
          <w:lang w:val="ru-RU"/>
        </w:rPr>
        <w:t xml:space="preserve">В случае, если в Информационной карте установлено соответствующее требование (п. </w:t>
      </w:r>
      <w:r>
        <w:fldChar w:fldCharType="begin"/>
      </w:r>
      <w:r>
        <w:rPr>
          <w:rFonts w:ascii="Tahoma" w:hAnsi="Tahoma" w:cs="Tahoma"/>
          <w:sz w:val="20"/>
          <w:lang w:val="ru-RU"/>
        </w:rPr>
        <w:instrText xml:space="preserve"> REF _Ref426029917 \r \h  \* MERGEFORMAT </w:instrText>
      </w:r>
      <w:r>
        <w:fldChar w:fldCharType="separate"/>
      </w:r>
      <w:r>
        <w:rPr>
          <w:rFonts w:ascii="Tahoma" w:hAnsi="Tahoma" w:cs="Tahoma"/>
          <w:sz w:val="20"/>
          <w:lang w:val="ru-RU"/>
        </w:rPr>
        <w:t>5.1.28</w:t>
      </w:r>
      <w:r>
        <w:fldChar w:fldCharType="end"/>
      </w:r>
      <w:r>
        <w:rPr>
          <w:rFonts w:ascii="Tahoma" w:hAnsi="Tahoma" w:cs="Tahoma"/>
          <w:sz w:val="20"/>
          <w:lang w:val="ru-RU"/>
        </w:rPr>
        <w:t xml:space="preserve">), </w:t>
      </w:r>
      <w:r>
        <w:rPr>
          <w:rFonts w:ascii="Tahoma" w:hAnsi="Tahoma" w:cs="Tahoma"/>
          <w:sz w:val="20"/>
          <w:lang w:val="ru-RU" w:eastAsia="ru-RU"/>
        </w:rPr>
        <w:t>Участник закупки обязан привлечь к исполнению договора субподрядчиков (соисполнителей) из числа субъектов малого и среднего предпринимательства/</w:t>
      </w:r>
      <w:r>
        <w:rPr>
          <w:bCs/>
          <w:sz w:val="24"/>
          <w:szCs w:val="24"/>
          <w:lang w:val="ru-RU" w:eastAsia="ru-RU"/>
        </w:rPr>
        <w:t xml:space="preserve"> </w:t>
      </w:r>
      <w:r>
        <w:rPr>
          <w:rFonts w:ascii="Tahoma" w:hAnsi="Tahoma" w:cs="Tahoma"/>
          <w:bCs/>
          <w:sz w:val="20"/>
          <w:lang w:val="ru-RU" w:eastAsia="ru-RU"/>
        </w:rPr>
        <w:t xml:space="preserve">физические лица, не являющиеся </w:t>
      </w:r>
      <w:r>
        <w:rPr>
          <w:rFonts w:ascii="Tahoma" w:hAnsi="Tahoma" w:cs="Tahoma"/>
          <w:bCs/>
          <w:sz w:val="20"/>
          <w:lang w:val="ru-RU" w:eastAsia="ru-RU"/>
        </w:rPr>
        <w:lastRenderedPageBreak/>
        <w:t>индивидуальными предпринимателями и применяющие специальный налоговый режим «Налог на профессиональный доход»</w:t>
      </w:r>
      <w:r>
        <w:rPr>
          <w:rFonts w:ascii="Tahoma" w:hAnsi="Tahoma" w:cs="Tahoma"/>
          <w:sz w:val="20"/>
          <w:lang w:val="ru-RU"/>
        </w:rPr>
        <w:t>.</w:t>
      </w:r>
      <w:bookmarkEnd w:id="146"/>
    </w:p>
    <w:p w14:paraId="7EF51670" w14:textId="77777777" w:rsidR="001E66BF" w:rsidRDefault="001E66BF" w:rsidP="001E66BF">
      <w:pPr>
        <w:pStyle w:val="afa"/>
        <w:numPr>
          <w:ilvl w:val="3"/>
          <w:numId w:val="11"/>
        </w:numPr>
        <w:tabs>
          <w:tab w:val="num" w:pos="1134"/>
        </w:tabs>
        <w:snapToGrid w:val="0"/>
        <w:spacing w:line="240" w:lineRule="auto"/>
        <w:ind w:left="0" w:firstLine="1134"/>
        <w:rPr>
          <w:rFonts w:ascii="Tahoma" w:hAnsi="Tahoma" w:cs="Tahoma"/>
          <w:sz w:val="20"/>
          <w:lang w:val="ru-RU"/>
        </w:rPr>
      </w:pPr>
      <w:r>
        <w:rPr>
          <w:rFonts w:ascii="Tahoma" w:hAnsi="Tahoma" w:cs="Tahoma"/>
          <w:sz w:val="20"/>
          <w:lang w:val="ru-RU" w:eastAsia="ru-RU"/>
        </w:rPr>
        <w:t>При наличии требования о привлечении к исполнению договора субподрядчиков (соисполнителей) из числа субъектов малого и среднего предпринимательства/</w:t>
      </w:r>
      <w:r>
        <w:rPr>
          <w:rFonts w:ascii="Tahoma" w:hAnsi="Tahoma" w:cs="Tahoma"/>
          <w:bCs/>
          <w:sz w:val="20"/>
          <w:lang w:val="ru-RU" w:eastAsia="ru-RU"/>
        </w:rPr>
        <w:t>физических лиц</w:t>
      </w:r>
      <w:r>
        <w:rPr>
          <w:rFonts w:ascii="Tahoma" w:hAnsi="Tahoma" w:cs="Tahoma"/>
          <w:sz w:val="20"/>
          <w:lang w:val="ru-RU" w:eastAsia="ru-RU"/>
        </w:rPr>
        <w:t xml:space="preserve">, </w:t>
      </w:r>
      <w:r>
        <w:rPr>
          <w:rFonts w:ascii="Tahoma" w:hAnsi="Tahoma" w:cs="Tahoma"/>
          <w:bCs/>
          <w:sz w:val="20"/>
          <w:lang w:val="ru-RU" w:eastAsia="ru-RU"/>
        </w:rPr>
        <w:t>не являющихся индивидуальными предпринимателями и применяющих специальный налоговый режим «Налог на профессиональный доход»</w:t>
      </w:r>
      <w:r>
        <w:rPr>
          <w:rFonts w:ascii="Tahoma" w:hAnsi="Tahoma" w:cs="Tahoma"/>
          <w:sz w:val="20"/>
          <w:lang w:val="ru-RU" w:eastAsia="ru-RU"/>
        </w:rPr>
        <w:t xml:space="preserve"> Участник закупки представляет в составе своей заявки план привлечения субподрядчиков (соисполнителей) из числа субъектов малого и среднего предпринимательства/</w:t>
      </w:r>
      <w:r>
        <w:rPr>
          <w:rFonts w:ascii="Tahoma" w:hAnsi="Tahoma" w:cs="Tahoma"/>
          <w:bCs/>
          <w:sz w:val="20"/>
          <w:lang w:val="ru-RU" w:eastAsia="ru-RU"/>
        </w:rPr>
        <w:t>физических лиц</w:t>
      </w:r>
      <w:r>
        <w:rPr>
          <w:rFonts w:ascii="Tahoma" w:hAnsi="Tahoma" w:cs="Tahoma"/>
          <w:sz w:val="20"/>
          <w:lang w:val="ru-RU" w:eastAsia="ru-RU"/>
        </w:rPr>
        <w:t xml:space="preserve">, </w:t>
      </w:r>
      <w:r>
        <w:rPr>
          <w:rFonts w:ascii="Tahoma" w:hAnsi="Tahoma" w:cs="Tahoma"/>
          <w:bCs/>
          <w:sz w:val="20"/>
          <w:lang w:val="ru-RU" w:eastAsia="ru-RU"/>
        </w:rPr>
        <w:t>не являющихся индивидуальными предпринимателями и применяющих специальный налоговый режим «Налог на профессиональный доход»</w:t>
      </w:r>
      <w:r>
        <w:rPr>
          <w:rFonts w:ascii="Tahoma" w:hAnsi="Tahoma" w:cs="Tahoma"/>
          <w:sz w:val="20"/>
          <w:lang w:val="ru-RU" w:eastAsia="ru-RU"/>
        </w:rPr>
        <w:t>, а также включает в состав заявки декларацию в отношении каждого субподрядчика (соисполнителя), являющегося субъектом малого и среднего предпринимательства/</w:t>
      </w:r>
      <w:r>
        <w:rPr>
          <w:bCs/>
          <w:sz w:val="24"/>
          <w:szCs w:val="24"/>
          <w:lang w:val="ru-RU" w:eastAsia="ru-RU"/>
        </w:rPr>
        <w:t xml:space="preserve"> </w:t>
      </w:r>
      <w:r>
        <w:rPr>
          <w:rFonts w:ascii="Tahoma" w:hAnsi="Tahoma" w:cs="Tahoma"/>
          <w:bCs/>
          <w:sz w:val="20"/>
          <w:lang w:val="ru-RU" w:eastAsia="ru-RU"/>
        </w:rPr>
        <w:t>физического лица, не являющегося индивидуальным предпринимателем и применяющим специальный налоговый режим «Налог на профессиональный доход»</w:t>
      </w:r>
      <w:r>
        <w:rPr>
          <w:rFonts w:ascii="Tahoma" w:hAnsi="Tahoma" w:cs="Tahoma"/>
          <w:sz w:val="20"/>
          <w:lang w:val="ru-RU" w:eastAsia="ru-RU"/>
        </w:rPr>
        <w:t xml:space="preserve">, подготовленные по формам, установленным в настоящей документации </w:t>
      </w:r>
      <w:r>
        <w:rPr>
          <w:rFonts w:ascii="Tahoma" w:hAnsi="Tahoma" w:cs="Tahoma"/>
          <w:color w:val="000000"/>
          <w:sz w:val="20"/>
          <w:lang w:val="ru-RU" w:eastAsia="ru-RU"/>
        </w:rPr>
        <w:t>о закупке</w:t>
      </w:r>
      <w:r>
        <w:rPr>
          <w:rFonts w:ascii="Tahoma" w:hAnsi="Tahoma" w:cs="Tahoma"/>
          <w:sz w:val="20"/>
          <w:lang w:val="ru-RU"/>
        </w:rPr>
        <w:t xml:space="preserve"> (п. </w:t>
      </w:r>
      <w:r>
        <w:rPr>
          <w:rFonts w:ascii="Tahoma" w:hAnsi="Tahoma" w:cs="Tahoma"/>
          <w:sz w:val="20"/>
          <w:lang w:val="ru-RU"/>
        </w:rPr>
        <w:fldChar w:fldCharType="begin"/>
      </w:r>
      <w:r>
        <w:rPr>
          <w:rFonts w:ascii="Tahoma" w:hAnsi="Tahoma" w:cs="Tahoma"/>
          <w:sz w:val="20"/>
          <w:lang w:val="ru-RU"/>
        </w:rPr>
        <w:instrText xml:space="preserve"> REF _Ref426032166 \r \h  \* MERGEFORMAT </w:instrText>
      </w:r>
      <w:r>
        <w:rPr>
          <w:rFonts w:ascii="Tahoma" w:hAnsi="Tahoma" w:cs="Tahoma"/>
          <w:sz w:val="20"/>
          <w:lang w:val="ru-RU"/>
        </w:rPr>
      </w:r>
      <w:r>
        <w:rPr>
          <w:rFonts w:ascii="Tahoma" w:hAnsi="Tahoma" w:cs="Tahoma"/>
          <w:sz w:val="20"/>
          <w:lang w:val="ru-RU"/>
        </w:rPr>
        <w:fldChar w:fldCharType="separate"/>
      </w:r>
      <w:r>
        <w:rPr>
          <w:rFonts w:ascii="Tahoma" w:hAnsi="Tahoma" w:cs="Tahoma"/>
          <w:sz w:val="20"/>
          <w:lang w:val="ru-RU"/>
        </w:rPr>
        <w:t>6.13</w:t>
      </w:r>
      <w:r>
        <w:rPr>
          <w:rFonts w:ascii="Tahoma" w:hAnsi="Tahoma" w:cs="Tahoma"/>
          <w:sz w:val="20"/>
          <w:lang w:val="ru-RU"/>
        </w:rPr>
        <w:fldChar w:fldCharType="end"/>
      </w:r>
      <w:r>
        <w:rPr>
          <w:rFonts w:ascii="Tahoma" w:hAnsi="Tahoma" w:cs="Tahoma"/>
          <w:sz w:val="20"/>
          <w:lang w:val="ru-RU"/>
        </w:rPr>
        <w:t>, форма 13)</w:t>
      </w:r>
    </w:p>
    <w:p w14:paraId="1B6ABC7A" w14:textId="77777777" w:rsidR="001E66BF" w:rsidRDefault="001E66BF" w:rsidP="001E66BF">
      <w:pPr>
        <w:pStyle w:val="afa"/>
        <w:tabs>
          <w:tab w:val="clear" w:pos="1134"/>
          <w:tab w:val="left" w:pos="708"/>
        </w:tabs>
        <w:spacing w:line="240" w:lineRule="auto"/>
        <w:ind w:left="1134" w:firstLine="0"/>
        <w:rPr>
          <w:rFonts w:ascii="Tahoma" w:hAnsi="Tahoma" w:cs="Tahoma"/>
          <w:sz w:val="20"/>
          <w:lang w:val="ru-RU"/>
        </w:rPr>
      </w:pPr>
    </w:p>
    <w:p w14:paraId="68CD5C79" w14:textId="77777777" w:rsidR="001E66BF" w:rsidRDefault="001E66BF" w:rsidP="001E66BF">
      <w:pPr>
        <w:pStyle w:val="23"/>
        <w:numPr>
          <w:ilvl w:val="2"/>
          <w:numId w:val="11"/>
        </w:numPr>
        <w:snapToGrid w:val="0"/>
        <w:spacing w:before="0" w:after="0"/>
        <w:rPr>
          <w:rFonts w:ascii="Tahoma" w:hAnsi="Tahoma" w:cs="Tahoma"/>
          <w:b w:val="0"/>
          <w:sz w:val="20"/>
        </w:rPr>
      </w:pPr>
      <w:bookmarkStart w:id="147" w:name="_Toc433646783"/>
      <w:bookmarkStart w:id="148" w:name="_Toc211427164"/>
      <w:bookmarkStart w:id="149" w:name="_Toc303255657"/>
      <w:bookmarkStart w:id="150" w:name="_Toc93293059"/>
      <w:bookmarkStart w:id="151" w:name="_Ref93267180"/>
      <w:r>
        <w:rPr>
          <w:rFonts w:ascii="Tahoma" w:hAnsi="Tahoma" w:cs="Tahoma"/>
          <w:b w:val="0"/>
          <w:sz w:val="20"/>
        </w:rPr>
        <w:t>Требования к коллективным Участникам закупки</w:t>
      </w:r>
      <w:bookmarkEnd w:id="147"/>
      <w:bookmarkEnd w:id="148"/>
    </w:p>
    <w:bookmarkEnd w:id="149"/>
    <w:bookmarkEnd w:id="150"/>
    <w:bookmarkEnd w:id="151"/>
    <w:p w14:paraId="29618B17" w14:textId="77777777" w:rsidR="001E66BF" w:rsidRDefault="001E66BF" w:rsidP="001E66BF">
      <w:pPr>
        <w:pStyle w:val="afa"/>
        <w:numPr>
          <w:ilvl w:val="3"/>
          <w:numId w:val="11"/>
        </w:numPr>
        <w:tabs>
          <w:tab w:val="num" w:pos="1134"/>
        </w:tabs>
        <w:snapToGrid w:val="0"/>
        <w:spacing w:line="240" w:lineRule="auto"/>
        <w:ind w:left="0" w:firstLine="1134"/>
        <w:rPr>
          <w:rFonts w:ascii="Tahoma" w:hAnsi="Tahoma" w:cs="Tahoma"/>
          <w:sz w:val="20"/>
          <w:lang w:val="ru-RU"/>
        </w:rPr>
      </w:pPr>
      <w:r>
        <w:rPr>
          <w:rFonts w:ascii="Tahoma" w:hAnsi="Tahoma" w:cs="Tahoma"/>
          <w:sz w:val="20"/>
          <w:lang w:val="ru-RU" w:eastAsia="ru-RU"/>
        </w:rPr>
        <w:t>В случае, если любое юридическое лицо или несколько юридических лиц, выступающих на стороне одного Участника закупки, независимо от организационно-правовой формы, формы собственности, места нахождения и места происхождения капитала, за исключением юридического лица, являющегося иностранным агентом в соответствии с Федеральным законом от 14 июля 2022 года № 255-ФЗ "О контроле за деятельностью лиц, находящихся под иностранным влиянием",  либо любое физическое лицо или несколько физических лиц, выступающих на стороне одного Участника закупки, в том числе индивидуальных предпринимателей, выступают на стороне одного Участника закупки, за исключением физического лица, являющегося иностранным агентом в соответствии с Федеральным законом от 14 июля 2022 года № 255-ФЗ "О контроле за деятельностью лиц, находящихся под иностранным влиянием" требования к исполнению договора, установленные в документации</w:t>
      </w:r>
      <w:r>
        <w:rPr>
          <w:rFonts w:ascii="Tahoma" w:hAnsi="Tahoma" w:cs="Tahoma"/>
          <w:color w:val="000000"/>
          <w:sz w:val="20"/>
          <w:lang w:val="ru-RU" w:eastAsia="ru-RU"/>
        </w:rPr>
        <w:t xml:space="preserve"> о закупке</w:t>
      </w:r>
      <w:r>
        <w:rPr>
          <w:rFonts w:ascii="Tahoma" w:hAnsi="Tahoma" w:cs="Tahoma"/>
          <w:sz w:val="20"/>
          <w:lang w:val="ru-RU" w:eastAsia="ru-RU"/>
        </w:rPr>
        <w:t xml:space="preserve"> к Участникам закупки, предъявляются в совокупности к такой группе лиц. При оценке количественных параметров деятельности такого Участника закупки эти параметры суммируются. Не подлежащие суммированию показатели должны быть в наличии хотя бы у одного лица, выступающего на стороне такого Участника закупки.</w:t>
      </w:r>
      <w:r>
        <w:rPr>
          <w:rFonts w:ascii="Tahoma" w:hAnsi="Tahoma" w:cs="Tahoma"/>
          <w:sz w:val="20"/>
          <w:lang w:val="ru-RU"/>
        </w:rPr>
        <w:t>.</w:t>
      </w:r>
    </w:p>
    <w:p w14:paraId="1E21B1DF" w14:textId="77777777" w:rsidR="001E66BF" w:rsidRDefault="001E66BF" w:rsidP="001E66BF">
      <w:pPr>
        <w:pStyle w:val="afa"/>
        <w:numPr>
          <w:ilvl w:val="3"/>
          <w:numId w:val="11"/>
        </w:numPr>
        <w:tabs>
          <w:tab w:val="num" w:pos="1134"/>
        </w:tabs>
        <w:snapToGrid w:val="0"/>
        <w:spacing w:line="240" w:lineRule="auto"/>
        <w:ind w:left="0" w:firstLine="1134"/>
        <w:rPr>
          <w:rFonts w:ascii="Tahoma" w:hAnsi="Tahoma" w:cs="Tahoma"/>
          <w:sz w:val="20"/>
          <w:lang w:val="ru-RU"/>
        </w:rPr>
      </w:pPr>
      <w:r>
        <w:rPr>
          <w:rFonts w:ascii="Tahoma" w:hAnsi="Tahoma" w:cs="Tahoma"/>
          <w:sz w:val="20"/>
          <w:lang w:val="ru-RU"/>
        </w:rPr>
        <w:t>Каждое лицо, входящие в состав коллективного Участника</w:t>
      </w:r>
      <w:r>
        <w:rPr>
          <w:rFonts w:ascii="Tahoma" w:hAnsi="Tahoma" w:cs="Tahoma"/>
          <w:sz w:val="20"/>
        </w:rPr>
        <w:t xml:space="preserve"> закупки</w:t>
      </w:r>
      <w:r>
        <w:rPr>
          <w:rFonts w:ascii="Tahoma" w:hAnsi="Tahoma" w:cs="Tahoma"/>
          <w:sz w:val="20"/>
          <w:lang w:val="ru-RU"/>
        </w:rPr>
        <w:t xml:space="preserve">, должно отвечать общим требованиям настоящей </w:t>
      </w:r>
      <w:r>
        <w:rPr>
          <w:rFonts w:ascii="Tahoma" w:hAnsi="Tahoma" w:cs="Tahoma"/>
          <w:sz w:val="20"/>
        </w:rPr>
        <w:t>документации о закупке</w:t>
      </w:r>
      <w:r>
        <w:rPr>
          <w:rFonts w:ascii="Tahoma" w:hAnsi="Tahoma" w:cs="Tahoma"/>
          <w:sz w:val="20"/>
          <w:lang w:val="ru-RU"/>
        </w:rPr>
        <w:t xml:space="preserve"> (подраздел </w:t>
      </w:r>
      <w:r>
        <w:rPr>
          <w:rFonts w:ascii="Tahoma" w:hAnsi="Tahoma" w:cs="Tahoma"/>
          <w:sz w:val="20"/>
          <w:lang w:val="ru-RU"/>
        </w:rPr>
        <w:fldChar w:fldCharType="begin"/>
      </w:r>
      <w:r>
        <w:rPr>
          <w:rFonts w:ascii="Tahoma" w:hAnsi="Tahoma" w:cs="Tahoma"/>
          <w:sz w:val="20"/>
          <w:lang w:val="ru-RU"/>
        </w:rPr>
        <w:instrText xml:space="preserve"> REF _Ref93088240 \r \h  \* MERGEFORMAT </w:instrText>
      </w:r>
      <w:r>
        <w:rPr>
          <w:rFonts w:ascii="Tahoma" w:hAnsi="Tahoma" w:cs="Tahoma"/>
          <w:sz w:val="20"/>
          <w:lang w:val="ru-RU"/>
        </w:rPr>
      </w:r>
      <w:r>
        <w:rPr>
          <w:rFonts w:ascii="Tahoma" w:hAnsi="Tahoma" w:cs="Tahoma"/>
          <w:sz w:val="20"/>
          <w:lang w:val="ru-RU"/>
        </w:rPr>
        <w:fldChar w:fldCharType="separate"/>
      </w:r>
      <w:r>
        <w:rPr>
          <w:rFonts w:ascii="Tahoma" w:hAnsi="Tahoma" w:cs="Tahoma"/>
          <w:sz w:val="20"/>
          <w:lang w:val="ru-RU"/>
        </w:rPr>
        <w:t>4.5</w:t>
      </w:r>
      <w:r>
        <w:rPr>
          <w:rFonts w:ascii="Tahoma" w:hAnsi="Tahoma" w:cs="Tahoma"/>
          <w:sz w:val="20"/>
          <w:lang w:val="ru-RU"/>
        </w:rPr>
        <w:fldChar w:fldCharType="end"/>
      </w:r>
      <w:r>
        <w:rPr>
          <w:rFonts w:ascii="Tahoma" w:hAnsi="Tahoma" w:cs="Tahoma"/>
          <w:sz w:val="20"/>
          <w:lang w:val="ru-RU"/>
        </w:rPr>
        <w:t>) и требованиям корпоративной безопасности.</w:t>
      </w:r>
    </w:p>
    <w:p w14:paraId="0DB17A8D" w14:textId="77777777" w:rsidR="001E66BF" w:rsidRDefault="001E66BF" w:rsidP="001E66BF">
      <w:pPr>
        <w:pStyle w:val="afa"/>
        <w:numPr>
          <w:ilvl w:val="3"/>
          <w:numId w:val="11"/>
        </w:numPr>
        <w:tabs>
          <w:tab w:val="num" w:pos="1134"/>
        </w:tabs>
        <w:snapToGrid w:val="0"/>
        <w:spacing w:line="240" w:lineRule="auto"/>
        <w:ind w:left="0" w:firstLine="1134"/>
        <w:rPr>
          <w:rFonts w:ascii="Tahoma" w:hAnsi="Tahoma" w:cs="Tahoma"/>
          <w:sz w:val="20"/>
          <w:lang w:val="ru-RU"/>
        </w:rPr>
      </w:pPr>
      <w:bookmarkStart w:id="152" w:name="_Ref421192816"/>
      <w:r>
        <w:rPr>
          <w:rFonts w:ascii="Tahoma" w:hAnsi="Tahoma" w:cs="Tahoma"/>
          <w:sz w:val="20"/>
          <w:lang w:val="ru-RU"/>
        </w:rPr>
        <w:t>Организации или лица, представляющие коллективного Участника</w:t>
      </w:r>
      <w:r>
        <w:rPr>
          <w:rFonts w:ascii="Tahoma" w:hAnsi="Tahoma" w:cs="Tahoma"/>
          <w:sz w:val="20"/>
        </w:rPr>
        <w:t xml:space="preserve"> закупки</w:t>
      </w:r>
      <w:r>
        <w:rPr>
          <w:rFonts w:ascii="Tahoma" w:hAnsi="Tahoma" w:cs="Tahoma"/>
          <w:sz w:val="20"/>
          <w:lang w:val="ru-RU"/>
        </w:rPr>
        <w:t>, заключают между собой соглашение, соответствующее нормам Гражданского кодекса РФ, и отвечающее следующим требованиям:</w:t>
      </w:r>
      <w:bookmarkEnd w:id="152"/>
    </w:p>
    <w:p w14:paraId="6CB73216" w14:textId="77777777" w:rsidR="001E66BF" w:rsidRDefault="001E66BF" w:rsidP="001E66BF">
      <w:pPr>
        <w:pStyle w:val="afd"/>
        <w:numPr>
          <w:ilvl w:val="4"/>
          <w:numId w:val="11"/>
        </w:numPr>
        <w:snapToGrid w:val="0"/>
        <w:spacing w:line="240" w:lineRule="auto"/>
        <w:ind w:left="1134" w:firstLine="0"/>
        <w:rPr>
          <w:rFonts w:ascii="Tahoma" w:hAnsi="Tahoma" w:cs="Tahoma"/>
          <w:sz w:val="20"/>
          <w:lang w:val="ru-RU"/>
        </w:rPr>
      </w:pPr>
      <w:r>
        <w:rPr>
          <w:rFonts w:ascii="Tahoma" w:hAnsi="Tahoma" w:cs="Tahoma"/>
          <w:sz w:val="20"/>
          <w:lang w:val="ru-RU"/>
        </w:rPr>
        <w:t>в соглашении должно быть приведено четкое распределение объемов и стоимости, выполняемых каждой организацией, а также сроков выполнения работ/оказания услуг;</w:t>
      </w:r>
    </w:p>
    <w:p w14:paraId="4B095F0B" w14:textId="77777777" w:rsidR="001E66BF" w:rsidRDefault="001E66BF" w:rsidP="001E66BF">
      <w:pPr>
        <w:pStyle w:val="afd"/>
        <w:numPr>
          <w:ilvl w:val="4"/>
          <w:numId w:val="11"/>
        </w:numPr>
        <w:snapToGrid w:val="0"/>
        <w:spacing w:line="240" w:lineRule="auto"/>
        <w:ind w:left="1134" w:firstLine="0"/>
        <w:rPr>
          <w:rFonts w:ascii="Tahoma" w:hAnsi="Tahoma" w:cs="Tahoma"/>
          <w:sz w:val="20"/>
          <w:lang w:val="ru-RU"/>
        </w:rPr>
      </w:pPr>
      <w:r>
        <w:rPr>
          <w:rFonts w:ascii="Tahoma" w:hAnsi="Tahoma" w:cs="Tahoma"/>
          <w:sz w:val="20"/>
          <w:lang w:val="ru-RU"/>
        </w:rPr>
        <w:t>в соглашении должна быть установлена солидарная ответственность за своевременное и полное исполнение договора;</w:t>
      </w:r>
    </w:p>
    <w:p w14:paraId="418FF5F3" w14:textId="77777777" w:rsidR="001E66BF" w:rsidRDefault="001E66BF" w:rsidP="001E66BF">
      <w:pPr>
        <w:pStyle w:val="afd"/>
        <w:numPr>
          <w:ilvl w:val="4"/>
          <w:numId w:val="11"/>
        </w:numPr>
        <w:snapToGrid w:val="0"/>
        <w:spacing w:line="240" w:lineRule="auto"/>
        <w:ind w:left="1134" w:firstLine="0"/>
        <w:rPr>
          <w:rFonts w:ascii="Tahoma" w:hAnsi="Tahoma" w:cs="Tahoma"/>
          <w:sz w:val="20"/>
          <w:lang w:val="ru-RU"/>
        </w:rPr>
      </w:pPr>
      <w:r>
        <w:rPr>
          <w:rFonts w:ascii="Tahoma" w:hAnsi="Tahoma" w:cs="Tahoma"/>
          <w:sz w:val="20"/>
          <w:lang w:val="ru-RU"/>
        </w:rPr>
        <w:t>соглашением должно быть предусмотрено, что все операции по выполнению договора в целом, включая платежи, совершаются исключительно с лидером, однако, по желанию организатора закупки или по его инициативе, данная схема может быть изменена.</w:t>
      </w:r>
    </w:p>
    <w:p w14:paraId="4ADB33A8" w14:textId="77777777" w:rsidR="001E66BF" w:rsidRDefault="001E66BF" w:rsidP="001E66BF">
      <w:pPr>
        <w:pStyle w:val="afd"/>
        <w:numPr>
          <w:ilvl w:val="4"/>
          <w:numId w:val="11"/>
        </w:numPr>
        <w:snapToGrid w:val="0"/>
        <w:spacing w:line="240" w:lineRule="auto"/>
        <w:ind w:left="1134" w:firstLine="0"/>
        <w:rPr>
          <w:rFonts w:ascii="Tahoma" w:hAnsi="Tahoma" w:cs="Tahoma"/>
          <w:sz w:val="20"/>
          <w:lang w:val="ru-RU"/>
        </w:rPr>
      </w:pPr>
      <w:r>
        <w:rPr>
          <w:rFonts w:ascii="Tahoma" w:hAnsi="Tahoma" w:cs="Tahoma"/>
          <w:sz w:val="20"/>
          <w:lang w:val="ru-RU"/>
        </w:rPr>
        <w:t>в соглашении должны быть четко определены права и обязанности сторон как в рамках участия в данной закупке, так и в рамках исполнения договора;</w:t>
      </w:r>
    </w:p>
    <w:p w14:paraId="56599FB4" w14:textId="77777777" w:rsidR="001E66BF" w:rsidRDefault="001E66BF" w:rsidP="001E66BF">
      <w:pPr>
        <w:pStyle w:val="afd"/>
        <w:numPr>
          <w:ilvl w:val="4"/>
          <w:numId w:val="11"/>
        </w:numPr>
        <w:snapToGrid w:val="0"/>
        <w:spacing w:line="240" w:lineRule="auto"/>
        <w:ind w:left="1134" w:firstLine="0"/>
        <w:rPr>
          <w:rFonts w:ascii="Tahoma" w:hAnsi="Tahoma" w:cs="Tahoma"/>
          <w:sz w:val="20"/>
          <w:lang w:val="ru-RU"/>
        </w:rPr>
      </w:pPr>
      <w:r>
        <w:rPr>
          <w:rFonts w:ascii="Tahoma" w:hAnsi="Tahoma" w:cs="Tahoma"/>
          <w:sz w:val="20"/>
          <w:lang w:val="ru-RU"/>
        </w:rPr>
        <w:t>в соглашении должен быть определен лидер, который в дальнейшем представляет интересы каждой из организаций, входящих в коллективного Участника</w:t>
      </w:r>
      <w:r>
        <w:rPr>
          <w:rFonts w:ascii="Tahoma" w:hAnsi="Tahoma" w:cs="Tahoma"/>
          <w:sz w:val="20"/>
        </w:rPr>
        <w:t xml:space="preserve"> закупки</w:t>
      </w:r>
      <w:r>
        <w:rPr>
          <w:rFonts w:ascii="Tahoma" w:hAnsi="Tahoma" w:cs="Tahoma"/>
          <w:sz w:val="20"/>
          <w:lang w:val="ru-RU"/>
        </w:rPr>
        <w:t>, во взаимоотношениях с Организатором закупки/Заказчиком;</w:t>
      </w:r>
    </w:p>
    <w:p w14:paraId="475096E7" w14:textId="77777777" w:rsidR="001E66BF" w:rsidRDefault="001E66BF" w:rsidP="001E66BF">
      <w:pPr>
        <w:pStyle w:val="afd"/>
        <w:numPr>
          <w:ilvl w:val="4"/>
          <w:numId w:val="11"/>
        </w:numPr>
        <w:snapToGrid w:val="0"/>
        <w:spacing w:line="240" w:lineRule="auto"/>
        <w:ind w:left="1134" w:firstLine="0"/>
        <w:rPr>
          <w:rFonts w:ascii="Tahoma" w:hAnsi="Tahoma" w:cs="Tahoma"/>
          <w:sz w:val="20"/>
          <w:lang w:val="ru-RU"/>
        </w:rPr>
      </w:pPr>
      <w:r>
        <w:rPr>
          <w:rFonts w:ascii="Tahoma" w:hAnsi="Tahoma" w:cs="Tahoma"/>
          <w:sz w:val="20"/>
          <w:lang w:val="ru-RU" w:eastAsia="ru-RU"/>
        </w:rPr>
        <w:t>срок действия соглашения должен быть не менее срока действия договора заключаемого по результатам закупки и устанавливаться с учетом гарантийных обязательств в соответствии с договором.</w:t>
      </w:r>
    </w:p>
    <w:p w14:paraId="79BA05F0" w14:textId="77777777" w:rsidR="001E66BF" w:rsidRDefault="001E66BF" w:rsidP="001E66BF">
      <w:pPr>
        <w:pStyle w:val="afa"/>
        <w:numPr>
          <w:ilvl w:val="3"/>
          <w:numId w:val="11"/>
        </w:numPr>
        <w:tabs>
          <w:tab w:val="num" w:pos="1134"/>
        </w:tabs>
        <w:snapToGrid w:val="0"/>
        <w:spacing w:line="240" w:lineRule="auto"/>
        <w:ind w:left="0" w:firstLine="1134"/>
        <w:rPr>
          <w:rFonts w:ascii="Tahoma" w:hAnsi="Tahoma" w:cs="Tahoma"/>
          <w:sz w:val="20"/>
          <w:lang w:val="ru-RU"/>
        </w:rPr>
      </w:pPr>
      <w:bookmarkStart w:id="153" w:name="_Ref421192905"/>
      <w:r>
        <w:rPr>
          <w:rFonts w:ascii="Tahoma" w:hAnsi="Tahoma" w:cs="Tahoma"/>
          <w:sz w:val="20"/>
          <w:lang w:val="ru-RU"/>
        </w:rPr>
        <w:t xml:space="preserve">Иные требования к соглашению могут быть установлены в Информационной карте (п. </w:t>
      </w:r>
      <w:r>
        <w:fldChar w:fldCharType="begin"/>
      </w:r>
      <w:r>
        <w:rPr>
          <w:rFonts w:ascii="Tahoma" w:hAnsi="Tahoma" w:cs="Tahoma"/>
          <w:sz w:val="20"/>
          <w:lang w:val="ru-RU"/>
        </w:rPr>
        <w:instrText xml:space="preserve"> REF _Ref421192731 \r \h  \* MERGEFORMAT </w:instrText>
      </w:r>
      <w:r>
        <w:fldChar w:fldCharType="separate"/>
      </w:r>
      <w:r>
        <w:rPr>
          <w:rFonts w:ascii="Tahoma" w:hAnsi="Tahoma" w:cs="Tahoma"/>
          <w:sz w:val="20"/>
          <w:lang w:val="ru-RU"/>
        </w:rPr>
        <w:t>5.1.17</w:t>
      </w:r>
      <w:r>
        <w:fldChar w:fldCharType="end"/>
      </w:r>
      <w:r>
        <w:rPr>
          <w:rFonts w:ascii="Tahoma" w:hAnsi="Tahoma" w:cs="Tahoma"/>
          <w:sz w:val="20"/>
          <w:lang w:val="ru-RU"/>
        </w:rPr>
        <w:t>).</w:t>
      </w:r>
      <w:bookmarkEnd w:id="153"/>
    </w:p>
    <w:p w14:paraId="7082C936" w14:textId="77777777" w:rsidR="001E66BF" w:rsidRDefault="001E66BF" w:rsidP="001E66BF">
      <w:pPr>
        <w:pStyle w:val="afa"/>
        <w:numPr>
          <w:ilvl w:val="3"/>
          <w:numId w:val="11"/>
        </w:numPr>
        <w:tabs>
          <w:tab w:val="num" w:pos="1134"/>
        </w:tabs>
        <w:snapToGrid w:val="0"/>
        <w:spacing w:line="240" w:lineRule="auto"/>
        <w:ind w:left="0" w:firstLine="1134"/>
        <w:rPr>
          <w:rFonts w:ascii="Tahoma" w:hAnsi="Tahoma" w:cs="Tahoma"/>
          <w:sz w:val="20"/>
          <w:lang w:val="ru-RU"/>
        </w:rPr>
      </w:pPr>
      <w:r>
        <w:rPr>
          <w:rFonts w:ascii="Tahoma" w:hAnsi="Tahoma" w:cs="Tahoma"/>
          <w:sz w:val="20"/>
          <w:lang w:val="ru-RU"/>
        </w:rPr>
        <w:t>Любая организация/лицо может входить только в одного коллективного Участника</w:t>
      </w:r>
      <w:r>
        <w:rPr>
          <w:rFonts w:ascii="Tahoma" w:hAnsi="Tahoma" w:cs="Tahoma"/>
          <w:sz w:val="20"/>
        </w:rPr>
        <w:t xml:space="preserve"> закупки</w:t>
      </w:r>
      <w:r>
        <w:rPr>
          <w:rFonts w:ascii="Tahoma" w:hAnsi="Tahoma" w:cs="Tahoma"/>
          <w:sz w:val="20"/>
          <w:lang w:val="ru-RU"/>
        </w:rPr>
        <w:t xml:space="preserve"> и не имеет права  принимать участие в данной закупке самостоятельно.</w:t>
      </w:r>
    </w:p>
    <w:p w14:paraId="646E14BA" w14:textId="77777777" w:rsidR="001E66BF" w:rsidRDefault="001E66BF" w:rsidP="001E66BF">
      <w:pPr>
        <w:pStyle w:val="afa"/>
        <w:numPr>
          <w:ilvl w:val="3"/>
          <w:numId w:val="11"/>
        </w:numPr>
        <w:tabs>
          <w:tab w:val="num" w:pos="1134"/>
        </w:tabs>
        <w:snapToGrid w:val="0"/>
        <w:spacing w:line="240" w:lineRule="auto"/>
        <w:ind w:left="0" w:firstLine="1134"/>
        <w:rPr>
          <w:rFonts w:ascii="Tahoma" w:hAnsi="Tahoma" w:cs="Tahoma"/>
          <w:sz w:val="20"/>
          <w:lang w:val="ru-RU"/>
        </w:rPr>
      </w:pPr>
      <w:r>
        <w:rPr>
          <w:rFonts w:ascii="Tahoma" w:hAnsi="Tahoma" w:cs="Tahoma"/>
          <w:sz w:val="20"/>
          <w:lang w:val="ru-RU"/>
        </w:rPr>
        <w:t>Организация, входящая в состав какого-либо коллективного Участника</w:t>
      </w:r>
      <w:r>
        <w:rPr>
          <w:rFonts w:ascii="Tahoma" w:hAnsi="Tahoma" w:cs="Tahoma"/>
          <w:sz w:val="20"/>
        </w:rPr>
        <w:t xml:space="preserve"> закупки</w:t>
      </w:r>
      <w:r>
        <w:rPr>
          <w:rFonts w:ascii="Tahoma" w:hAnsi="Tahoma" w:cs="Tahoma"/>
          <w:sz w:val="20"/>
          <w:lang w:val="ru-RU"/>
        </w:rPr>
        <w:t xml:space="preserve">, не имеет права принимать участие в данной закупке в качестве генерального исполнителя/подрядчика или соисполнителей/субподрядчиков (подраздел </w:t>
      </w:r>
      <w:r>
        <w:rPr>
          <w:rFonts w:ascii="Tahoma" w:hAnsi="Tahoma" w:cs="Tahoma"/>
          <w:sz w:val="20"/>
          <w:lang w:val="ru-RU"/>
        </w:rPr>
        <w:fldChar w:fldCharType="begin"/>
      </w:r>
      <w:r>
        <w:rPr>
          <w:rFonts w:ascii="Tahoma" w:hAnsi="Tahoma" w:cs="Tahoma"/>
          <w:sz w:val="20"/>
          <w:lang w:val="ru-RU"/>
        </w:rPr>
        <w:instrText xml:space="preserve"> REF _Ref93268026 \r \h  \* MERGEFORMAT </w:instrText>
      </w:r>
      <w:r>
        <w:rPr>
          <w:rFonts w:ascii="Tahoma" w:hAnsi="Tahoma" w:cs="Tahoma"/>
          <w:sz w:val="20"/>
          <w:lang w:val="ru-RU"/>
        </w:rPr>
      </w:r>
      <w:r>
        <w:rPr>
          <w:rFonts w:ascii="Tahoma" w:hAnsi="Tahoma" w:cs="Tahoma"/>
          <w:sz w:val="20"/>
          <w:lang w:val="ru-RU"/>
        </w:rPr>
        <w:fldChar w:fldCharType="separate"/>
      </w:r>
      <w:r>
        <w:rPr>
          <w:rFonts w:ascii="Tahoma" w:hAnsi="Tahoma" w:cs="Tahoma"/>
          <w:sz w:val="20"/>
          <w:lang w:val="ru-RU"/>
        </w:rPr>
        <w:t>4.5.3</w:t>
      </w:r>
      <w:r>
        <w:rPr>
          <w:rFonts w:ascii="Tahoma" w:hAnsi="Tahoma" w:cs="Tahoma"/>
          <w:sz w:val="20"/>
          <w:lang w:val="ru-RU"/>
        </w:rPr>
        <w:fldChar w:fldCharType="end"/>
      </w:r>
      <w:r>
        <w:rPr>
          <w:rFonts w:ascii="Tahoma" w:hAnsi="Tahoma" w:cs="Tahoma"/>
          <w:sz w:val="20"/>
          <w:lang w:val="ru-RU"/>
        </w:rPr>
        <w:t>). В случае невыполнения этих требований заявки с участием таких организаций будут отклонены без рассмотрения по существу.</w:t>
      </w:r>
    </w:p>
    <w:p w14:paraId="6E1E0400" w14:textId="77777777" w:rsidR="001E66BF" w:rsidRDefault="001E66BF" w:rsidP="001E66BF">
      <w:pPr>
        <w:pStyle w:val="afa"/>
        <w:numPr>
          <w:ilvl w:val="3"/>
          <w:numId w:val="11"/>
        </w:numPr>
        <w:tabs>
          <w:tab w:val="num" w:pos="1134"/>
        </w:tabs>
        <w:snapToGrid w:val="0"/>
        <w:spacing w:line="240" w:lineRule="auto"/>
        <w:ind w:left="0" w:firstLine="1134"/>
        <w:rPr>
          <w:rFonts w:ascii="Tahoma" w:hAnsi="Tahoma" w:cs="Tahoma"/>
          <w:sz w:val="20"/>
          <w:lang w:val="ru-RU"/>
        </w:rPr>
      </w:pPr>
      <w:r>
        <w:rPr>
          <w:rFonts w:ascii="Tahoma" w:hAnsi="Tahoma" w:cs="Tahoma"/>
          <w:sz w:val="20"/>
          <w:lang w:val="ru-RU"/>
        </w:rPr>
        <w:t>В связи с вышеизложенным коллективный Участник готовит заявку с учетом следующих дополнительных требований:</w:t>
      </w:r>
    </w:p>
    <w:p w14:paraId="108C6B70" w14:textId="77777777" w:rsidR="001E66BF" w:rsidRDefault="001E66BF" w:rsidP="001E66BF">
      <w:pPr>
        <w:pStyle w:val="afd"/>
        <w:numPr>
          <w:ilvl w:val="4"/>
          <w:numId w:val="11"/>
        </w:numPr>
        <w:snapToGrid w:val="0"/>
        <w:spacing w:line="240" w:lineRule="auto"/>
        <w:ind w:left="1134" w:firstLine="0"/>
        <w:rPr>
          <w:rFonts w:ascii="Tahoma" w:hAnsi="Tahoma" w:cs="Tahoma"/>
          <w:sz w:val="20"/>
          <w:lang w:val="ru-RU"/>
        </w:rPr>
      </w:pPr>
      <w:r>
        <w:rPr>
          <w:rFonts w:ascii="Tahoma" w:hAnsi="Tahoma" w:cs="Tahoma"/>
          <w:sz w:val="20"/>
          <w:lang w:val="ru-RU"/>
        </w:rPr>
        <w:t>заявка должна включать сведения, подтверждающие соответствие каждой организации или лица, составляющих коллективного Участника</w:t>
      </w:r>
      <w:r>
        <w:rPr>
          <w:rFonts w:ascii="Tahoma" w:hAnsi="Tahoma" w:cs="Tahoma"/>
          <w:sz w:val="20"/>
        </w:rPr>
        <w:t xml:space="preserve"> закупки</w:t>
      </w:r>
      <w:r>
        <w:rPr>
          <w:rFonts w:ascii="Tahoma" w:hAnsi="Tahoma" w:cs="Tahoma"/>
          <w:sz w:val="20"/>
          <w:lang w:val="ru-RU"/>
        </w:rPr>
        <w:t xml:space="preserve">, установленным требованиям (пункт </w:t>
      </w:r>
      <w:r>
        <w:rPr>
          <w:rFonts w:ascii="Tahoma" w:hAnsi="Tahoma" w:cs="Tahoma"/>
          <w:sz w:val="20"/>
          <w:lang w:val="ru-RU"/>
        </w:rPr>
        <w:fldChar w:fldCharType="begin"/>
      </w:r>
      <w:r>
        <w:rPr>
          <w:rFonts w:ascii="Tahoma" w:hAnsi="Tahoma" w:cs="Tahoma"/>
          <w:sz w:val="20"/>
          <w:lang w:val="ru-RU"/>
        </w:rPr>
        <w:instrText xml:space="preserve"> REF _Ref417316519 \r \h  \* MERGEFORMAT </w:instrText>
      </w:r>
      <w:r>
        <w:rPr>
          <w:rFonts w:ascii="Tahoma" w:hAnsi="Tahoma" w:cs="Tahoma"/>
          <w:sz w:val="20"/>
          <w:lang w:val="ru-RU"/>
        </w:rPr>
      </w:r>
      <w:r>
        <w:rPr>
          <w:rFonts w:ascii="Tahoma" w:hAnsi="Tahoma" w:cs="Tahoma"/>
          <w:sz w:val="20"/>
          <w:lang w:val="ru-RU"/>
        </w:rPr>
        <w:fldChar w:fldCharType="separate"/>
      </w:r>
      <w:r>
        <w:rPr>
          <w:rFonts w:ascii="Tahoma" w:hAnsi="Tahoma" w:cs="Tahoma"/>
          <w:sz w:val="20"/>
          <w:lang w:val="ru-RU"/>
        </w:rPr>
        <w:t>4.5.2</w:t>
      </w:r>
      <w:r>
        <w:rPr>
          <w:rFonts w:ascii="Tahoma" w:hAnsi="Tahoma" w:cs="Tahoma"/>
          <w:sz w:val="20"/>
          <w:lang w:val="ru-RU"/>
        </w:rPr>
        <w:fldChar w:fldCharType="end"/>
      </w:r>
      <w:r>
        <w:rPr>
          <w:rFonts w:ascii="Tahoma" w:hAnsi="Tahoma" w:cs="Tahoma"/>
          <w:sz w:val="20"/>
          <w:lang w:val="ru-RU"/>
        </w:rPr>
        <w:t>);</w:t>
      </w:r>
    </w:p>
    <w:p w14:paraId="76026FD7" w14:textId="77777777" w:rsidR="001E66BF" w:rsidRDefault="001E66BF" w:rsidP="001E66BF">
      <w:pPr>
        <w:pStyle w:val="afd"/>
        <w:numPr>
          <w:ilvl w:val="4"/>
          <w:numId w:val="11"/>
        </w:numPr>
        <w:snapToGrid w:val="0"/>
        <w:spacing w:line="240" w:lineRule="auto"/>
        <w:ind w:left="1134" w:firstLine="0"/>
        <w:rPr>
          <w:rFonts w:ascii="Tahoma" w:hAnsi="Tahoma" w:cs="Tahoma"/>
          <w:sz w:val="20"/>
          <w:lang w:val="ru-RU"/>
        </w:rPr>
      </w:pPr>
      <w:r>
        <w:rPr>
          <w:rFonts w:ascii="Tahoma" w:hAnsi="Tahoma" w:cs="Tahoma"/>
          <w:sz w:val="20"/>
          <w:lang w:val="ru-RU"/>
        </w:rPr>
        <w:t>заявка подготавливается и подается лидером от своего имени со ссылкой на то, что он представляет интересы коллективного Участника</w:t>
      </w:r>
      <w:r>
        <w:rPr>
          <w:rFonts w:ascii="Tahoma" w:hAnsi="Tahoma" w:cs="Tahoma"/>
          <w:sz w:val="20"/>
        </w:rPr>
        <w:t xml:space="preserve"> закупки</w:t>
      </w:r>
      <w:r>
        <w:rPr>
          <w:rFonts w:ascii="Tahoma" w:hAnsi="Tahoma" w:cs="Tahoma"/>
          <w:sz w:val="20"/>
          <w:lang w:val="ru-RU"/>
        </w:rPr>
        <w:t>;</w:t>
      </w:r>
    </w:p>
    <w:p w14:paraId="5689883C" w14:textId="77777777" w:rsidR="001E66BF" w:rsidRDefault="001E66BF" w:rsidP="001E66BF">
      <w:pPr>
        <w:pStyle w:val="afd"/>
        <w:numPr>
          <w:ilvl w:val="4"/>
          <w:numId w:val="11"/>
        </w:numPr>
        <w:snapToGrid w:val="0"/>
        <w:spacing w:line="240" w:lineRule="auto"/>
        <w:ind w:left="1134" w:firstLine="0"/>
        <w:rPr>
          <w:rFonts w:ascii="Tahoma" w:hAnsi="Tahoma" w:cs="Tahoma"/>
          <w:sz w:val="20"/>
          <w:lang w:val="ru-RU"/>
        </w:rPr>
      </w:pPr>
      <w:r>
        <w:rPr>
          <w:rFonts w:ascii="Tahoma" w:hAnsi="Tahoma" w:cs="Tahoma"/>
          <w:sz w:val="20"/>
        </w:rPr>
        <w:t xml:space="preserve">в состав заявки включается соглашение между лицами, составляющими коллективного Участника закупки, в том числе в форме электронного документа, подписанного усиленными </w:t>
      </w:r>
      <w:r>
        <w:rPr>
          <w:rFonts w:ascii="Tahoma" w:hAnsi="Tahoma" w:cs="Tahoma"/>
          <w:sz w:val="20"/>
        </w:rPr>
        <w:lastRenderedPageBreak/>
        <w:t>электронными подписями сторон или в виде файла с графическим образом оригинала документа (при закупках в электронной форме)</w:t>
      </w:r>
      <w:r>
        <w:rPr>
          <w:rFonts w:ascii="Tahoma" w:hAnsi="Tahoma" w:cs="Tahoma"/>
          <w:sz w:val="20"/>
          <w:lang w:val="ru-RU"/>
        </w:rPr>
        <w:t>;</w:t>
      </w:r>
    </w:p>
    <w:p w14:paraId="753C4CD2" w14:textId="77777777" w:rsidR="001E66BF" w:rsidRDefault="001E66BF" w:rsidP="001E66BF">
      <w:pPr>
        <w:pStyle w:val="afd"/>
        <w:numPr>
          <w:ilvl w:val="4"/>
          <w:numId w:val="11"/>
        </w:numPr>
        <w:snapToGrid w:val="0"/>
        <w:spacing w:line="240" w:lineRule="auto"/>
        <w:ind w:left="1134" w:firstLine="0"/>
        <w:rPr>
          <w:rFonts w:ascii="Tahoma" w:hAnsi="Tahoma" w:cs="Tahoma"/>
          <w:sz w:val="20"/>
          <w:lang w:val="ru-RU"/>
        </w:rPr>
      </w:pPr>
      <w:r>
        <w:rPr>
          <w:rFonts w:ascii="Tahoma" w:hAnsi="Tahoma" w:cs="Tahoma"/>
          <w:sz w:val="20"/>
          <w:lang w:val="ru-RU"/>
        </w:rPr>
        <w:t>заявка дополнительно должна включать сведения о распределении объемов выполнения работ/оказания услуг между организациями/лицами, составляющими коллективного Участника</w:t>
      </w:r>
      <w:r>
        <w:rPr>
          <w:rFonts w:ascii="Tahoma" w:hAnsi="Tahoma" w:cs="Tahoma"/>
          <w:sz w:val="20"/>
        </w:rPr>
        <w:t xml:space="preserve"> закупки</w:t>
      </w:r>
      <w:r>
        <w:rPr>
          <w:rFonts w:ascii="Tahoma" w:hAnsi="Tahoma" w:cs="Tahoma"/>
          <w:sz w:val="20"/>
          <w:lang w:val="ru-RU"/>
        </w:rPr>
        <w:t xml:space="preserve">, по установленной в настоящей документации о закупке форме (п. </w:t>
      </w:r>
      <w:r>
        <w:rPr>
          <w:rFonts w:ascii="Tahoma" w:hAnsi="Tahoma" w:cs="Tahoma"/>
          <w:sz w:val="20"/>
          <w:lang w:val="ru-RU"/>
        </w:rPr>
        <w:fldChar w:fldCharType="begin"/>
      </w:r>
      <w:r>
        <w:rPr>
          <w:rFonts w:ascii="Tahoma" w:hAnsi="Tahoma" w:cs="Tahoma"/>
          <w:sz w:val="20"/>
          <w:lang w:val="ru-RU"/>
        </w:rPr>
        <w:instrText xml:space="preserve"> REF _Ref93268095 \r \h  \* MERGEFORMAT </w:instrText>
      </w:r>
      <w:r>
        <w:rPr>
          <w:rFonts w:ascii="Tahoma" w:hAnsi="Tahoma" w:cs="Tahoma"/>
          <w:sz w:val="20"/>
          <w:lang w:val="ru-RU"/>
        </w:rPr>
      </w:r>
      <w:r>
        <w:rPr>
          <w:rFonts w:ascii="Tahoma" w:hAnsi="Tahoma" w:cs="Tahoma"/>
          <w:sz w:val="20"/>
          <w:lang w:val="ru-RU"/>
        </w:rPr>
        <w:fldChar w:fldCharType="separate"/>
      </w:r>
      <w:r>
        <w:rPr>
          <w:rFonts w:ascii="Tahoma" w:hAnsi="Tahoma" w:cs="Tahoma"/>
          <w:sz w:val="20"/>
          <w:lang w:val="ru-RU"/>
        </w:rPr>
        <w:t>6.7</w:t>
      </w:r>
      <w:r>
        <w:rPr>
          <w:rFonts w:ascii="Tahoma" w:hAnsi="Tahoma" w:cs="Tahoma"/>
          <w:sz w:val="20"/>
          <w:lang w:val="ru-RU"/>
        </w:rPr>
        <w:fldChar w:fldCharType="end"/>
      </w:r>
      <w:r>
        <w:rPr>
          <w:rFonts w:ascii="Tahoma" w:hAnsi="Tahoma" w:cs="Tahoma"/>
          <w:sz w:val="20"/>
          <w:lang w:val="ru-RU"/>
        </w:rPr>
        <w:t>, форма 7).</w:t>
      </w:r>
    </w:p>
    <w:p w14:paraId="255C0B21" w14:textId="77777777" w:rsidR="001E66BF" w:rsidRDefault="001E66BF" w:rsidP="001E66BF">
      <w:pPr>
        <w:pStyle w:val="afa"/>
        <w:numPr>
          <w:ilvl w:val="3"/>
          <w:numId w:val="11"/>
        </w:numPr>
        <w:tabs>
          <w:tab w:val="num" w:pos="1134"/>
        </w:tabs>
        <w:snapToGrid w:val="0"/>
        <w:spacing w:line="240" w:lineRule="auto"/>
        <w:ind w:left="0" w:firstLine="1134"/>
        <w:rPr>
          <w:rFonts w:ascii="Tahoma" w:hAnsi="Tahoma" w:cs="Tahoma"/>
          <w:sz w:val="20"/>
          <w:lang w:val="ru-RU"/>
        </w:rPr>
      </w:pPr>
      <w:r>
        <w:rPr>
          <w:rFonts w:ascii="Tahoma" w:hAnsi="Tahoma" w:cs="Tahoma"/>
          <w:sz w:val="20"/>
          <w:lang w:val="ru-RU"/>
        </w:rPr>
        <w:t>Предложение, которое подает коллективный Участник</w:t>
      </w:r>
      <w:r>
        <w:rPr>
          <w:rFonts w:ascii="Tahoma" w:hAnsi="Tahoma" w:cs="Tahoma"/>
          <w:sz w:val="20"/>
        </w:rPr>
        <w:t xml:space="preserve"> закупки</w:t>
      </w:r>
      <w:r>
        <w:rPr>
          <w:rFonts w:ascii="Tahoma" w:hAnsi="Tahoma" w:cs="Tahoma"/>
          <w:sz w:val="20"/>
          <w:lang w:val="ru-RU"/>
        </w:rPr>
        <w:t>, может быть отклонено, если в процессе данной закупки до подписания договора выяснится, что из состава коллективного Участника</w:t>
      </w:r>
      <w:r>
        <w:rPr>
          <w:rFonts w:ascii="Tahoma" w:hAnsi="Tahoma" w:cs="Tahoma"/>
          <w:sz w:val="20"/>
        </w:rPr>
        <w:t xml:space="preserve"> закупки</w:t>
      </w:r>
      <w:r>
        <w:rPr>
          <w:rFonts w:ascii="Tahoma" w:hAnsi="Tahoma" w:cs="Tahoma"/>
          <w:sz w:val="20"/>
          <w:lang w:val="ru-RU"/>
        </w:rPr>
        <w:t xml:space="preserve"> вышла одна или несколько организаций/лиц, а оставшиеся организации, с точки зрения Организатора закупки, не способны самостоятельно исполнить договор.</w:t>
      </w:r>
    </w:p>
    <w:p w14:paraId="5723A7C3" w14:textId="77777777" w:rsidR="001E66BF" w:rsidRDefault="001E66BF" w:rsidP="001E66BF">
      <w:pPr>
        <w:pStyle w:val="20"/>
        <w:numPr>
          <w:ilvl w:val="1"/>
          <w:numId w:val="11"/>
        </w:numPr>
        <w:snapToGrid w:val="0"/>
        <w:rPr>
          <w:rFonts w:ascii="Tahoma" w:hAnsi="Tahoma" w:cs="Tahoma"/>
          <w:sz w:val="20"/>
        </w:rPr>
      </w:pPr>
      <w:bookmarkStart w:id="154" w:name="_Toc69728968"/>
      <w:bookmarkStart w:id="155" w:name="_Toc57314654"/>
      <w:bookmarkStart w:id="156" w:name="_Toc55305383"/>
      <w:bookmarkStart w:id="157" w:name="_Toc55285351"/>
      <w:bookmarkStart w:id="158" w:name="_Ref55280443"/>
      <w:bookmarkStart w:id="159" w:name="_Toc211427165"/>
      <w:r>
        <w:rPr>
          <w:rFonts w:ascii="Tahoma" w:hAnsi="Tahoma" w:cs="Tahoma"/>
          <w:b w:val="0"/>
          <w:sz w:val="20"/>
        </w:rPr>
        <w:t>Подача заявок и их прием</w:t>
      </w:r>
      <w:bookmarkEnd w:id="154"/>
      <w:bookmarkEnd w:id="155"/>
      <w:bookmarkEnd w:id="156"/>
      <w:bookmarkEnd w:id="157"/>
      <w:bookmarkEnd w:id="158"/>
      <w:bookmarkEnd w:id="159"/>
    </w:p>
    <w:p w14:paraId="0DE7B537" w14:textId="77777777" w:rsidR="001E66BF" w:rsidRDefault="001E66BF" w:rsidP="001E66BF">
      <w:pPr>
        <w:pStyle w:val="af8"/>
        <w:numPr>
          <w:ilvl w:val="2"/>
          <w:numId w:val="11"/>
        </w:numPr>
        <w:snapToGrid w:val="0"/>
        <w:spacing w:line="240" w:lineRule="auto"/>
        <w:ind w:left="0" w:firstLine="1134"/>
        <w:rPr>
          <w:rFonts w:ascii="Tahoma" w:hAnsi="Tahoma" w:cs="Tahoma"/>
          <w:sz w:val="20"/>
        </w:rPr>
      </w:pPr>
      <w:bookmarkStart w:id="160" w:name="_Ref56229451"/>
      <w:r>
        <w:rPr>
          <w:rFonts w:ascii="Tahoma" w:hAnsi="Tahoma" w:cs="Tahoma"/>
          <w:sz w:val="20"/>
        </w:rPr>
        <w:t xml:space="preserve">Перед подачей </w:t>
      </w:r>
      <w:r>
        <w:rPr>
          <w:rFonts w:ascii="Tahoma" w:hAnsi="Tahoma" w:cs="Tahoma"/>
          <w:sz w:val="20"/>
          <w:lang w:val="ru-RU"/>
        </w:rPr>
        <w:t>заявки</w:t>
      </w:r>
      <w:r>
        <w:rPr>
          <w:rFonts w:ascii="Tahoma" w:hAnsi="Tahoma" w:cs="Tahoma"/>
          <w:sz w:val="20"/>
        </w:rPr>
        <w:t xml:space="preserve"> и е</w:t>
      </w:r>
      <w:r>
        <w:rPr>
          <w:rFonts w:ascii="Tahoma" w:hAnsi="Tahoma" w:cs="Tahoma"/>
          <w:sz w:val="20"/>
          <w:lang w:val="ru-RU"/>
        </w:rPr>
        <w:t>е</w:t>
      </w:r>
      <w:r>
        <w:rPr>
          <w:rFonts w:ascii="Tahoma" w:hAnsi="Tahoma" w:cs="Tahoma"/>
          <w:sz w:val="20"/>
        </w:rPr>
        <w:t xml:space="preserve"> копии должны быть надежно запечатаны в конверты (пакеты, ящики и т.п.). </w:t>
      </w:r>
      <w:r>
        <w:rPr>
          <w:rFonts w:ascii="Tahoma" w:hAnsi="Tahoma" w:cs="Tahoma"/>
          <w:sz w:val="20"/>
          <w:lang w:val="ru-RU"/>
        </w:rPr>
        <w:t>Заявки</w:t>
      </w:r>
      <w:r>
        <w:rPr>
          <w:rFonts w:ascii="Tahoma" w:hAnsi="Tahoma" w:cs="Tahoma"/>
          <w:sz w:val="20"/>
        </w:rPr>
        <w:t xml:space="preserve"> запечатывается в конверт, обозначаемый словами «Оригинал </w:t>
      </w:r>
      <w:r>
        <w:rPr>
          <w:rFonts w:ascii="Tahoma" w:hAnsi="Tahoma" w:cs="Tahoma"/>
          <w:sz w:val="20"/>
          <w:lang w:val="ru-RU"/>
        </w:rPr>
        <w:t>заявки</w:t>
      </w:r>
      <w:r>
        <w:rPr>
          <w:rFonts w:ascii="Tahoma" w:hAnsi="Tahoma" w:cs="Tahoma"/>
          <w:sz w:val="20"/>
        </w:rPr>
        <w:t xml:space="preserve">». Копии </w:t>
      </w:r>
      <w:r>
        <w:rPr>
          <w:rFonts w:ascii="Tahoma" w:hAnsi="Tahoma" w:cs="Tahoma"/>
          <w:sz w:val="20"/>
          <w:lang w:val="ru-RU"/>
        </w:rPr>
        <w:t>заявки</w:t>
      </w:r>
      <w:r>
        <w:rPr>
          <w:rFonts w:ascii="Tahoma" w:hAnsi="Tahoma" w:cs="Tahoma"/>
          <w:sz w:val="20"/>
        </w:rPr>
        <w:t xml:space="preserve"> запечатываются в конверты, обозначаемые словами «Копия-1 </w:t>
      </w:r>
      <w:r>
        <w:rPr>
          <w:rFonts w:ascii="Tahoma" w:hAnsi="Tahoma" w:cs="Tahoma"/>
          <w:sz w:val="20"/>
          <w:lang w:val="ru-RU"/>
        </w:rPr>
        <w:t>заявки</w:t>
      </w:r>
      <w:r>
        <w:rPr>
          <w:rFonts w:ascii="Tahoma" w:hAnsi="Tahoma" w:cs="Tahoma"/>
          <w:sz w:val="20"/>
        </w:rPr>
        <w:t xml:space="preserve">», «Копия-2 </w:t>
      </w:r>
      <w:r>
        <w:rPr>
          <w:rFonts w:ascii="Tahoma" w:hAnsi="Tahoma" w:cs="Tahoma"/>
          <w:sz w:val="20"/>
          <w:lang w:val="ru-RU"/>
        </w:rPr>
        <w:t>заявки</w:t>
      </w:r>
      <w:r>
        <w:rPr>
          <w:rFonts w:ascii="Tahoma" w:hAnsi="Tahoma" w:cs="Tahoma"/>
          <w:sz w:val="20"/>
        </w:rPr>
        <w:t>» и т.д.</w:t>
      </w:r>
      <w:bookmarkEnd w:id="160"/>
    </w:p>
    <w:p w14:paraId="0D1FBC80" w14:textId="77777777" w:rsidR="001E66BF" w:rsidRDefault="001E66BF" w:rsidP="001E66BF">
      <w:pPr>
        <w:pStyle w:val="af8"/>
        <w:numPr>
          <w:ilvl w:val="2"/>
          <w:numId w:val="11"/>
        </w:numPr>
        <w:snapToGrid w:val="0"/>
        <w:spacing w:line="240" w:lineRule="auto"/>
        <w:ind w:left="0" w:firstLine="1134"/>
        <w:rPr>
          <w:rFonts w:ascii="Tahoma" w:hAnsi="Tahoma" w:cs="Tahoma"/>
          <w:sz w:val="20"/>
        </w:rPr>
      </w:pPr>
      <w:bookmarkStart w:id="161" w:name="_Ref56226704"/>
      <w:bookmarkStart w:id="162" w:name="_Ref93172396"/>
      <w:r>
        <w:rPr>
          <w:rFonts w:ascii="Tahoma" w:hAnsi="Tahoma" w:cs="Tahoma"/>
          <w:sz w:val="20"/>
        </w:rPr>
        <w:t xml:space="preserve">Запечатанные конверты с </w:t>
      </w:r>
      <w:r>
        <w:rPr>
          <w:rFonts w:ascii="Tahoma" w:hAnsi="Tahoma" w:cs="Tahoma"/>
          <w:sz w:val="20"/>
          <w:lang w:val="ru-RU"/>
        </w:rPr>
        <w:t>заявками</w:t>
      </w:r>
      <w:r>
        <w:rPr>
          <w:rFonts w:ascii="Tahoma" w:hAnsi="Tahoma" w:cs="Tahoma"/>
          <w:sz w:val="20"/>
        </w:rPr>
        <w:t xml:space="preserve"> и е</w:t>
      </w:r>
      <w:r>
        <w:rPr>
          <w:rFonts w:ascii="Tahoma" w:hAnsi="Tahoma" w:cs="Tahoma"/>
          <w:sz w:val="20"/>
          <w:lang w:val="ru-RU"/>
        </w:rPr>
        <w:t>е</w:t>
      </w:r>
      <w:r>
        <w:rPr>
          <w:rFonts w:ascii="Tahoma" w:hAnsi="Tahoma" w:cs="Tahoma"/>
          <w:sz w:val="20"/>
        </w:rPr>
        <w:t xml:space="preserve"> копиями помещаются в один внешний конверт, который также должен быть надежно запечатан. На внешнем конверте указывается следующая информация:</w:t>
      </w:r>
      <w:bookmarkEnd w:id="161"/>
    </w:p>
    <w:bookmarkEnd w:id="162"/>
    <w:p w14:paraId="158F32D9" w14:textId="77777777" w:rsidR="001E66BF" w:rsidRDefault="001E66BF" w:rsidP="001E66BF">
      <w:pPr>
        <w:pStyle w:val="afa"/>
        <w:numPr>
          <w:ilvl w:val="3"/>
          <w:numId w:val="11"/>
        </w:numPr>
        <w:tabs>
          <w:tab w:val="num" w:pos="1134"/>
        </w:tabs>
        <w:snapToGrid w:val="0"/>
        <w:spacing w:line="240" w:lineRule="auto"/>
        <w:ind w:left="0" w:firstLine="1134"/>
        <w:rPr>
          <w:rFonts w:ascii="Tahoma" w:hAnsi="Tahoma" w:cs="Tahoma"/>
          <w:sz w:val="20"/>
          <w:lang w:val="ru-RU"/>
        </w:rPr>
      </w:pPr>
      <w:r>
        <w:rPr>
          <w:rFonts w:ascii="Tahoma" w:hAnsi="Tahoma" w:cs="Tahoma"/>
          <w:sz w:val="20"/>
          <w:lang w:val="ru-RU"/>
        </w:rPr>
        <w:t xml:space="preserve">Наименование, юридический и почтовый адрес Организатора закупки в соответствии с пунктом </w:t>
      </w:r>
      <w:r>
        <w:rPr>
          <w:rFonts w:ascii="Tahoma" w:hAnsi="Tahoma" w:cs="Tahoma"/>
          <w:sz w:val="20"/>
          <w:lang w:val="ru-RU"/>
        </w:rPr>
        <w:fldChar w:fldCharType="begin"/>
      </w:r>
      <w:r>
        <w:rPr>
          <w:rFonts w:ascii="Tahoma" w:hAnsi="Tahoma" w:cs="Tahoma"/>
          <w:sz w:val="20"/>
          <w:lang w:val="ru-RU"/>
        </w:rPr>
        <w:instrText xml:space="preserve"> REF _Ref421095295 \r \h  \* MERGEFORMAT </w:instrText>
      </w:r>
      <w:r>
        <w:rPr>
          <w:rFonts w:ascii="Tahoma" w:hAnsi="Tahoma" w:cs="Tahoma"/>
          <w:sz w:val="20"/>
          <w:lang w:val="ru-RU"/>
        </w:rPr>
      </w:r>
      <w:r>
        <w:rPr>
          <w:rFonts w:ascii="Tahoma" w:hAnsi="Tahoma" w:cs="Tahoma"/>
          <w:sz w:val="20"/>
          <w:lang w:val="ru-RU"/>
        </w:rPr>
        <w:fldChar w:fldCharType="separate"/>
      </w:r>
      <w:r>
        <w:rPr>
          <w:rFonts w:ascii="Tahoma" w:hAnsi="Tahoma" w:cs="Tahoma"/>
          <w:sz w:val="20"/>
          <w:lang w:val="ru-RU"/>
        </w:rPr>
        <w:t>5.1.2</w:t>
      </w:r>
      <w:r>
        <w:rPr>
          <w:rFonts w:ascii="Tahoma" w:hAnsi="Tahoma" w:cs="Tahoma"/>
          <w:sz w:val="20"/>
          <w:lang w:val="ru-RU"/>
        </w:rPr>
        <w:fldChar w:fldCharType="end"/>
      </w:r>
      <w:r>
        <w:rPr>
          <w:rFonts w:ascii="Tahoma" w:hAnsi="Tahoma" w:cs="Tahoma"/>
          <w:sz w:val="20"/>
          <w:lang w:val="ru-RU"/>
        </w:rPr>
        <w:t xml:space="preserve"> Информационной карты;</w:t>
      </w:r>
    </w:p>
    <w:p w14:paraId="319E7916" w14:textId="77777777" w:rsidR="001E66BF" w:rsidRDefault="001E66BF" w:rsidP="001E66BF">
      <w:pPr>
        <w:pStyle w:val="afa"/>
        <w:numPr>
          <w:ilvl w:val="3"/>
          <w:numId w:val="11"/>
        </w:numPr>
        <w:tabs>
          <w:tab w:val="num" w:pos="1134"/>
        </w:tabs>
        <w:snapToGrid w:val="0"/>
        <w:spacing w:line="240" w:lineRule="auto"/>
        <w:ind w:left="0" w:firstLine="1134"/>
        <w:rPr>
          <w:rFonts w:ascii="Tahoma" w:hAnsi="Tahoma" w:cs="Tahoma"/>
          <w:sz w:val="20"/>
          <w:lang w:val="ru-RU"/>
        </w:rPr>
      </w:pPr>
      <w:r>
        <w:rPr>
          <w:rFonts w:ascii="Tahoma" w:hAnsi="Tahoma" w:cs="Tahoma"/>
          <w:sz w:val="20"/>
          <w:lang w:val="ru-RU"/>
        </w:rPr>
        <w:t>Полное фирменное наименование Участника</w:t>
      </w:r>
      <w:r>
        <w:rPr>
          <w:rFonts w:ascii="Tahoma" w:hAnsi="Tahoma" w:cs="Tahoma"/>
          <w:sz w:val="20"/>
        </w:rPr>
        <w:t xml:space="preserve"> закупки</w:t>
      </w:r>
      <w:r>
        <w:rPr>
          <w:rFonts w:ascii="Tahoma" w:hAnsi="Tahoma" w:cs="Tahoma"/>
          <w:sz w:val="20"/>
          <w:lang w:val="ru-RU"/>
        </w:rPr>
        <w:t>, его юридический и почтовый адрес;</w:t>
      </w:r>
    </w:p>
    <w:p w14:paraId="27981B0F" w14:textId="77777777" w:rsidR="001E66BF" w:rsidRDefault="001E66BF" w:rsidP="001E66BF">
      <w:pPr>
        <w:pStyle w:val="afa"/>
        <w:numPr>
          <w:ilvl w:val="3"/>
          <w:numId w:val="11"/>
        </w:numPr>
        <w:tabs>
          <w:tab w:val="num" w:pos="1134"/>
        </w:tabs>
        <w:snapToGrid w:val="0"/>
        <w:spacing w:line="240" w:lineRule="auto"/>
        <w:ind w:left="0" w:firstLine="1134"/>
        <w:rPr>
          <w:rFonts w:ascii="Tahoma" w:hAnsi="Tahoma" w:cs="Tahoma"/>
          <w:sz w:val="20"/>
          <w:lang w:val="ru-RU"/>
        </w:rPr>
      </w:pPr>
      <w:r>
        <w:rPr>
          <w:rFonts w:ascii="Tahoma" w:hAnsi="Tahoma" w:cs="Tahoma"/>
          <w:sz w:val="20"/>
          <w:lang w:val="ru-RU"/>
        </w:rPr>
        <w:t xml:space="preserve">Предмет договора в соответствии с пунктом </w:t>
      </w:r>
      <w:r>
        <w:rPr>
          <w:rFonts w:ascii="Tahoma" w:hAnsi="Tahoma" w:cs="Tahoma"/>
          <w:sz w:val="20"/>
          <w:lang w:val="ru-RU"/>
        </w:rPr>
        <w:fldChar w:fldCharType="begin"/>
      </w:r>
      <w:r>
        <w:rPr>
          <w:rFonts w:ascii="Tahoma" w:hAnsi="Tahoma" w:cs="Tahoma"/>
          <w:sz w:val="20"/>
          <w:lang w:val="ru-RU"/>
        </w:rPr>
        <w:instrText xml:space="preserve"> REF _Ref421095336 \r \h  \* MERGEFORMAT </w:instrText>
      </w:r>
      <w:r>
        <w:rPr>
          <w:rFonts w:ascii="Tahoma" w:hAnsi="Tahoma" w:cs="Tahoma"/>
          <w:sz w:val="20"/>
          <w:lang w:val="ru-RU"/>
        </w:rPr>
      </w:r>
      <w:r>
        <w:rPr>
          <w:rFonts w:ascii="Tahoma" w:hAnsi="Tahoma" w:cs="Tahoma"/>
          <w:sz w:val="20"/>
          <w:lang w:val="ru-RU"/>
        </w:rPr>
        <w:fldChar w:fldCharType="separate"/>
      </w:r>
      <w:r>
        <w:rPr>
          <w:rFonts w:ascii="Tahoma" w:hAnsi="Tahoma" w:cs="Tahoma"/>
          <w:sz w:val="20"/>
          <w:lang w:val="ru-RU"/>
        </w:rPr>
        <w:t>5.1.4</w:t>
      </w:r>
      <w:r>
        <w:rPr>
          <w:rFonts w:ascii="Tahoma" w:hAnsi="Tahoma" w:cs="Tahoma"/>
          <w:sz w:val="20"/>
          <w:lang w:val="ru-RU"/>
        </w:rPr>
        <w:fldChar w:fldCharType="end"/>
      </w:r>
      <w:r>
        <w:rPr>
          <w:rFonts w:ascii="Tahoma" w:hAnsi="Tahoma" w:cs="Tahoma"/>
          <w:sz w:val="20"/>
          <w:lang w:val="ru-RU"/>
        </w:rPr>
        <w:t xml:space="preserve"> Информационной карты.</w:t>
      </w:r>
    </w:p>
    <w:p w14:paraId="1152CEAA" w14:textId="77777777" w:rsidR="001E66BF" w:rsidRDefault="001E66BF" w:rsidP="001E66BF">
      <w:pPr>
        <w:pStyle w:val="af8"/>
        <w:numPr>
          <w:ilvl w:val="2"/>
          <w:numId w:val="11"/>
        </w:numPr>
        <w:snapToGrid w:val="0"/>
        <w:spacing w:line="240" w:lineRule="auto"/>
        <w:ind w:left="0" w:firstLine="1134"/>
        <w:rPr>
          <w:rFonts w:ascii="Tahoma" w:hAnsi="Tahoma" w:cs="Tahoma"/>
          <w:sz w:val="20"/>
        </w:rPr>
      </w:pPr>
      <w:bookmarkStart w:id="163" w:name="_Ref56221287"/>
      <w:r>
        <w:rPr>
          <w:rFonts w:ascii="Tahoma" w:hAnsi="Tahoma" w:cs="Tahoma"/>
          <w:sz w:val="20"/>
        </w:rPr>
        <w:t xml:space="preserve">Участники закупки должны обеспечить доставку своих </w:t>
      </w:r>
      <w:r>
        <w:rPr>
          <w:rFonts w:ascii="Tahoma" w:hAnsi="Tahoma" w:cs="Tahoma"/>
          <w:sz w:val="20"/>
          <w:lang w:val="ru-RU"/>
        </w:rPr>
        <w:t>заявок</w:t>
      </w:r>
      <w:r>
        <w:rPr>
          <w:rFonts w:ascii="Tahoma" w:hAnsi="Tahoma" w:cs="Tahoma"/>
          <w:sz w:val="20"/>
        </w:rPr>
        <w:t xml:space="preserve"> </w:t>
      </w:r>
      <w:r>
        <w:rPr>
          <w:rFonts w:ascii="Tahoma" w:hAnsi="Tahoma" w:cs="Tahoma"/>
          <w:sz w:val="20"/>
          <w:lang w:val="ru-RU"/>
        </w:rPr>
        <w:t>О</w:t>
      </w:r>
      <w:r>
        <w:rPr>
          <w:rFonts w:ascii="Tahoma" w:hAnsi="Tahoma" w:cs="Tahoma"/>
          <w:sz w:val="20"/>
        </w:rPr>
        <w:t>рганизатор</w:t>
      </w:r>
      <w:r>
        <w:rPr>
          <w:rFonts w:ascii="Tahoma" w:hAnsi="Tahoma" w:cs="Tahoma"/>
          <w:sz w:val="20"/>
          <w:lang w:val="ru-RU"/>
        </w:rPr>
        <w:t>у</w:t>
      </w:r>
      <w:r>
        <w:rPr>
          <w:rFonts w:ascii="Tahoma" w:hAnsi="Tahoma" w:cs="Tahoma"/>
          <w:sz w:val="20"/>
        </w:rPr>
        <w:t xml:space="preserve"> </w:t>
      </w:r>
      <w:r>
        <w:rPr>
          <w:rFonts w:ascii="Tahoma" w:hAnsi="Tahoma" w:cs="Tahoma"/>
          <w:sz w:val="20"/>
          <w:lang w:val="ru-RU"/>
        </w:rPr>
        <w:t>закупки</w:t>
      </w:r>
      <w:r>
        <w:rPr>
          <w:rFonts w:ascii="Tahoma" w:hAnsi="Tahoma" w:cs="Tahoma"/>
          <w:sz w:val="20"/>
        </w:rPr>
        <w:t xml:space="preserve"> в по адресу </w:t>
      </w:r>
      <w:r>
        <w:rPr>
          <w:rFonts w:ascii="Tahoma" w:hAnsi="Tahoma" w:cs="Tahoma"/>
          <w:sz w:val="20"/>
          <w:lang w:val="ru-RU"/>
        </w:rPr>
        <w:t xml:space="preserve">и в </w:t>
      </w:r>
      <w:r>
        <w:rPr>
          <w:rFonts w:ascii="Tahoma" w:hAnsi="Tahoma" w:cs="Tahoma"/>
          <w:sz w:val="20"/>
        </w:rPr>
        <w:t>порядке, указанном в Информационной карте (</w:t>
      </w:r>
      <w:r>
        <w:rPr>
          <w:rFonts w:ascii="Tahoma" w:hAnsi="Tahoma" w:cs="Tahoma"/>
          <w:sz w:val="20"/>
          <w:lang w:val="ru-RU"/>
        </w:rPr>
        <w:t xml:space="preserve">п. </w:t>
      </w:r>
      <w:r>
        <w:fldChar w:fldCharType="begin"/>
      </w:r>
      <w:r>
        <w:rPr>
          <w:rFonts w:ascii="Tahoma" w:hAnsi="Tahoma" w:cs="Tahoma"/>
          <w:sz w:val="20"/>
        </w:rPr>
        <w:instrText xml:space="preserve"> REF _Ref421193956 \r \h  \* MERGEFORMAT </w:instrText>
      </w:r>
      <w:r>
        <w:fldChar w:fldCharType="separate"/>
      </w:r>
      <w:r>
        <w:rPr>
          <w:rFonts w:ascii="Tahoma" w:hAnsi="Tahoma" w:cs="Tahoma"/>
          <w:sz w:val="20"/>
        </w:rPr>
        <w:t>5.1.18</w:t>
      </w:r>
      <w:r>
        <w:fldChar w:fldCharType="end"/>
      </w:r>
      <w:r>
        <w:rPr>
          <w:rFonts w:ascii="Tahoma" w:hAnsi="Tahoma" w:cs="Tahoma"/>
          <w:sz w:val="20"/>
        </w:rPr>
        <w:t>)</w:t>
      </w:r>
      <w:r>
        <w:rPr>
          <w:rFonts w:ascii="Tahoma" w:hAnsi="Tahoma" w:cs="Tahoma"/>
          <w:sz w:val="20"/>
          <w:lang w:val="ru-RU"/>
        </w:rPr>
        <w:t>.</w:t>
      </w:r>
      <w:bookmarkEnd w:id="163"/>
    </w:p>
    <w:p w14:paraId="30CF1CC9" w14:textId="77777777" w:rsidR="001E66BF" w:rsidRDefault="001E66BF" w:rsidP="001E66BF">
      <w:pPr>
        <w:pStyle w:val="af8"/>
        <w:numPr>
          <w:ilvl w:val="2"/>
          <w:numId w:val="11"/>
        </w:numPr>
        <w:snapToGrid w:val="0"/>
        <w:spacing w:line="240" w:lineRule="auto"/>
        <w:ind w:left="0" w:firstLine="1134"/>
        <w:rPr>
          <w:rFonts w:ascii="Tahoma" w:hAnsi="Tahoma" w:cs="Tahoma"/>
          <w:sz w:val="20"/>
        </w:rPr>
      </w:pPr>
      <w:bookmarkStart w:id="164" w:name="_Ref55307583"/>
      <w:r>
        <w:rPr>
          <w:rFonts w:ascii="Tahoma" w:hAnsi="Tahoma" w:cs="Tahoma"/>
          <w:sz w:val="20"/>
        </w:rPr>
        <w:t xml:space="preserve">Организатор закупки заканчивает принимать </w:t>
      </w:r>
      <w:r>
        <w:rPr>
          <w:rFonts w:ascii="Tahoma" w:hAnsi="Tahoma" w:cs="Tahoma"/>
          <w:sz w:val="20"/>
          <w:lang w:val="ru-RU"/>
        </w:rPr>
        <w:t>заявки</w:t>
      </w:r>
      <w:r>
        <w:rPr>
          <w:rFonts w:ascii="Tahoma" w:hAnsi="Tahoma" w:cs="Tahoma"/>
          <w:sz w:val="20"/>
        </w:rPr>
        <w:t xml:space="preserve"> в срок</w:t>
      </w:r>
      <w:r>
        <w:rPr>
          <w:rFonts w:ascii="Tahoma" w:hAnsi="Tahoma" w:cs="Tahoma"/>
          <w:sz w:val="20"/>
          <w:lang w:val="ru-RU"/>
        </w:rPr>
        <w:t>,</w:t>
      </w:r>
      <w:r>
        <w:rPr>
          <w:rFonts w:ascii="Tahoma" w:hAnsi="Tahoma" w:cs="Tahoma"/>
          <w:sz w:val="20"/>
        </w:rPr>
        <w:t xml:space="preserve"> указный в Информационной карте (</w:t>
      </w:r>
      <w:r>
        <w:rPr>
          <w:rFonts w:ascii="Tahoma" w:hAnsi="Tahoma" w:cs="Tahoma"/>
          <w:sz w:val="20"/>
          <w:lang w:val="ru-RU"/>
        </w:rPr>
        <w:t xml:space="preserve">п. </w:t>
      </w:r>
      <w:r>
        <w:fldChar w:fldCharType="begin"/>
      </w:r>
      <w:r>
        <w:rPr>
          <w:rFonts w:ascii="Tahoma" w:hAnsi="Tahoma" w:cs="Tahoma"/>
          <w:sz w:val="20"/>
        </w:rPr>
        <w:instrText xml:space="preserve"> REF _Ref421194131 \r \h  \* MERGEFORMAT </w:instrText>
      </w:r>
      <w:r>
        <w:fldChar w:fldCharType="separate"/>
      </w:r>
      <w:r>
        <w:rPr>
          <w:rFonts w:ascii="Tahoma" w:hAnsi="Tahoma" w:cs="Tahoma"/>
          <w:sz w:val="20"/>
        </w:rPr>
        <w:t>5.1.19</w:t>
      </w:r>
      <w:r>
        <w:fldChar w:fldCharType="end"/>
      </w:r>
      <w:r>
        <w:rPr>
          <w:rFonts w:ascii="Tahoma" w:hAnsi="Tahoma" w:cs="Tahoma"/>
          <w:sz w:val="20"/>
        </w:rPr>
        <w:t>)</w:t>
      </w:r>
      <w:r>
        <w:rPr>
          <w:rFonts w:ascii="Tahoma" w:hAnsi="Tahoma" w:cs="Tahoma"/>
          <w:sz w:val="20"/>
          <w:lang w:val="ru-RU"/>
        </w:rPr>
        <w:t>.</w:t>
      </w:r>
      <w:r>
        <w:rPr>
          <w:rFonts w:ascii="Tahoma" w:hAnsi="Tahoma" w:cs="Tahoma"/>
          <w:sz w:val="20"/>
        </w:rPr>
        <w:t xml:space="preserve"> </w:t>
      </w:r>
      <w:r>
        <w:rPr>
          <w:rFonts w:ascii="Tahoma" w:hAnsi="Tahoma" w:cs="Tahoma"/>
          <w:sz w:val="20"/>
          <w:lang w:val="ru-RU"/>
        </w:rPr>
        <w:t>Заявки</w:t>
      </w:r>
      <w:r>
        <w:rPr>
          <w:rFonts w:ascii="Tahoma" w:hAnsi="Tahoma" w:cs="Tahoma"/>
          <w:sz w:val="20"/>
        </w:rPr>
        <w:t xml:space="preserve">, полученные позже установленного выше срока, будут </w:t>
      </w:r>
      <w:r>
        <w:rPr>
          <w:rFonts w:ascii="Tahoma" w:hAnsi="Tahoma" w:cs="Tahoma"/>
          <w:sz w:val="20"/>
          <w:lang w:val="ru-RU"/>
        </w:rPr>
        <w:t>оставлены</w:t>
      </w:r>
      <w:r>
        <w:rPr>
          <w:rFonts w:ascii="Tahoma" w:hAnsi="Tahoma" w:cs="Tahoma"/>
          <w:sz w:val="20"/>
        </w:rPr>
        <w:t xml:space="preserve"> </w:t>
      </w:r>
      <w:r>
        <w:rPr>
          <w:rFonts w:ascii="Tahoma" w:hAnsi="Tahoma" w:cs="Tahoma"/>
          <w:sz w:val="20"/>
          <w:lang w:val="ru-RU"/>
        </w:rPr>
        <w:t>О</w:t>
      </w:r>
      <w:r>
        <w:rPr>
          <w:rFonts w:ascii="Tahoma" w:hAnsi="Tahoma" w:cs="Tahoma"/>
          <w:sz w:val="20"/>
        </w:rPr>
        <w:t xml:space="preserve">рганизатором </w:t>
      </w:r>
      <w:r>
        <w:rPr>
          <w:rFonts w:ascii="Tahoma" w:hAnsi="Tahoma" w:cs="Tahoma"/>
          <w:sz w:val="20"/>
          <w:lang w:val="ru-RU"/>
        </w:rPr>
        <w:t>закупки</w:t>
      </w:r>
      <w:r>
        <w:rPr>
          <w:rFonts w:ascii="Tahoma" w:hAnsi="Tahoma" w:cs="Tahoma"/>
          <w:sz w:val="20"/>
        </w:rPr>
        <w:t xml:space="preserve"> без рассмотрения по существу, независимо от причин опоздания.</w:t>
      </w:r>
      <w:bookmarkEnd w:id="164"/>
    </w:p>
    <w:p w14:paraId="14901A5F" w14:textId="77777777" w:rsidR="001E66BF" w:rsidRDefault="001E66BF" w:rsidP="001E66BF">
      <w:pPr>
        <w:pStyle w:val="af8"/>
        <w:numPr>
          <w:ilvl w:val="2"/>
          <w:numId w:val="11"/>
        </w:numPr>
        <w:snapToGrid w:val="0"/>
        <w:spacing w:line="240" w:lineRule="auto"/>
        <w:ind w:left="0" w:firstLine="1134"/>
        <w:rPr>
          <w:rFonts w:ascii="Tahoma" w:hAnsi="Tahoma" w:cs="Tahoma"/>
          <w:sz w:val="20"/>
        </w:rPr>
      </w:pPr>
      <w:r>
        <w:rPr>
          <w:rFonts w:ascii="Tahoma" w:hAnsi="Tahoma" w:cs="Tahoma"/>
          <w:sz w:val="20"/>
          <w:lang w:val="ru-RU"/>
        </w:rPr>
        <w:t>При закупке с использованием ЭТП подача заявок и их прием осуществляются только в электронной форме в соответствии с правилами и регламентами ЭТП.</w:t>
      </w:r>
    </w:p>
    <w:p w14:paraId="77506FB2" w14:textId="77777777" w:rsidR="001E66BF" w:rsidRDefault="001E66BF" w:rsidP="001E66BF">
      <w:pPr>
        <w:pStyle w:val="20"/>
        <w:numPr>
          <w:ilvl w:val="1"/>
          <w:numId w:val="11"/>
        </w:numPr>
        <w:snapToGrid w:val="0"/>
        <w:rPr>
          <w:rFonts w:ascii="Tahoma" w:hAnsi="Tahoma" w:cs="Tahoma"/>
          <w:sz w:val="20"/>
        </w:rPr>
      </w:pPr>
      <w:bookmarkStart w:id="165" w:name="_Ref238291611"/>
      <w:bookmarkStart w:id="166" w:name="_Toc167508995"/>
      <w:bookmarkStart w:id="167" w:name="_Toc69728969"/>
      <w:bookmarkStart w:id="168" w:name="_Toc57314655"/>
      <w:bookmarkStart w:id="169" w:name="_Toc55305384"/>
      <w:bookmarkStart w:id="170" w:name="_Toc55285352"/>
      <w:bookmarkStart w:id="171" w:name="_Ref55280448"/>
      <w:bookmarkStart w:id="172" w:name="_Ref421178930"/>
      <w:bookmarkStart w:id="173" w:name="_Toc211427166"/>
      <w:bookmarkStart w:id="174" w:name="_Toc69728970"/>
      <w:bookmarkStart w:id="175" w:name="_Toc57314656"/>
      <w:bookmarkStart w:id="176" w:name="_Toc55305385"/>
      <w:bookmarkStart w:id="177" w:name="_Toc55285353"/>
      <w:bookmarkStart w:id="178" w:name="_Ref55280453"/>
      <w:r>
        <w:rPr>
          <w:rFonts w:ascii="Tahoma" w:hAnsi="Tahoma" w:cs="Tahoma"/>
          <w:b w:val="0"/>
          <w:sz w:val="20"/>
        </w:rPr>
        <w:t xml:space="preserve">Вскрытие конвертов с </w:t>
      </w:r>
      <w:bookmarkEnd w:id="165"/>
      <w:bookmarkEnd w:id="166"/>
      <w:bookmarkEnd w:id="167"/>
      <w:bookmarkEnd w:id="168"/>
      <w:bookmarkEnd w:id="169"/>
      <w:bookmarkEnd w:id="170"/>
      <w:bookmarkEnd w:id="171"/>
      <w:r>
        <w:rPr>
          <w:rFonts w:ascii="Tahoma" w:hAnsi="Tahoma" w:cs="Tahoma"/>
          <w:b w:val="0"/>
          <w:sz w:val="20"/>
        </w:rPr>
        <w:t>заявками</w:t>
      </w:r>
      <w:bookmarkEnd w:id="172"/>
      <w:r>
        <w:rPr>
          <w:b w:val="0"/>
        </w:rPr>
        <w:t xml:space="preserve"> </w:t>
      </w:r>
      <w:r>
        <w:rPr>
          <w:rFonts w:ascii="Tahoma" w:hAnsi="Tahoma" w:cs="Tahoma"/>
          <w:b w:val="0"/>
          <w:sz w:val="20"/>
        </w:rPr>
        <w:t>на участие в закупке и открытие доступа к поданным в форме электронных документов заявкам на участие в закупке</w:t>
      </w:r>
      <w:bookmarkEnd w:id="173"/>
    </w:p>
    <w:p w14:paraId="63DA00EA" w14:textId="77777777" w:rsidR="001E66BF" w:rsidRDefault="001E66BF" w:rsidP="001E66BF">
      <w:pPr>
        <w:pStyle w:val="af8"/>
        <w:numPr>
          <w:ilvl w:val="2"/>
          <w:numId w:val="11"/>
        </w:numPr>
        <w:snapToGrid w:val="0"/>
        <w:spacing w:line="240" w:lineRule="auto"/>
        <w:ind w:left="0" w:firstLine="1134"/>
        <w:rPr>
          <w:rFonts w:ascii="Tahoma" w:hAnsi="Tahoma" w:cs="Tahoma"/>
          <w:sz w:val="20"/>
        </w:rPr>
      </w:pPr>
      <w:bookmarkStart w:id="179" w:name="_Ref56221780"/>
      <w:r>
        <w:rPr>
          <w:rFonts w:ascii="Tahoma" w:hAnsi="Tahoma" w:cs="Tahoma"/>
          <w:sz w:val="20"/>
        </w:rPr>
        <w:t xml:space="preserve">Организатор </w:t>
      </w:r>
      <w:r>
        <w:rPr>
          <w:rFonts w:ascii="Tahoma" w:hAnsi="Tahoma" w:cs="Tahoma"/>
          <w:sz w:val="20"/>
          <w:lang w:val="ru-RU"/>
        </w:rPr>
        <w:t>закупки</w:t>
      </w:r>
      <w:r>
        <w:rPr>
          <w:rFonts w:ascii="Tahoma" w:hAnsi="Tahoma" w:cs="Tahoma"/>
          <w:sz w:val="20"/>
        </w:rPr>
        <w:t xml:space="preserve"> проводит публичную процедуру вскрытия поступивших конвертов </w:t>
      </w:r>
      <w:r>
        <w:rPr>
          <w:rFonts w:ascii="Tahoma" w:hAnsi="Tahoma" w:cs="Tahoma"/>
          <w:sz w:val="20"/>
          <w:lang w:val="ru-RU"/>
        </w:rPr>
        <w:t xml:space="preserve">с заявками </w:t>
      </w:r>
      <w:r>
        <w:rPr>
          <w:rFonts w:ascii="Tahoma" w:hAnsi="Tahoma" w:cs="Tahoma"/>
          <w:sz w:val="20"/>
        </w:rPr>
        <w:t xml:space="preserve">в срок </w:t>
      </w:r>
      <w:r>
        <w:rPr>
          <w:rFonts w:ascii="Tahoma" w:hAnsi="Tahoma" w:cs="Tahoma"/>
          <w:sz w:val="20"/>
          <w:lang w:val="ru-RU"/>
        </w:rPr>
        <w:t xml:space="preserve"> </w:t>
      </w:r>
      <w:r>
        <w:rPr>
          <w:rFonts w:ascii="Tahoma" w:hAnsi="Tahoma" w:cs="Tahoma"/>
          <w:sz w:val="20"/>
        </w:rPr>
        <w:t>и по адресу, указанным в Информационной карте (</w:t>
      </w:r>
      <w:r>
        <w:rPr>
          <w:rFonts w:ascii="Tahoma" w:hAnsi="Tahoma" w:cs="Tahoma"/>
          <w:sz w:val="20"/>
          <w:lang w:val="ru-RU"/>
        </w:rPr>
        <w:t xml:space="preserve">п. </w:t>
      </w:r>
      <w:r>
        <w:fldChar w:fldCharType="begin"/>
      </w:r>
      <w:r>
        <w:rPr>
          <w:rFonts w:ascii="Tahoma" w:hAnsi="Tahoma" w:cs="Tahoma"/>
          <w:sz w:val="20"/>
        </w:rPr>
        <w:instrText xml:space="preserve"> REF _Ref421194203 \r \h  \* MERGEFORMAT </w:instrText>
      </w:r>
      <w:r>
        <w:fldChar w:fldCharType="separate"/>
      </w:r>
      <w:r>
        <w:rPr>
          <w:rFonts w:ascii="Tahoma" w:hAnsi="Tahoma" w:cs="Tahoma"/>
          <w:sz w:val="20"/>
        </w:rPr>
        <w:t>5.1.20</w:t>
      </w:r>
      <w:r>
        <w:fldChar w:fldCharType="end"/>
      </w:r>
      <w:r>
        <w:rPr>
          <w:rFonts w:ascii="Tahoma" w:hAnsi="Tahoma" w:cs="Tahoma"/>
          <w:sz w:val="20"/>
          <w:lang w:val="ru-RU"/>
        </w:rPr>
        <w:t xml:space="preserve"> и п. </w:t>
      </w:r>
      <w:r>
        <w:fldChar w:fldCharType="begin"/>
      </w:r>
      <w:r>
        <w:rPr>
          <w:rFonts w:ascii="Tahoma" w:hAnsi="Tahoma" w:cs="Tahoma"/>
          <w:sz w:val="20"/>
          <w:lang w:val="ru-RU"/>
        </w:rPr>
        <w:instrText xml:space="preserve"> REF _Ref426117026 \r \h </w:instrText>
      </w:r>
      <w:r>
        <w:rPr>
          <w:rFonts w:ascii="Tahoma" w:hAnsi="Tahoma" w:cs="Tahoma"/>
          <w:sz w:val="20"/>
        </w:rPr>
        <w:instrText xml:space="preserve"> \* MERGEFORMAT </w:instrText>
      </w:r>
      <w:r>
        <w:fldChar w:fldCharType="separate"/>
      </w:r>
      <w:r>
        <w:rPr>
          <w:rFonts w:ascii="Tahoma" w:hAnsi="Tahoma" w:cs="Tahoma"/>
          <w:sz w:val="20"/>
          <w:lang w:val="ru-RU"/>
        </w:rPr>
        <w:t>5.1.21</w:t>
      </w:r>
      <w:r>
        <w:fldChar w:fldCharType="end"/>
      </w:r>
      <w:r>
        <w:rPr>
          <w:rFonts w:ascii="Tahoma" w:hAnsi="Tahoma" w:cs="Tahoma"/>
          <w:sz w:val="20"/>
        </w:rPr>
        <w:t>).</w:t>
      </w:r>
      <w:bookmarkEnd w:id="179"/>
    </w:p>
    <w:p w14:paraId="3D61F796" w14:textId="77777777" w:rsidR="001E66BF" w:rsidRDefault="001E66BF" w:rsidP="001E66BF">
      <w:pPr>
        <w:pStyle w:val="af8"/>
        <w:numPr>
          <w:ilvl w:val="2"/>
          <w:numId w:val="11"/>
        </w:numPr>
        <w:snapToGrid w:val="0"/>
        <w:spacing w:line="240" w:lineRule="auto"/>
        <w:ind w:left="0" w:firstLine="1134"/>
        <w:rPr>
          <w:rFonts w:ascii="Tahoma" w:hAnsi="Tahoma" w:cs="Tahoma"/>
          <w:sz w:val="20"/>
        </w:rPr>
      </w:pPr>
      <w:bookmarkStart w:id="180" w:name="_Ref421208566"/>
      <w:r>
        <w:rPr>
          <w:rFonts w:ascii="Tahoma" w:hAnsi="Tahoma" w:cs="Tahoma"/>
          <w:sz w:val="20"/>
        </w:rPr>
        <w:t xml:space="preserve">На этой процедуре могут присутствовать представители </w:t>
      </w:r>
      <w:r>
        <w:rPr>
          <w:rFonts w:ascii="Tahoma" w:hAnsi="Tahoma" w:cs="Tahoma"/>
          <w:sz w:val="20"/>
          <w:lang w:val="ru-RU"/>
        </w:rPr>
        <w:t>У</w:t>
      </w:r>
      <w:r>
        <w:rPr>
          <w:rFonts w:ascii="Tahoma" w:hAnsi="Tahoma" w:cs="Tahoma"/>
          <w:sz w:val="20"/>
        </w:rPr>
        <w:t xml:space="preserve">частников </w:t>
      </w:r>
      <w:r>
        <w:rPr>
          <w:rFonts w:ascii="Tahoma" w:hAnsi="Tahoma" w:cs="Tahoma"/>
          <w:sz w:val="20"/>
          <w:lang w:val="ru-RU"/>
        </w:rPr>
        <w:t>закупки</w:t>
      </w:r>
      <w:r>
        <w:rPr>
          <w:rFonts w:ascii="Tahoma" w:hAnsi="Tahoma" w:cs="Tahoma"/>
          <w:sz w:val="20"/>
        </w:rPr>
        <w:t xml:space="preserve">, своевременно подавших </w:t>
      </w:r>
      <w:r>
        <w:rPr>
          <w:rFonts w:ascii="Tahoma" w:hAnsi="Tahoma" w:cs="Tahoma"/>
          <w:sz w:val="20"/>
          <w:lang w:val="ru-RU"/>
        </w:rPr>
        <w:t>заявки</w:t>
      </w:r>
      <w:r>
        <w:rPr>
          <w:rFonts w:ascii="Tahoma" w:hAnsi="Tahoma" w:cs="Tahoma"/>
          <w:sz w:val="20"/>
        </w:rPr>
        <w:t xml:space="preserve">. Для присутствия на данной процедуре </w:t>
      </w:r>
      <w:r>
        <w:rPr>
          <w:rFonts w:ascii="Tahoma" w:hAnsi="Tahoma" w:cs="Tahoma"/>
          <w:sz w:val="20"/>
          <w:lang w:val="ru-RU"/>
        </w:rPr>
        <w:t>У</w:t>
      </w:r>
      <w:r>
        <w:rPr>
          <w:rFonts w:ascii="Tahoma" w:hAnsi="Tahoma" w:cs="Tahoma"/>
          <w:sz w:val="20"/>
        </w:rPr>
        <w:t xml:space="preserve">частникам </w:t>
      </w:r>
      <w:r>
        <w:rPr>
          <w:rFonts w:ascii="Tahoma" w:hAnsi="Tahoma" w:cs="Tahoma"/>
          <w:sz w:val="20"/>
          <w:lang w:val="ru-RU"/>
        </w:rPr>
        <w:t>закупки</w:t>
      </w:r>
      <w:r>
        <w:rPr>
          <w:rFonts w:ascii="Tahoma" w:hAnsi="Tahoma" w:cs="Tahoma"/>
          <w:sz w:val="20"/>
        </w:rPr>
        <w:t xml:space="preserve"> рекомендуется заблаговременно связаться с представителем </w:t>
      </w:r>
      <w:r>
        <w:rPr>
          <w:rFonts w:ascii="Tahoma" w:hAnsi="Tahoma" w:cs="Tahoma"/>
          <w:sz w:val="20"/>
          <w:lang w:val="ru-RU"/>
        </w:rPr>
        <w:t>О</w:t>
      </w:r>
      <w:r>
        <w:rPr>
          <w:rFonts w:ascii="Tahoma" w:hAnsi="Tahoma" w:cs="Tahoma"/>
          <w:sz w:val="20"/>
        </w:rPr>
        <w:t>рганизатора закупки, указанным в Информационной карте (</w:t>
      </w:r>
      <w:r>
        <w:rPr>
          <w:rFonts w:ascii="Tahoma" w:hAnsi="Tahoma" w:cs="Tahoma"/>
          <w:sz w:val="20"/>
          <w:lang w:val="ru-RU"/>
        </w:rPr>
        <w:t xml:space="preserve">п. </w:t>
      </w:r>
      <w:r>
        <w:fldChar w:fldCharType="begin"/>
      </w:r>
      <w:r>
        <w:rPr>
          <w:rFonts w:ascii="Tahoma" w:hAnsi="Tahoma" w:cs="Tahoma"/>
          <w:sz w:val="20"/>
        </w:rPr>
        <w:instrText xml:space="preserve"> REF _Ref421194342 \r \h  \* MERGEFORMAT </w:instrText>
      </w:r>
      <w:r>
        <w:fldChar w:fldCharType="separate"/>
      </w:r>
      <w:r>
        <w:rPr>
          <w:rFonts w:ascii="Tahoma" w:hAnsi="Tahoma" w:cs="Tahoma"/>
          <w:sz w:val="20"/>
        </w:rPr>
        <w:t>5.1.22</w:t>
      </w:r>
      <w:r>
        <w:fldChar w:fldCharType="end"/>
      </w:r>
      <w:r>
        <w:rPr>
          <w:rFonts w:ascii="Tahoma" w:hAnsi="Tahoma" w:cs="Tahoma"/>
          <w:sz w:val="20"/>
        </w:rPr>
        <w:t>), и предупредить о своем намерении присутствовать на данной процедуре.</w:t>
      </w:r>
      <w:bookmarkEnd w:id="180"/>
    </w:p>
    <w:p w14:paraId="72640284" w14:textId="77777777" w:rsidR="001E66BF" w:rsidRDefault="001E66BF" w:rsidP="001E66BF">
      <w:pPr>
        <w:pStyle w:val="af8"/>
        <w:numPr>
          <w:ilvl w:val="2"/>
          <w:numId w:val="11"/>
        </w:numPr>
        <w:snapToGrid w:val="0"/>
        <w:spacing w:line="240" w:lineRule="auto"/>
        <w:ind w:left="0" w:firstLine="1134"/>
        <w:rPr>
          <w:rFonts w:ascii="Tahoma" w:hAnsi="Tahoma" w:cs="Tahoma"/>
          <w:sz w:val="20"/>
        </w:rPr>
      </w:pPr>
      <w:r>
        <w:rPr>
          <w:rFonts w:ascii="Tahoma" w:hAnsi="Tahoma" w:cs="Tahoma"/>
          <w:sz w:val="20"/>
        </w:rPr>
        <w:t xml:space="preserve">Присутствующие представители </w:t>
      </w:r>
      <w:r>
        <w:rPr>
          <w:rFonts w:ascii="Tahoma" w:hAnsi="Tahoma" w:cs="Tahoma"/>
          <w:sz w:val="20"/>
          <w:lang w:val="ru-RU"/>
        </w:rPr>
        <w:t>У</w:t>
      </w:r>
      <w:r>
        <w:rPr>
          <w:rFonts w:ascii="Tahoma" w:hAnsi="Tahoma" w:cs="Tahoma"/>
          <w:sz w:val="20"/>
        </w:rPr>
        <w:t xml:space="preserve">частников </w:t>
      </w:r>
      <w:r>
        <w:rPr>
          <w:rFonts w:ascii="Tahoma" w:hAnsi="Tahoma" w:cs="Tahoma"/>
          <w:sz w:val="20"/>
          <w:lang w:val="ru-RU"/>
        </w:rPr>
        <w:t>закупки</w:t>
      </w:r>
      <w:r>
        <w:rPr>
          <w:rFonts w:ascii="Tahoma" w:hAnsi="Tahoma" w:cs="Tahoma"/>
          <w:sz w:val="20"/>
        </w:rPr>
        <w:t xml:space="preserve"> регистрируются, а лист регистрации прикладывается к протоколу вскрытия конвертов.</w:t>
      </w:r>
    </w:p>
    <w:p w14:paraId="01C177AB" w14:textId="77777777" w:rsidR="001E66BF" w:rsidRDefault="001E66BF" w:rsidP="001E66BF">
      <w:pPr>
        <w:pStyle w:val="af8"/>
        <w:numPr>
          <w:ilvl w:val="2"/>
          <w:numId w:val="11"/>
        </w:numPr>
        <w:snapToGrid w:val="0"/>
        <w:spacing w:line="240" w:lineRule="auto"/>
        <w:ind w:left="0" w:firstLine="1134"/>
        <w:rPr>
          <w:rFonts w:ascii="Tahoma" w:hAnsi="Tahoma" w:cs="Tahoma"/>
          <w:sz w:val="20"/>
        </w:rPr>
      </w:pPr>
      <w:bookmarkStart w:id="181" w:name="_Ref56229738"/>
      <w:r>
        <w:rPr>
          <w:rFonts w:ascii="Tahoma" w:hAnsi="Tahoma" w:cs="Tahoma"/>
          <w:sz w:val="20"/>
        </w:rPr>
        <w:t xml:space="preserve">В ходе данной процедуры комиссия вскрывает каждый полученный конверт </w:t>
      </w:r>
      <w:bookmarkEnd w:id="181"/>
      <w:r>
        <w:rPr>
          <w:rFonts w:ascii="Tahoma" w:hAnsi="Tahoma" w:cs="Tahoma"/>
          <w:sz w:val="20"/>
        </w:rPr>
        <w:t xml:space="preserve">в соответствии с порядком, установленным Положением о закупках </w:t>
      </w:r>
      <w:r>
        <w:rPr>
          <w:rFonts w:ascii="Tahoma" w:hAnsi="Tahoma" w:cs="Tahoma"/>
          <w:sz w:val="20"/>
          <w:lang w:val="ru-RU"/>
        </w:rPr>
        <w:t>З</w:t>
      </w:r>
      <w:r>
        <w:rPr>
          <w:rFonts w:ascii="Tahoma" w:hAnsi="Tahoma" w:cs="Tahoma"/>
          <w:sz w:val="20"/>
        </w:rPr>
        <w:t>аказчика.</w:t>
      </w:r>
    </w:p>
    <w:p w14:paraId="76189C61" w14:textId="77777777" w:rsidR="001E66BF" w:rsidRDefault="001E66BF" w:rsidP="001E66BF">
      <w:pPr>
        <w:pStyle w:val="af8"/>
        <w:numPr>
          <w:ilvl w:val="2"/>
          <w:numId w:val="11"/>
        </w:numPr>
        <w:snapToGrid w:val="0"/>
        <w:spacing w:line="240" w:lineRule="auto"/>
        <w:ind w:left="0" w:firstLine="1134"/>
        <w:rPr>
          <w:rFonts w:ascii="Tahoma" w:hAnsi="Tahoma" w:cs="Tahoma"/>
          <w:sz w:val="20"/>
        </w:rPr>
      </w:pPr>
      <w:r>
        <w:rPr>
          <w:rFonts w:ascii="Tahoma" w:hAnsi="Tahoma" w:cs="Tahoma"/>
          <w:sz w:val="20"/>
          <w:lang w:val="ru-RU"/>
        </w:rPr>
        <w:t xml:space="preserve">При закупке с использованием функционала ЭТП (п. </w:t>
      </w:r>
      <w:r>
        <w:fldChar w:fldCharType="begin"/>
      </w:r>
      <w:r>
        <w:rPr>
          <w:rFonts w:ascii="Tahoma" w:hAnsi="Tahoma" w:cs="Tahoma"/>
          <w:sz w:val="20"/>
          <w:lang w:val="ru-RU"/>
        </w:rPr>
        <w:instrText xml:space="preserve"> REF _Ref426111367 \r \h  \* MERGEFORMAT </w:instrText>
      </w:r>
      <w:r>
        <w:fldChar w:fldCharType="separate"/>
      </w:r>
      <w:r>
        <w:rPr>
          <w:rFonts w:ascii="Tahoma" w:hAnsi="Tahoma" w:cs="Tahoma"/>
          <w:sz w:val="20"/>
          <w:lang w:val="ru-RU"/>
        </w:rPr>
        <w:t>5.1.6</w:t>
      </w:r>
      <w:r>
        <w:fldChar w:fldCharType="end"/>
      </w:r>
      <w:r>
        <w:rPr>
          <w:rFonts w:ascii="Tahoma" w:hAnsi="Tahoma" w:cs="Tahoma"/>
          <w:sz w:val="20"/>
          <w:lang w:val="ru-RU"/>
        </w:rPr>
        <w:t xml:space="preserve">) вскрытие электронных конвертов производится автоматически в соответствии с правилами и регламентами ЭТП в срок, указанный в Информационной карте </w:t>
      </w:r>
      <w:r>
        <w:rPr>
          <w:rFonts w:ascii="Tahoma" w:hAnsi="Tahoma" w:cs="Tahoma"/>
          <w:sz w:val="20"/>
        </w:rPr>
        <w:t>(</w:t>
      </w:r>
      <w:r>
        <w:rPr>
          <w:rFonts w:ascii="Tahoma" w:hAnsi="Tahoma" w:cs="Tahoma"/>
          <w:sz w:val="20"/>
          <w:lang w:val="ru-RU"/>
        </w:rPr>
        <w:t xml:space="preserve">п. </w:t>
      </w:r>
      <w:r>
        <w:fldChar w:fldCharType="begin"/>
      </w:r>
      <w:r>
        <w:rPr>
          <w:rFonts w:ascii="Tahoma" w:hAnsi="Tahoma" w:cs="Tahoma"/>
          <w:sz w:val="20"/>
        </w:rPr>
        <w:instrText xml:space="preserve"> REF _Ref421194203 \r \h  \* MERGEFORMAT </w:instrText>
      </w:r>
      <w:r>
        <w:fldChar w:fldCharType="separate"/>
      </w:r>
      <w:r>
        <w:rPr>
          <w:rFonts w:ascii="Tahoma" w:hAnsi="Tahoma" w:cs="Tahoma"/>
          <w:sz w:val="20"/>
        </w:rPr>
        <w:t>5.1.20</w:t>
      </w:r>
      <w:r>
        <w:fldChar w:fldCharType="end"/>
      </w:r>
      <w:r>
        <w:rPr>
          <w:rFonts w:ascii="Tahoma" w:hAnsi="Tahoma" w:cs="Tahoma"/>
          <w:sz w:val="20"/>
          <w:lang w:val="ru-RU"/>
        </w:rPr>
        <w:t>).</w:t>
      </w:r>
    </w:p>
    <w:p w14:paraId="29343D76" w14:textId="77777777" w:rsidR="001E66BF" w:rsidRDefault="001E66BF" w:rsidP="001E66BF">
      <w:pPr>
        <w:pStyle w:val="20"/>
        <w:numPr>
          <w:ilvl w:val="1"/>
          <w:numId w:val="11"/>
        </w:numPr>
        <w:snapToGrid w:val="0"/>
        <w:rPr>
          <w:rFonts w:ascii="Tahoma" w:hAnsi="Tahoma" w:cs="Tahoma"/>
          <w:sz w:val="20"/>
        </w:rPr>
      </w:pPr>
      <w:bookmarkStart w:id="182" w:name="_Ref238291633"/>
      <w:bookmarkStart w:id="183" w:name="_Toc211427167"/>
      <w:bookmarkStart w:id="184" w:name="_Ref175752929"/>
      <w:r>
        <w:rPr>
          <w:rFonts w:ascii="Tahoma" w:hAnsi="Tahoma" w:cs="Tahoma"/>
          <w:b w:val="0"/>
          <w:sz w:val="20"/>
        </w:rPr>
        <w:t>Рассмотрение, оценка и сопоставление заявок</w:t>
      </w:r>
      <w:bookmarkEnd w:id="174"/>
      <w:bookmarkEnd w:id="175"/>
      <w:bookmarkEnd w:id="176"/>
      <w:bookmarkEnd w:id="177"/>
      <w:bookmarkEnd w:id="178"/>
      <w:bookmarkEnd w:id="182"/>
      <w:bookmarkEnd w:id="183"/>
      <w:r>
        <w:rPr>
          <w:rFonts w:ascii="Tahoma" w:hAnsi="Tahoma" w:cs="Tahoma"/>
          <w:b w:val="0"/>
          <w:sz w:val="20"/>
        </w:rPr>
        <w:t xml:space="preserve"> </w:t>
      </w:r>
      <w:bookmarkEnd w:id="184"/>
    </w:p>
    <w:p w14:paraId="5426AAF6" w14:textId="77777777" w:rsidR="001E66BF" w:rsidRDefault="001E66BF" w:rsidP="001E66BF">
      <w:pPr>
        <w:pStyle w:val="23"/>
        <w:numPr>
          <w:ilvl w:val="2"/>
          <w:numId w:val="11"/>
        </w:numPr>
        <w:snapToGrid w:val="0"/>
        <w:rPr>
          <w:rFonts w:ascii="Tahoma" w:hAnsi="Tahoma" w:cs="Tahoma"/>
          <w:sz w:val="20"/>
        </w:rPr>
      </w:pPr>
      <w:bookmarkStart w:id="185" w:name="_Toc211427168"/>
      <w:r>
        <w:rPr>
          <w:rFonts w:ascii="Tahoma" w:hAnsi="Tahoma" w:cs="Tahoma"/>
          <w:sz w:val="20"/>
        </w:rPr>
        <w:t>Общие положения</w:t>
      </w:r>
      <w:bookmarkEnd w:id="185"/>
    </w:p>
    <w:p w14:paraId="6A798A10" w14:textId="77777777" w:rsidR="001E66BF" w:rsidRDefault="001E66BF" w:rsidP="001E66BF">
      <w:pPr>
        <w:pStyle w:val="afa"/>
        <w:numPr>
          <w:ilvl w:val="3"/>
          <w:numId w:val="11"/>
        </w:numPr>
        <w:tabs>
          <w:tab w:val="num" w:pos="1134"/>
        </w:tabs>
        <w:snapToGrid w:val="0"/>
        <w:spacing w:line="240" w:lineRule="auto"/>
        <w:ind w:left="0" w:firstLine="1134"/>
        <w:rPr>
          <w:rFonts w:ascii="Tahoma" w:hAnsi="Tahoma" w:cs="Tahoma"/>
          <w:sz w:val="20"/>
          <w:lang w:val="ru-RU"/>
        </w:rPr>
      </w:pPr>
      <w:r>
        <w:rPr>
          <w:rFonts w:ascii="Tahoma" w:hAnsi="Tahoma" w:cs="Tahoma"/>
          <w:sz w:val="20"/>
          <w:lang w:val="ru-RU"/>
        </w:rPr>
        <w:t>Р</w:t>
      </w:r>
      <w:r>
        <w:rPr>
          <w:rFonts w:ascii="Tahoma" w:hAnsi="Tahoma" w:cs="Tahoma"/>
          <w:sz w:val="20"/>
        </w:rPr>
        <w:t xml:space="preserve">ассмотрение, оценка </w:t>
      </w:r>
      <w:r>
        <w:rPr>
          <w:rFonts w:ascii="Tahoma" w:hAnsi="Tahoma" w:cs="Tahoma"/>
          <w:sz w:val="20"/>
          <w:lang w:val="ru-RU"/>
        </w:rPr>
        <w:t xml:space="preserve">и </w:t>
      </w:r>
      <w:r>
        <w:rPr>
          <w:rFonts w:ascii="Tahoma" w:hAnsi="Tahoma" w:cs="Tahoma"/>
          <w:sz w:val="20"/>
        </w:rPr>
        <w:t xml:space="preserve">сопоставление заявок </w:t>
      </w:r>
      <w:r>
        <w:rPr>
          <w:rFonts w:ascii="Tahoma" w:hAnsi="Tahoma" w:cs="Tahoma"/>
          <w:sz w:val="20"/>
          <w:lang w:val="ru-RU"/>
        </w:rPr>
        <w:t xml:space="preserve">осуществляется закупочной комиссией Организатора закупки. </w:t>
      </w:r>
      <w:r>
        <w:rPr>
          <w:rFonts w:ascii="Tahoma" w:hAnsi="Tahoma" w:cs="Tahoma"/>
          <w:sz w:val="20"/>
        </w:rPr>
        <w:t>Закупочная комиссия вправе привлекать к данному процессу экспертов.</w:t>
      </w:r>
    </w:p>
    <w:p w14:paraId="53B27AD4" w14:textId="77777777" w:rsidR="001E66BF" w:rsidRDefault="001E66BF" w:rsidP="001E66BF">
      <w:pPr>
        <w:pStyle w:val="afa"/>
        <w:numPr>
          <w:ilvl w:val="3"/>
          <w:numId w:val="11"/>
        </w:numPr>
        <w:tabs>
          <w:tab w:val="num" w:pos="1134"/>
        </w:tabs>
        <w:snapToGrid w:val="0"/>
        <w:spacing w:line="240" w:lineRule="auto"/>
        <w:ind w:left="0" w:firstLine="1134"/>
        <w:rPr>
          <w:rFonts w:ascii="Tahoma" w:hAnsi="Tahoma" w:cs="Tahoma"/>
          <w:sz w:val="20"/>
          <w:lang w:val="ru-RU"/>
        </w:rPr>
      </w:pPr>
      <w:r>
        <w:rPr>
          <w:rFonts w:ascii="Tahoma" w:hAnsi="Tahoma" w:cs="Tahoma"/>
          <w:sz w:val="20"/>
        </w:rPr>
        <w:t>Оценка и сопоставление заявок производится с учетом правил, определенных нормативными правовыми актами Правительством Российской Федерации</w:t>
      </w:r>
      <w:r>
        <w:rPr>
          <w:rStyle w:val="ac"/>
          <w:rFonts w:ascii="Tahoma" w:hAnsi="Tahoma" w:cs="Tahoma"/>
          <w:sz w:val="20"/>
        </w:rPr>
        <w:footnoteReference w:id="5"/>
      </w:r>
      <w:r>
        <w:rPr>
          <w:rFonts w:ascii="Tahoma" w:hAnsi="Tahoma" w:cs="Tahoma"/>
          <w:sz w:val="20"/>
          <w:vertAlign w:val="superscript"/>
        </w:rPr>
        <w:t xml:space="preserve"> </w:t>
      </w:r>
      <w:r>
        <w:rPr>
          <w:rFonts w:ascii="Tahoma" w:hAnsi="Tahoma" w:cs="Tahoma"/>
          <w:sz w:val="20"/>
        </w:rPr>
        <w:t xml:space="preserve"> для установления приоритета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r>
        <w:rPr>
          <w:rFonts w:ascii="Tahoma" w:hAnsi="Tahoma" w:cs="Tahoma"/>
          <w:sz w:val="20"/>
          <w:lang w:val="ru-RU"/>
        </w:rPr>
        <w:t>.</w:t>
      </w:r>
    </w:p>
    <w:p w14:paraId="011EE9E4" w14:textId="77777777" w:rsidR="001E66BF" w:rsidRDefault="001E66BF" w:rsidP="001E66BF">
      <w:pPr>
        <w:pStyle w:val="afa"/>
        <w:numPr>
          <w:ilvl w:val="3"/>
          <w:numId w:val="11"/>
        </w:numPr>
        <w:tabs>
          <w:tab w:val="num" w:pos="1134"/>
        </w:tabs>
        <w:snapToGrid w:val="0"/>
        <w:spacing w:line="240" w:lineRule="auto"/>
        <w:ind w:left="0" w:firstLine="1134"/>
        <w:rPr>
          <w:rFonts w:ascii="Tahoma" w:hAnsi="Tahoma" w:cs="Tahoma"/>
          <w:sz w:val="20"/>
          <w:lang w:val="ru-RU"/>
        </w:rPr>
      </w:pPr>
      <w:bookmarkStart w:id="186" w:name="_Ref436239961"/>
      <w:r>
        <w:rPr>
          <w:rFonts w:ascii="Tahoma" w:eastAsia="Calibri" w:hAnsi="Tahoma" w:cs="Tahoma"/>
          <w:sz w:val="20"/>
          <w:szCs w:val="22"/>
        </w:rPr>
        <w:t xml:space="preserve">Место и дата рассмотрения заявок Участников закупки и подведения итогов закупки указаны в Информационной карте (п. </w:t>
      </w:r>
      <w:r>
        <w:fldChar w:fldCharType="begin"/>
      </w:r>
      <w:r>
        <w:rPr>
          <w:rFonts w:ascii="Tahoma" w:eastAsia="Calibri" w:hAnsi="Tahoma" w:cs="Tahoma"/>
          <w:sz w:val="20"/>
          <w:szCs w:val="22"/>
        </w:rPr>
        <w:instrText xml:space="preserve"> REF _Ref436239983 \r \h  \* MERGEFORMAT </w:instrText>
      </w:r>
      <w:r>
        <w:fldChar w:fldCharType="separate"/>
      </w:r>
      <w:r>
        <w:rPr>
          <w:rFonts w:ascii="Tahoma" w:eastAsia="Calibri" w:hAnsi="Tahoma" w:cs="Tahoma"/>
          <w:sz w:val="20"/>
          <w:szCs w:val="22"/>
        </w:rPr>
        <w:t>5.1.23</w:t>
      </w:r>
      <w:r>
        <w:fldChar w:fldCharType="end"/>
      </w:r>
      <w:r>
        <w:rPr>
          <w:rFonts w:ascii="Tahoma" w:eastAsia="Calibri" w:hAnsi="Tahoma" w:cs="Tahoma"/>
          <w:sz w:val="20"/>
          <w:szCs w:val="22"/>
        </w:rPr>
        <w:t>).</w:t>
      </w:r>
      <w:bookmarkEnd w:id="186"/>
    </w:p>
    <w:p w14:paraId="19FF7F43" w14:textId="77777777" w:rsidR="001E66BF" w:rsidRDefault="001E66BF" w:rsidP="001E66BF">
      <w:pPr>
        <w:pStyle w:val="afa"/>
        <w:numPr>
          <w:ilvl w:val="3"/>
          <w:numId w:val="11"/>
        </w:numPr>
        <w:tabs>
          <w:tab w:val="num" w:pos="1134"/>
        </w:tabs>
        <w:snapToGrid w:val="0"/>
        <w:spacing w:line="240" w:lineRule="auto"/>
        <w:ind w:left="0" w:firstLine="1134"/>
        <w:rPr>
          <w:rFonts w:ascii="Tahoma" w:hAnsi="Tahoma" w:cs="Tahoma"/>
          <w:sz w:val="20"/>
          <w:lang w:val="ru-RU"/>
        </w:rPr>
      </w:pPr>
      <w:r>
        <w:rPr>
          <w:rFonts w:ascii="Tahoma" w:hAnsi="Tahoma" w:cs="Tahoma"/>
          <w:sz w:val="20"/>
          <w:lang w:val="ru-RU"/>
        </w:rPr>
        <w:lastRenderedPageBreak/>
        <w:t xml:space="preserve">Данный этап закупки включает в себя отборочную стадию (подраздел </w:t>
      </w:r>
      <w:r>
        <w:rPr>
          <w:rFonts w:ascii="Tahoma" w:hAnsi="Tahoma" w:cs="Tahoma"/>
          <w:sz w:val="20"/>
          <w:lang w:val="ru-RU"/>
        </w:rPr>
        <w:fldChar w:fldCharType="begin"/>
      </w:r>
      <w:r>
        <w:rPr>
          <w:rFonts w:ascii="Tahoma" w:hAnsi="Tahoma" w:cs="Tahoma"/>
          <w:sz w:val="20"/>
          <w:lang w:val="ru-RU"/>
        </w:rPr>
        <w:instrText xml:space="preserve"> REF _Ref93089454 \r \h  \* MERGEFORMAT </w:instrText>
      </w:r>
      <w:r>
        <w:rPr>
          <w:rFonts w:ascii="Tahoma" w:hAnsi="Tahoma" w:cs="Tahoma"/>
          <w:sz w:val="20"/>
          <w:lang w:val="ru-RU"/>
        </w:rPr>
      </w:r>
      <w:r>
        <w:rPr>
          <w:rFonts w:ascii="Tahoma" w:hAnsi="Tahoma" w:cs="Tahoma"/>
          <w:sz w:val="20"/>
          <w:lang w:val="ru-RU"/>
        </w:rPr>
        <w:fldChar w:fldCharType="separate"/>
      </w:r>
      <w:r>
        <w:rPr>
          <w:rFonts w:ascii="Tahoma" w:hAnsi="Tahoma" w:cs="Tahoma"/>
          <w:sz w:val="20"/>
          <w:lang w:val="ru-RU"/>
        </w:rPr>
        <w:t>4.8.2</w:t>
      </w:r>
      <w:r>
        <w:rPr>
          <w:rFonts w:ascii="Tahoma" w:hAnsi="Tahoma" w:cs="Tahoma"/>
          <w:sz w:val="20"/>
          <w:lang w:val="ru-RU"/>
        </w:rPr>
        <w:fldChar w:fldCharType="end"/>
      </w:r>
      <w:r>
        <w:rPr>
          <w:rFonts w:ascii="Tahoma" w:hAnsi="Tahoma" w:cs="Tahoma"/>
          <w:sz w:val="20"/>
          <w:lang w:val="ru-RU"/>
        </w:rPr>
        <w:t xml:space="preserve">) и оценочную стадию (подраздел </w:t>
      </w:r>
      <w:r>
        <w:rPr>
          <w:rFonts w:ascii="Tahoma" w:hAnsi="Tahoma" w:cs="Tahoma"/>
          <w:sz w:val="20"/>
          <w:lang w:val="ru-RU"/>
        </w:rPr>
        <w:fldChar w:fldCharType="begin"/>
      </w:r>
      <w:r>
        <w:rPr>
          <w:rFonts w:ascii="Tahoma" w:hAnsi="Tahoma" w:cs="Tahoma"/>
          <w:sz w:val="20"/>
          <w:lang w:val="ru-RU"/>
        </w:rPr>
        <w:instrText xml:space="preserve"> REF _Ref93089457 \r \h  \* MERGEFORMAT </w:instrText>
      </w:r>
      <w:r>
        <w:rPr>
          <w:rFonts w:ascii="Tahoma" w:hAnsi="Tahoma" w:cs="Tahoma"/>
          <w:sz w:val="20"/>
          <w:lang w:val="ru-RU"/>
        </w:rPr>
      </w:r>
      <w:r>
        <w:rPr>
          <w:rFonts w:ascii="Tahoma" w:hAnsi="Tahoma" w:cs="Tahoma"/>
          <w:sz w:val="20"/>
          <w:lang w:val="ru-RU"/>
        </w:rPr>
        <w:fldChar w:fldCharType="separate"/>
      </w:r>
      <w:r>
        <w:rPr>
          <w:rFonts w:ascii="Tahoma" w:hAnsi="Tahoma" w:cs="Tahoma"/>
          <w:sz w:val="20"/>
          <w:lang w:val="ru-RU"/>
        </w:rPr>
        <w:t>4.8.3</w:t>
      </w:r>
      <w:r>
        <w:rPr>
          <w:rFonts w:ascii="Tahoma" w:hAnsi="Tahoma" w:cs="Tahoma"/>
          <w:sz w:val="20"/>
          <w:lang w:val="ru-RU"/>
        </w:rPr>
        <w:fldChar w:fldCharType="end"/>
      </w:r>
      <w:r>
        <w:rPr>
          <w:rFonts w:ascii="Tahoma" w:hAnsi="Tahoma" w:cs="Tahoma"/>
          <w:sz w:val="20"/>
          <w:lang w:val="ru-RU"/>
        </w:rPr>
        <w:t>).</w:t>
      </w:r>
    </w:p>
    <w:p w14:paraId="79C1DFFD" w14:textId="77777777" w:rsidR="001E66BF" w:rsidRDefault="001E66BF" w:rsidP="001E66BF">
      <w:pPr>
        <w:pStyle w:val="23"/>
        <w:numPr>
          <w:ilvl w:val="2"/>
          <w:numId w:val="11"/>
        </w:numPr>
        <w:snapToGrid w:val="0"/>
        <w:rPr>
          <w:rFonts w:ascii="Tahoma" w:hAnsi="Tahoma" w:cs="Tahoma"/>
          <w:sz w:val="20"/>
        </w:rPr>
      </w:pPr>
      <w:bookmarkStart w:id="187" w:name="_Ref93089454"/>
      <w:bookmarkStart w:id="188" w:name="_Toc211427169"/>
      <w:bookmarkStart w:id="189" w:name="_Ref55304418"/>
      <w:r>
        <w:rPr>
          <w:rFonts w:ascii="Tahoma" w:hAnsi="Tahoma" w:cs="Tahoma"/>
          <w:sz w:val="20"/>
        </w:rPr>
        <w:t>Отборочная стадия</w:t>
      </w:r>
      <w:bookmarkEnd w:id="187"/>
      <w:bookmarkEnd w:id="188"/>
    </w:p>
    <w:bookmarkEnd w:id="189"/>
    <w:p w14:paraId="1DBAF086" w14:textId="77777777" w:rsidR="001E66BF" w:rsidRDefault="001E66BF" w:rsidP="001E66BF">
      <w:pPr>
        <w:pStyle w:val="afa"/>
        <w:tabs>
          <w:tab w:val="clear" w:pos="1134"/>
          <w:tab w:val="left" w:pos="708"/>
        </w:tabs>
        <w:spacing w:line="240" w:lineRule="auto"/>
        <w:ind w:left="1134" w:firstLine="0"/>
        <w:rPr>
          <w:rFonts w:ascii="Tahoma" w:hAnsi="Tahoma" w:cs="Tahoma"/>
          <w:sz w:val="20"/>
          <w:lang w:val="ru-RU"/>
        </w:rPr>
      </w:pPr>
    </w:p>
    <w:p w14:paraId="27AA0D70" w14:textId="77777777" w:rsidR="001E66BF" w:rsidRDefault="001E66BF" w:rsidP="001E66BF">
      <w:pPr>
        <w:pStyle w:val="afa"/>
        <w:numPr>
          <w:ilvl w:val="3"/>
          <w:numId w:val="11"/>
        </w:numPr>
        <w:tabs>
          <w:tab w:val="num" w:pos="1134"/>
        </w:tabs>
        <w:snapToGrid w:val="0"/>
        <w:spacing w:line="240" w:lineRule="auto"/>
        <w:ind w:left="0" w:firstLine="1134"/>
        <w:rPr>
          <w:rFonts w:ascii="Tahoma" w:hAnsi="Tahoma" w:cs="Tahoma"/>
          <w:sz w:val="20"/>
        </w:rPr>
      </w:pPr>
      <w:bookmarkStart w:id="190" w:name="_Ref396133735"/>
      <w:r>
        <w:rPr>
          <w:rFonts w:ascii="Tahoma" w:hAnsi="Tahoma" w:cs="Tahoma"/>
          <w:sz w:val="20"/>
          <w:lang w:val="ru-RU"/>
        </w:rPr>
        <w:t>В рамках отборочной стадии выполняются следующие действия:</w:t>
      </w:r>
      <w:bookmarkEnd w:id="190"/>
    </w:p>
    <w:p w14:paraId="41D2437A" w14:textId="77777777" w:rsidR="001E66BF" w:rsidRDefault="001E66BF" w:rsidP="001E66BF">
      <w:pPr>
        <w:pStyle w:val="afd"/>
        <w:numPr>
          <w:ilvl w:val="4"/>
          <w:numId w:val="11"/>
        </w:numPr>
        <w:snapToGrid w:val="0"/>
        <w:spacing w:line="240" w:lineRule="auto"/>
        <w:ind w:left="0" w:firstLine="1134"/>
        <w:rPr>
          <w:rFonts w:ascii="Tahoma" w:hAnsi="Tahoma" w:cs="Tahoma"/>
          <w:sz w:val="20"/>
          <w:lang w:val="ru-RU"/>
        </w:rPr>
      </w:pPr>
      <w:r>
        <w:rPr>
          <w:rFonts w:ascii="Tahoma" w:hAnsi="Tahoma" w:cs="Tahoma"/>
          <w:sz w:val="20"/>
          <w:lang w:val="ru-RU"/>
        </w:rPr>
        <w:t>проверка заявок на соблюдение требований документации о закупке к оформлению заявок (при этом заявки рассматриваются как отвечающие требованиям документации о закупке, даже если в них имеются несущественные несоответствия по форме, или арифметические и грамматические ошибки, которые исправлены и с их исправлением согласен Участник</w:t>
      </w:r>
      <w:r>
        <w:rPr>
          <w:rFonts w:ascii="Tahoma" w:hAnsi="Tahoma" w:cs="Tahoma"/>
          <w:sz w:val="20"/>
        </w:rPr>
        <w:t xml:space="preserve"> закупки</w:t>
      </w:r>
      <w:r>
        <w:rPr>
          <w:rFonts w:ascii="Tahoma" w:hAnsi="Tahoma" w:cs="Tahoma"/>
          <w:sz w:val="20"/>
          <w:lang w:val="ru-RU"/>
        </w:rPr>
        <w:t>, представивший данную заявку);</w:t>
      </w:r>
    </w:p>
    <w:p w14:paraId="3A73653B" w14:textId="77777777" w:rsidR="001E66BF" w:rsidRDefault="001E66BF" w:rsidP="001E66BF">
      <w:pPr>
        <w:pStyle w:val="afd"/>
        <w:numPr>
          <w:ilvl w:val="4"/>
          <w:numId w:val="11"/>
        </w:numPr>
        <w:snapToGrid w:val="0"/>
        <w:spacing w:line="240" w:lineRule="auto"/>
        <w:ind w:left="0" w:firstLine="1134"/>
        <w:rPr>
          <w:rFonts w:ascii="Tahoma" w:hAnsi="Tahoma" w:cs="Tahoma"/>
          <w:sz w:val="20"/>
          <w:lang w:val="ru-RU"/>
        </w:rPr>
      </w:pPr>
      <w:r>
        <w:rPr>
          <w:rFonts w:ascii="Tahoma" w:hAnsi="Tahoma" w:cs="Tahoma"/>
          <w:sz w:val="20"/>
          <w:lang w:val="ru-RU"/>
        </w:rPr>
        <w:t>проверка Участника закупки на соответствие требованиям документации о закупке. При оценке количественных параметров деятельности членов объединения эти параметры суммируются. Не подлежащие суммированию показатели должны быть в наличии хотя бы у одного члена объединения;</w:t>
      </w:r>
    </w:p>
    <w:p w14:paraId="77FF4DF7" w14:textId="77777777" w:rsidR="001E66BF" w:rsidRDefault="001E66BF" w:rsidP="001E66BF">
      <w:pPr>
        <w:pStyle w:val="afd"/>
        <w:numPr>
          <w:ilvl w:val="4"/>
          <w:numId w:val="11"/>
        </w:numPr>
        <w:snapToGrid w:val="0"/>
        <w:spacing w:line="240" w:lineRule="auto"/>
        <w:ind w:left="0" w:firstLine="1134"/>
        <w:rPr>
          <w:rFonts w:ascii="Tahoma" w:hAnsi="Tahoma" w:cs="Tahoma"/>
          <w:sz w:val="20"/>
          <w:lang w:val="ru-RU"/>
        </w:rPr>
      </w:pPr>
      <w:r>
        <w:rPr>
          <w:rFonts w:ascii="Tahoma" w:hAnsi="Tahoma" w:cs="Tahoma"/>
          <w:sz w:val="20"/>
          <w:lang w:val="ru-RU"/>
        </w:rPr>
        <w:t>проверка предлагаемой продукции на соответствие требованиям документации о закупке;</w:t>
      </w:r>
    </w:p>
    <w:p w14:paraId="185EEC27" w14:textId="77777777" w:rsidR="001E66BF" w:rsidRDefault="001E66BF" w:rsidP="001E66BF">
      <w:pPr>
        <w:pStyle w:val="afd"/>
        <w:numPr>
          <w:ilvl w:val="4"/>
          <w:numId w:val="11"/>
        </w:numPr>
        <w:snapToGrid w:val="0"/>
        <w:spacing w:line="240" w:lineRule="auto"/>
        <w:ind w:left="0" w:firstLine="1134"/>
        <w:rPr>
          <w:rFonts w:ascii="Tahoma" w:hAnsi="Tahoma" w:cs="Tahoma"/>
          <w:sz w:val="20"/>
          <w:lang w:val="ru-RU"/>
        </w:rPr>
      </w:pPr>
      <w:r>
        <w:rPr>
          <w:rFonts w:ascii="Tahoma" w:hAnsi="Tahoma" w:cs="Tahoma"/>
          <w:sz w:val="20"/>
          <w:lang w:val="ru-RU"/>
        </w:rPr>
        <w:t>исправление арифметических, грамматических и иных очевидных ошибок, выявленных в ходе рассмотрения заявок с обязательным уведомлением о любом подобном исправлении Участника закупки, представившего соответствующую заявку, и получением его согласия в письменной форме;</w:t>
      </w:r>
    </w:p>
    <w:p w14:paraId="0C964B8B" w14:textId="77777777" w:rsidR="001E66BF" w:rsidRDefault="001E66BF" w:rsidP="001E66BF">
      <w:pPr>
        <w:pStyle w:val="16"/>
        <w:keepNext w:val="0"/>
        <w:numPr>
          <w:ilvl w:val="4"/>
          <w:numId w:val="11"/>
        </w:numPr>
        <w:snapToGrid w:val="0"/>
        <w:spacing w:before="0" w:line="240" w:lineRule="auto"/>
        <w:ind w:left="0" w:firstLine="1134"/>
        <w:jc w:val="both"/>
        <w:rPr>
          <w:rFonts w:ascii="Tahoma" w:hAnsi="Tahoma" w:cs="Tahoma"/>
          <w:b w:val="0"/>
          <w:sz w:val="20"/>
          <w:szCs w:val="20"/>
          <w:lang w:eastAsia="x-none"/>
        </w:rPr>
      </w:pPr>
      <w:r>
        <w:rPr>
          <w:rFonts w:ascii="Tahoma" w:hAnsi="Tahoma" w:cs="Tahoma"/>
          <w:b w:val="0"/>
          <w:sz w:val="20"/>
          <w:szCs w:val="20"/>
          <w:lang w:eastAsia="x-none"/>
        </w:rPr>
        <w:t>затребование от участников закупки разъяснения положений заявок (в том числе, в случае выявления в заявке разночтений, указанные участниками закупки в электронных формах на электронных площадках, имеют преимущество перед сведениями, указанными в загруженных на электронных площадках электронных документах) и представления недостающих документов (при необходимости). При этом не допускаются запросы или требования о представлении недостающих документов, направленные на изменение существа заявки, включая изменение коммерческих условий заявки (цены, валюты, сроков и условий поставки, графика поставки или платежа, иных коммерческих условий) или технических условий заявки (перечня предлагаемой продукции, ее технических характеристик, иных технических условий) за исключением запросов о приведении сведений и документов в соответствие с данными, указанными участниками закупки в электронных формах. Не допускаются также запросы на представление отсутствующего обеспечения заявки или изменения ранее представленного обеспечения. Отказ участника закупки в приведении сведений и документов в соответствие с данными, указанными участниками закупки в электронных формах служит основанием для отклонения заявки;</w:t>
      </w:r>
    </w:p>
    <w:p w14:paraId="7CDCCFE3" w14:textId="77777777" w:rsidR="001E66BF" w:rsidRDefault="001E66BF" w:rsidP="001E66BF">
      <w:pPr>
        <w:pStyle w:val="16"/>
        <w:keepNext w:val="0"/>
        <w:numPr>
          <w:ilvl w:val="4"/>
          <w:numId w:val="11"/>
        </w:numPr>
        <w:snapToGrid w:val="0"/>
        <w:spacing w:before="0" w:line="240" w:lineRule="auto"/>
        <w:ind w:left="0" w:firstLine="1134"/>
        <w:jc w:val="both"/>
        <w:rPr>
          <w:rFonts w:ascii="Tahoma" w:hAnsi="Tahoma" w:cs="Tahoma"/>
          <w:b w:val="0"/>
          <w:sz w:val="20"/>
          <w:szCs w:val="20"/>
          <w:lang w:eastAsia="x-none"/>
        </w:rPr>
      </w:pPr>
      <w:r>
        <w:rPr>
          <w:rFonts w:ascii="Tahoma" w:hAnsi="Tahoma" w:cs="Tahoma"/>
          <w:b w:val="0"/>
          <w:sz w:val="20"/>
          <w:szCs w:val="20"/>
          <w:lang w:eastAsia="x-none"/>
        </w:rPr>
        <w:t xml:space="preserve">отклонение заявок Участников закупки, которые, по мнению членов закупочной комиссии не соответствуют требованиям, установленным документацией о закупке, в следующих случаях: </w:t>
      </w:r>
    </w:p>
    <w:p w14:paraId="3E2020BD" w14:textId="77777777" w:rsidR="001E66BF" w:rsidRDefault="001E66BF" w:rsidP="001E66BF">
      <w:pPr>
        <w:pStyle w:val="5ABCD"/>
        <w:numPr>
          <w:ilvl w:val="0"/>
          <w:numId w:val="13"/>
        </w:numPr>
        <w:snapToGrid w:val="0"/>
        <w:spacing w:line="240" w:lineRule="auto"/>
        <w:ind w:left="1701" w:hanging="567"/>
        <w:jc w:val="left"/>
        <w:rPr>
          <w:rFonts w:ascii="Tahoma" w:hAnsi="Tahoma" w:cs="Tahoma"/>
          <w:sz w:val="20"/>
        </w:rPr>
      </w:pPr>
      <w:r>
        <w:rPr>
          <w:rFonts w:ascii="Tahoma" w:hAnsi="Tahoma" w:cs="Tahoma"/>
          <w:sz w:val="20"/>
        </w:rPr>
        <w:t>не соответствие заявки по своему составу и (или) оформлению требованиям документации о закупке;</w:t>
      </w:r>
    </w:p>
    <w:p w14:paraId="7194D470" w14:textId="77777777" w:rsidR="001E66BF" w:rsidRDefault="001E66BF" w:rsidP="001E66BF">
      <w:pPr>
        <w:pStyle w:val="5ABCD"/>
        <w:numPr>
          <w:ilvl w:val="0"/>
          <w:numId w:val="13"/>
        </w:numPr>
        <w:snapToGrid w:val="0"/>
        <w:spacing w:line="240" w:lineRule="auto"/>
        <w:ind w:left="1701" w:hanging="567"/>
        <w:jc w:val="left"/>
        <w:rPr>
          <w:rFonts w:ascii="Tahoma" w:hAnsi="Tahoma" w:cs="Tahoma"/>
          <w:sz w:val="20"/>
        </w:rPr>
      </w:pPr>
      <w:r>
        <w:rPr>
          <w:rFonts w:ascii="Tahoma" w:hAnsi="Tahoma" w:cs="Tahoma"/>
          <w:sz w:val="20"/>
        </w:rPr>
        <w:t>недостоверность сведений и недействительность документов, представленных в составе заявки;</w:t>
      </w:r>
    </w:p>
    <w:p w14:paraId="75A6CE76" w14:textId="77777777" w:rsidR="001E66BF" w:rsidRDefault="001E66BF" w:rsidP="001E66BF">
      <w:pPr>
        <w:pStyle w:val="5ABCD"/>
        <w:numPr>
          <w:ilvl w:val="0"/>
          <w:numId w:val="13"/>
        </w:numPr>
        <w:snapToGrid w:val="0"/>
        <w:spacing w:line="240" w:lineRule="auto"/>
        <w:ind w:left="1701" w:hanging="567"/>
        <w:jc w:val="left"/>
        <w:rPr>
          <w:rFonts w:ascii="Tahoma" w:hAnsi="Tahoma" w:cs="Tahoma"/>
          <w:sz w:val="20"/>
        </w:rPr>
      </w:pPr>
      <w:r>
        <w:rPr>
          <w:rFonts w:ascii="Tahoma" w:hAnsi="Tahoma" w:cs="Tahoma"/>
          <w:sz w:val="20"/>
        </w:rPr>
        <w:t>несоответствие Участника закупки требованиям, установленным документацией о закупке;</w:t>
      </w:r>
    </w:p>
    <w:p w14:paraId="1B4B75C9" w14:textId="77777777" w:rsidR="001E66BF" w:rsidRDefault="001E66BF" w:rsidP="001E66BF">
      <w:pPr>
        <w:pStyle w:val="5ABCD"/>
        <w:numPr>
          <w:ilvl w:val="0"/>
          <w:numId w:val="13"/>
        </w:numPr>
        <w:snapToGrid w:val="0"/>
        <w:spacing w:line="240" w:lineRule="auto"/>
        <w:ind w:left="1701" w:hanging="567"/>
        <w:jc w:val="left"/>
        <w:rPr>
          <w:rFonts w:ascii="Tahoma" w:hAnsi="Tahoma" w:cs="Tahoma"/>
          <w:sz w:val="20"/>
        </w:rPr>
      </w:pPr>
      <w:r>
        <w:rPr>
          <w:rFonts w:ascii="Tahoma" w:hAnsi="Tahoma" w:cs="Tahoma"/>
          <w:sz w:val="20"/>
        </w:rPr>
        <w:t>несоответствие заявленных Участником закупки субподрядчиков (поставщиков, соисполнителей) требованиям, установленным документацией о закупке;</w:t>
      </w:r>
    </w:p>
    <w:p w14:paraId="38F26FAB" w14:textId="77777777" w:rsidR="001E66BF" w:rsidRDefault="001E66BF" w:rsidP="001E66BF">
      <w:pPr>
        <w:pStyle w:val="5ABCD"/>
        <w:numPr>
          <w:ilvl w:val="0"/>
          <w:numId w:val="13"/>
        </w:numPr>
        <w:snapToGrid w:val="0"/>
        <w:spacing w:line="240" w:lineRule="auto"/>
        <w:ind w:left="1701" w:hanging="567"/>
        <w:jc w:val="left"/>
        <w:rPr>
          <w:rFonts w:ascii="Tahoma" w:hAnsi="Tahoma" w:cs="Tahoma"/>
          <w:sz w:val="20"/>
        </w:rPr>
      </w:pPr>
      <w:r>
        <w:rPr>
          <w:rFonts w:ascii="Tahoma" w:hAnsi="Tahoma" w:cs="Tahoma"/>
          <w:sz w:val="20"/>
        </w:rPr>
        <w:t>несоответствие предлагаемой продукции требованиям, установленным документацией о закупке;</w:t>
      </w:r>
    </w:p>
    <w:p w14:paraId="47B2D02F" w14:textId="77777777" w:rsidR="001E66BF" w:rsidRDefault="001E66BF" w:rsidP="001E66BF">
      <w:pPr>
        <w:pStyle w:val="5ABCD"/>
        <w:numPr>
          <w:ilvl w:val="0"/>
          <w:numId w:val="13"/>
        </w:numPr>
        <w:snapToGrid w:val="0"/>
        <w:spacing w:line="240" w:lineRule="auto"/>
        <w:ind w:left="1701" w:hanging="567"/>
        <w:jc w:val="left"/>
        <w:rPr>
          <w:rFonts w:ascii="Tahoma" w:hAnsi="Tahoma" w:cs="Tahoma"/>
          <w:sz w:val="20"/>
        </w:rPr>
      </w:pPr>
      <w:r>
        <w:rPr>
          <w:rFonts w:ascii="Tahoma" w:hAnsi="Tahoma" w:cs="Tahoma"/>
          <w:sz w:val="20"/>
        </w:rPr>
        <w:t xml:space="preserve">несоответствие предлагаемых условий (в том числе превышение </w:t>
      </w:r>
      <w:r>
        <w:rPr>
          <w:rFonts w:ascii="Tahoma" w:hAnsi="Tahoma" w:cs="Tahoma"/>
          <w:sz w:val="20"/>
          <w:lang w:eastAsia="en-US"/>
        </w:rPr>
        <w:t>начальной (максимальной) цене договора либо формулы цены и максимальное значение цены договора, либо цены единицы товара, работы, услуги и максимального значения цены договора</w:t>
      </w:r>
      <w:r>
        <w:rPr>
          <w:rFonts w:ascii="Tahoma" w:hAnsi="Tahoma" w:cs="Tahoma"/>
          <w:sz w:val="20"/>
        </w:rPr>
        <w:t xml:space="preserve"> требованиям документации о закупке;</w:t>
      </w:r>
    </w:p>
    <w:p w14:paraId="31E9657B" w14:textId="77777777" w:rsidR="001E66BF" w:rsidRDefault="001E66BF" w:rsidP="001E66BF">
      <w:pPr>
        <w:pStyle w:val="5ABCD"/>
        <w:numPr>
          <w:ilvl w:val="0"/>
          <w:numId w:val="13"/>
        </w:numPr>
        <w:snapToGrid w:val="0"/>
        <w:spacing w:line="240" w:lineRule="auto"/>
        <w:ind w:left="1701" w:hanging="567"/>
        <w:jc w:val="left"/>
        <w:rPr>
          <w:rFonts w:ascii="Tahoma" w:hAnsi="Tahoma" w:cs="Tahoma"/>
          <w:sz w:val="20"/>
        </w:rPr>
      </w:pPr>
      <w:r>
        <w:rPr>
          <w:rFonts w:ascii="Tahoma" w:hAnsi="Tahoma" w:cs="Tahoma"/>
          <w:sz w:val="20"/>
        </w:rPr>
        <w:t>отсутствие сведений об Участнике закупки или привлекаемом участником закупки субподрядчике (соисполнителе) из числа субъектов МСП в едином реестре субъектов малого и среднего предпринимательства,</w:t>
      </w:r>
    </w:p>
    <w:p w14:paraId="61E6E152" w14:textId="77777777" w:rsidR="001E66BF" w:rsidRDefault="001E66BF" w:rsidP="001E66BF">
      <w:pPr>
        <w:pStyle w:val="5ABCD"/>
        <w:numPr>
          <w:ilvl w:val="0"/>
          <w:numId w:val="13"/>
        </w:numPr>
        <w:snapToGrid w:val="0"/>
        <w:spacing w:line="240" w:lineRule="auto"/>
        <w:ind w:left="1701" w:hanging="567"/>
        <w:jc w:val="left"/>
        <w:rPr>
          <w:rFonts w:ascii="Tahoma" w:hAnsi="Tahoma" w:cs="Tahoma"/>
          <w:sz w:val="20"/>
        </w:rPr>
      </w:pPr>
      <w:r>
        <w:rPr>
          <w:rFonts w:ascii="Tahoma" w:hAnsi="Tahoma" w:cs="Tahoma"/>
          <w:sz w:val="20"/>
        </w:rPr>
        <w:t>не предоставление Участником закупки требуемого обеспечения заявки.</w:t>
      </w:r>
    </w:p>
    <w:p w14:paraId="715EE51F" w14:textId="77777777" w:rsidR="001E66BF" w:rsidRDefault="001E66BF" w:rsidP="001E66BF">
      <w:pPr>
        <w:pStyle w:val="5ABCD"/>
        <w:numPr>
          <w:ilvl w:val="0"/>
          <w:numId w:val="13"/>
        </w:numPr>
        <w:snapToGrid w:val="0"/>
        <w:spacing w:line="240" w:lineRule="auto"/>
        <w:ind w:left="1701" w:hanging="567"/>
        <w:jc w:val="left"/>
        <w:rPr>
          <w:rFonts w:ascii="Tahoma" w:hAnsi="Tahoma" w:cs="Tahoma"/>
          <w:sz w:val="20"/>
        </w:rPr>
      </w:pPr>
      <w:r>
        <w:rPr>
          <w:rFonts w:ascii="Tahoma" w:hAnsi="Tahoma" w:cs="Tahoma"/>
          <w:sz w:val="20"/>
        </w:rPr>
        <w:t>наличие очевидных арифметических или грамматических ошибок, с исправлением которых не согласился Участник закупки.</w:t>
      </w:r>
    </w:p>
    <w:p w14:paraId="6088CA66" w14:textId="77777777" w:rsidR="001E66BF" w:rsidRDefault="001E66BF" w:rsidP="001E66BF">
      <w:pPr>
        <w:pStyle w:val="afa"/>
        <w:numPr>
          <w:ilvl w:val="3"/>
          <w:numId w:val="11"/>
        </w:numPr>
        <w:tabs>
          <w:tab w:val="num" w:pos="1134"/>
        </w:tabs>
        <w:snapToGrid w:val="0"/>
        <w:spacing w:line="240" w:lineRule="auto"/>
        <w:ind w:left="0" w:firstLine="1134"/>
        <w:rPr>
          <w:rFonts w:ascii="Tahoma" w:hAnsi="Tahoma" w:cs="Tahoma"/>
          <w:sz w:val="20"/>
          <w:lang w:val="ru-RU"/>
        </w:rPr>
      </w:pPr>
      <w:r>
        <w:rPr>
          <w:rFonts w:ascii="Tahoma" w:hAnsi="Tahoma" w:cs="Tahoma"/>
          <w:sz w:val="20"/>
          <w:lang w:val="ru-RU"/>
        </w:rPr>
        <w:t>Организатор закупки вправе отклонить все заявки, если ни одна из них не удовлетворяет установленным требованиям в отношении Участника закупки, продукции, условий договора или оформления заявки.</w:t>
      </w:r>
    </w:p>
    <w:p w14:paraId="7AC999DF" w14:textId="77777777" w:rsidR="001E66BF" w:rsidRDefault="001E66BF" w:rsidP="001E66BF">
      <w:pPr>
        <w:pStyle w:val="afa"/>
        <w:numPr>
          <w:ilvl w:val="3"/>
          <w:numId w:val="11"/>
        </w:numPr>
        <w:tabs>
          <w:tab w:val="num" w:pos="1134"/>
        </w:tabs>
        <w:snapToGrid w:val="0"/>
        <w:spacing w:line="240" w:lineRule="auto"/>
        <w:ind w:left="0" w:firstLine="1134"/>
        <w:rPr>
          <w:rFonts w:ascii="Tahoma" w:hAnsi="Tahoma" w:cs="Tahoma"/>
          <w:sz w:val="20"/>
          <w:lang w:val="ru-RU"/>
        </w:rPr>
      </w:pPr>
      <w:r>
        <w:rPr>
          <w:rFonts w:ascii="Tahoma" w:hAnsi="Tahoma" w:cs="Tahoma"/>
          <w:sz w:val="20"/>
          <w:lang w:val="ru-RU"/>
        </w:rPr>
        <w:t>В случае если подавшие заявки Участники</w:t>
      </w:r>
      <w:r>
        <w:rPr>
          <w:rFonts w:ascii="Tahoma" w:hAnsi="Tahoma" w:cs="Tahoma"/>
          <w:sz w:val="20"/>
        </w:rPr>
        <w:t xml:space="preserve"> закупки</w:t>
      </w:r>
      <w:r>
        <w:rPr>
          <w:rFonts w:ascii="Tahoma" w:hAnsi="Tahoma" w:cs="Tahoma"/>
          <w:sz w:val="20"/>
          <w:lang w:val="ru-RU"/>
        </w:rPr>
        <w:t xml:space="preserve"> удовлетворяют любому из следующих условий:</w:t>
      </w:r>
    </w:p>
    <w:p w14:paraId="2320F2A7" w14:textId="77777777" w:rsidR="001E66BF" w:rsidRDefault="001E66BF" w:rsidP="001E66BF">
      <w:pPr>
        <w:pStyle w:val="16"/>
        <w:keepNext w:val="0"/>
        <w:numPr>
          <w:ilvl w:val="4"/>
          <w:numId w:val="11"/>
        </w:numPr>
        <w:snapToGrid w:val="0"/>
        <w:spacing w:before="0" w:line="240" w:lineRule="auto"/>
        <w:ind w:left="1134" w:firstLine="0"/>
        <w:jc w:val="both"/>
        <w:rPr>
          <w:rFonts w:ascii="Tahoma" w:hAnsi="Tahoma" w:cs="Tahoma"/>
          <w:b w:val="0"/>
          <w:sz w:val="20"/>
          <w:szCs w:val="20"/>
          <w:lang w:eastAsia="x-none"/>
        </w:rPr>
      </w:pPr>
      <w:r>
        <w:rPr>
          <w:rFonts w:ascii="Tahoma" w:hAnsi="Tahoma" w:cs="Tahoma"/>
          <w:b w:val="0"/>
          <w:sz w:val="20"/>
          <w:szCs w:val="20"/>
          <w:lang w:eastAsia="x-none"/>
        </w:rPr>
        <w:t>в состав учредителей (акционеров) компаний входят одни и те же лица (юридические либо физические), причем их совокупная доля в каждой из компаний превышает 50%;</w:t>
      </w:r>
    </w:p>
    <w:p w14:paraId="4209C736" w14:textId="77777777" w:rsidR="001E66BF" w:rsidRDefault="001E66BF" w:rsidP="001E66BF">
      <w:pPr>
        <w:pStyle w:val="16"/>
        <w:keepNext w:val="0"/>
        <w:numPr>
          <w:ilvl w:val="4"/>
          <w:numId w:val="11"/>
        </w:numPr>
        <w:snapToGrid w:val="0"/>
        <w:spacing w:before="0" w:line="240" w:lineRule="auto"/>
        <w:ind w:left="1134" w:firstLine="0"/>
        <w:jc w:val="both"/>
        <w:rPr>
          <w:rFonts w:ascii="Tahoma" w:hAnsi="Tahoma" w:cs="Tahoma"/>
          <w:b w:val="0"/>
          <w:sz w:val="20"/>
          <w:szCs w:val="20"/>
          <w:lang w:eastAsia="x-none"/>
        </w:rPr>
      </w:pPr>
      <w:r>
        <w:rPr>
          <w:rFonts w:ascii="Tahoma" w:hAnsi="Tahoma" w:cs="Tahoma"/>
          <w:b w:val="0"/>
          <w:sz w:val="20"/>
          <w:szCs w:val="20"/>
          <w:lang w:eastAsia="x-none"/>
        </w:rPr>
        <w:t>одна из компаний владеет более чем 50% другой;</w:t>
      </w:r>
    </w:p>
    <w:p w14:paraId="0C2C3498" w14:textId="77777777" w:rsidR="001E66BF" w:rsidRDefault="001E66BF" w:rsidP="001E66BF">
      <w:pPr>
        <w:pStyle w:val="16"/>
        <w:keepNext w:val="0"/>
        <w:numPr>
          <w:ilvl w:val="4"/>
          <w:numId w:val="11"/>
        </w:numPr>
        <w:snapToGrid w:val="0"/>
        <w:spacing w:before="0" w:line="240" w:lineRule="auto"/>
        <w:ind w:left="1134" w:firstLine="0"/>
        <w:jc w:val="both"/>
        <w:rPr>
          <w:rFonts w:ascii="Tahoma" w:hAnsi="Tahoma" w:cs="Tahoma"/>
          <w:b w:val="0"/>
          <w:sz w:val="20"/>
          <w:szCs w:val="20"/>
          <w:lang w:eastAsia="x-none"/>
        </w:rPr>
      </w:pPr>
      <w:r>
        <w:rPr>
          <w:rFonts w:ascii="Tahoma" w:hAnsi="Tahoma" w:cs="Tahoma"/>
          <w:b w:val="0"/>
          <w:sz w:val="20"/>
          <w:szCs w:val="20"/>
          <w:lang w:eastAsia="x-none"/>
        </w:rPr>
        <w:t>исполнительный орган один и тот же,</w:t>
      </w:r>
    </w:p>
    <w:p w14:paraId="16EA53C2" w14:textId="77777777" w:rsidR="001E66BF" w:rsidRDefault="001E66BF" w:rsidP="001E66BF">
      <w:pPr>
        <w:pStyle w:val="afa"/>
        <w:tabs>
          <w:tab w:val="clear" w:pos="1134"/>
          <w:tab w:val="left" w:pos="708"/>
        </w:tabs>
        <w:spacing w:line="240" w:lineRule="auto"/>
        <w:ind w:left="0" w:firstLine="1134"/>
        <w:rPr>
          <w:rFonts w:ascii="Tahoma" w:hAnsi="Tahoma" w:cs="Tahoma"/>
          <w:sz w:val="20"/>
          <w:lang w:val="ru-RU"/>
        </w:rPr>
      </w:pPr>
      <w:r>
        <w:rPr>
          <w:rFonts w:ascii="Tahoma" w:hAnsi="Tahoma" w:cs="Tahoma"/>
          <w:sz w:val="20"/>
          <w:lang w:val="ru-RU"/>
        </w:rPr>
        <w:t>то в этом случае они рассматриваются как единая группа аффилированных между собой лиц, и от них должна быть представлена одна единая заявка, в противном случае Организатор закупки имеет право отклонить все поступившие от данной группы лиц заявки.</w:t>
      </w:r>
    </w:p>
    <w:p w14:paraId="369BF738" w14:textId="77777777" w:rsidR="001E66BF" w:rsidRDefault="001E66BF" w:rsidP="001E66BF">
      <w:pPr>
        <w:pStyle w:val="afa"/>
        <w:numPr>
          <w:ilvl w:val="3"/>
          <w:numId w:val="11"/>
        </w:numPr>
        <w:tabs>
          <w:tab w:val="num" w:pos="1134"/>
        </w:tabs>
        <w:snapToGrid w:val="0"/>
        <w:spacing w:line="240" w:lineRule="auto"/>
        <w:ind w:left="0" w:firstLine="1134"/>
        <w:rPr>
          <w:rFonts w:ascii="Tahoma" w:hAnsi="Tahoma" w:cs="Tahoma"/>
          <w:sz w:val="20"/>
          <w:lang w:val="ru-RU"/>
        </w:rPr>
      </w:pPr>
      <w:r>
        <w:rPr>
          <w:rFonts w:ascii="Tahoma" w:hAnsi="Tahoma" w:cs="Tahoma"/>
          <w:sz w:val="20"/>
          <w:lang w:val="ru-RU"/>
        </w:rPr>
        <w:lastRenderedPageBreak/>
        <w:t>Срок предоставления Участником закупки документов и/или разъяснений устанавливается одинаковый для всех Участников закупки, которым был направлен запрос, и не может превышать пять рабочих дней со дня направления соответствующего запроса. Непредставление или представление не в полном объеме запрашиваемых документов и/или разъяснений в установленный в запросе срок является основанием для отказа в допуске к участию в закупке.</w:t>
      </w:r>
    </w:p>
    <w:p w14:paraId="1867EC99" w14:textId="77777777" w:rsidR="001E66BF" w:rsidRDefault="001E66BF" w:rsidP="001E66BF">
      <w:pPr>
        <w:pStyle w:val="afa"/>
        <w:numPr>
          <w:ilvl w:val="3"/>
          <w:numId w:val="11"/>
        </w:numPr>
        <w:tabs>
          <w:tab w:val="num" w:pos="1134"/>
        </w:tabs>
        <w:snapToGrid w:val="0"/>
        <w:spacing w:line="240" w:lineRule="auto"/>
        <w:ind w:left="0" w:firstLine="1134"/>
        <w:rPr>
          <w:rFonts w:ascii="Tahoma" w:hAnsi="Tahoma" w:cs="Tahoma"/>
          <w:sz w:val="20"/>
          <w:lang w:val="ru-RU"/>
        </w:rPr>
      </w:pPr>
      <w:bookmarkStart w:id="191" w:name="_Ref396815042"/>
      <w:r>
        <w:rPr>
          <w:rFonts w:ascii="Tahoma" w:hAnsi="Tahoma" w:cs="Tahoma"/>
          <w:sz w:val="20"/>
          <w:lang w:val="ru-RU"/>
        </w:rPr>
        <w:t>В случае установления факта подачи одним Участником закупки двух и более заявок на участие в закупке в отношении одного и того же лота при условии, что поданные ранее заявки таким Участником</w:t>
      </w:r>
      <w:r>
        <w:rPr>
          <w:rFonts w:ascii="Tahoma" w:hAnsi="Tahoma" w:cs="Tahoma"/>
          <w:sz w:val="20"/>
        </w:rPr>
        <w:t xml:space="preserve"> закупки</w:t>
      </w:r>
      <w:r>
        <w:rPr>
          <w:rFonts w:ascii="Tahoma" w:hAnsi="Tahoma" w:cs="Tahoma"/>
          <w:sz w:val="20"/>
          <w:lang w:val="ru-RU"/>
        </w:rPr>
        <w:t xml:space="preserve"> не отозваны, все заявки на участие в закупке такого Участника закупки, поданные в отношении данного лота, не рассматриваются и возвращаются такому Участнику</w:t>
      </w:r>
      <w:r>
        <w:rPr>
          <w:rFonts w:ascii="Tahoma" w:hAnsi="Tahoma" w:cs="Tahoma"/>
          <w:sz w:val="20"/>
        </w:rPr>
        <w:t xml:space="preserve"> закупки</w:t>
      </w:r>
      <w:r>
        <w:rPr>
          <w:rFonts w:ascii="Tahoma" w:hAnsi="Tahoma" w:cs="Tahoma"/>
          <w:sz w:val="20"/>
          <w:lang w:val="ru-RU"/>
        </w:rPr>
        <w:t>, при условии, если из содержания заявок невозможно сделать однозначный вывод, какая именно из заявок должна приниматься во внимание.</w:t>
      </w:r>
      <w:bookmarkEnd w:id="191"/>
    </w:p>
    <w:p w14:paraId="65EC6779" w14:textId="77777777" w:rsidR="001E66BF" w:rsidRDefault="001E66BF" w:rsidP="001E66BF">
      <w:pPr>
        <w:pStyle w:val="afa"/>
        <w:numPr>
          <w:ilvl w:val="3"/>
          <w:numId w:val="11"/>
        </w:numPr>
        <w:tabs>
          <w:tab w:val="num" w:pos="1134"/>
        </w:tabs>
        <w:snapToGrid w:val="0"/>
        <w:spacing w:line="240" w:lineRule="auto"/>
        <w:ind w:left="0" w:firstLine="1134"/>
        <w:rPr>
          <w:rFonts w:ascii="Tahoma" w:hAnsi="Tahoma" w:cs="Tahoma"/>
          <w:sz w:val="20"/>
          <w:lang w:val="ru-RU"/>
        </w:rPr>
      </w:pPr>
      <w:r>
        <w:rPr>
          <w:rFonts w:ascii="Tahoma" w:hAnsi="Tahoma" w:cs="Tahoma"/>
          <w:sz w:val="20"/>
        </w:rPr>
        <w:t xml:space="preserve">Перечень критериев отбора заявок приведен в разделе </w:t>
      </w:r>
      <w:r>
        <w:rPr>
          <w:rFonts w:ascii="Tahoma" w:hAnsi="Tahoma" w:cs="Tahoma"/>
          <w:sz w:val="20"/>
          <w:lang w:val="en-US"/>
        </w:rPr>
        <w:t>I</w:t>
      </w:r>
      <w:r>
        <w:rPr>
          <w:rFonts w:ascii="Tahoma" w:hAnsi="Tahoma" w:cs="Tahoma"/>
          <w:sz w:val="20"/>
          <w:lang w:val="ru-RU"/>
        </w:rPr>
        <w:t xml:space="preserve"> «</w:t>
      </w:r>
      <w:r>
        <w:rPr>
          <w:rFonts w:ascii="Tahoma" w:hAnsi="Tahoma"/>
          <w:sz w:val="20"/>
          <w:szCs w:val="24"/>
          <w:lang w:eastAsia="en-US"/>
        </w:rPr>
        <w:t>Критерии отбора</w:t>
      </w:r>
      <w:r>
        <w:rPr>
          <w:rFonts w:ascii="Tahoma" w:hAnsi="Tahoma"/>
          <w:sz w:val="20"/>
          <w:szCs w:val="24"/>
          <w:lang w:val="ru-RU" w:eastAsia="en-US"/>
        </w:rPr>
        <w:t>»</w:t>
      </w:r>
      <w:r>
        <w:rPr>
          <w:rFonts w:ascii="Tahoma" w:hAnsi="Tahoma" w:cs="Tahoma"/>
          <w:sz w:val="20"/>
          <w:lang w:val="ru-RU"/>
        </w:rPr>
        <w:t xml:space="preserve"> Приложения №3 к настоящей документации о закупке.</w:t>
      </w:r>
    </w:p>
    <w:p w14:paraId="394A6825" w14:textId="77777777" w:rsidR="001E66BF" w:rsidRDefault="001E66BF" w:rsidP="001E66BF">
      <w:pPr>
        <w:pStyle w:val="23"/>
        <w:numPr>
          <w:ilvl w:val="2"/>
          <w:numId w:val="11"/>
        </w:numPr>
        <w:snapToGrid w:val="0"/>
        <w:rPr>
          <w:rFonts w:ascii="Tahoma" w:hAnsi="Tahoma" w:cs="Tahoma"/>
          <w:sz w:val="20"/>
        </w:rPr>
      </w:pPr>
      <w:bookmarkStart w:id="192" w:name="_Ref93089457"/>
      <w:bookmarkStart w:id="193" w:name="_Toc211427170"/>
      <w:bookmarkStart w:id="194" w:name="_Ref55304422"/>
      <w:r>
        <w:rPr>
          <w:rFonts w:ascii="Tahoma" w:hAnsi="Tahoma" w:cs="Tahoma"/>
          <w:sz w:val="20"/>
        </w:rPr>
        <w:t>Оценочная стадия</w:t>
      </w:r>
      <w:bookmarkEnd w:id="192"/>
      <w:bookmarkEnd w:id="193"/>
    </w:p>
    <w:p w14:paraId="768A2F73" w14:textId="77777777" w:rsidR="001E66BF" w:rsidRDefault="001E66BF" w:rsidP="001E66BF">
      <w:pPr>
        <w:pStyle w:val="afa"/>
        <w:numPr>
          <w:ilvl w:val="3"/>
          <w:numId w:val="11"/>
        </w:numPr>
        <w:tabs>
          <w:tab w:val="num" w:pos="1134"/>
        </w:tabs>
        <w:snapToGrid w:val="0"/>
        <w:spacing w:line="240" w:lineRule="auto"/>
        <w:ind w:left="0" w:firstLine="1134"/>
        <w:rPr>
          <w:rFonts w:ascii="Tahoma" w:hAnsi="Tahoma" w:cs="Tahoma"/>
          <w:sz w:val="20"/>
          <w:lang w:val="ru-RU"/>
        </w:rPr>
      </w:pPr>
      <w:bookmarkStart w:id="195" w:name="_Ref396133786"/>
      <w:bookmarkEnd w:id="194"/>
      <w:r>
        <w:rPr>
          <w:rFonts w:ascii="Tahoma" w:hAnsi="Tahoma" w:cs="Tahoma"/>
          <w:sz w:val="20"/>
          <w:lang w:val="ru-RU"/>
        </w:rPr>
        <w:t>В рамках оценочной стадии закупочная комиссия оценивает и сопоставляет заявки, которые не были отклонены на отборочной стадии. Цель сопоставления и оценки заявок заключается в их предварительном (до переторжки) ранжировании по степени предпочтительности для Заказчика.</w:t>
      </w:r>
      <w:bookmarkEnd w:id="195"/>
    </w:p>
    <w:p w14:paraId="2E4B5114" w14:textId="77777777" w:rsidR="001E66BF" w:rsidRDefault="001E66BF" w:rsidP="001E66BF">
      <w:pPr>
        <w:pStyle w:val="afa"/>
        <w:numPr>
          <w:ilvl w:val="3"/>
          <w:numId w:val="11"/>
        </w:numPr>
        <w:tabs>
          <w:tab w:val="num" w:pos="1134"/>
        </w:tabs>
        <w:snapToGrid w:val="0"/>
        <w:spacing w:line="240" w:lineRule="auto"/>
        <w:ind w:left="0" w:firstLine="1134"/>
        <w:rPr>
          <w:rFonts w:ascii="Tahoma" w:hAnsi="Tahoma" w:cs="Tahoma"/>
          <w:sz w:val="20"/>
          <w:lang w:val="ru-RU"/>
        </w:rPr>
      </w:pPr>
      <w:r>
        <w:rPr>
          <w:rFonts w:ascii="Tahoma" w:hAnsi="Tahoma" w:cs="Tahoma"/>
          <w:sz w:val="20"/>
        </w:rPr>
        <w:t>В ранжировке учитываются альтернативные предложения</w:t>
      </w:r>
      <w:r>
        <w:rPr>
          <w:rFonts w:ascii="Tahoma" w:hAnsi="Tahoma" w:cs="Tahoma"/>
          <w:sz w:val="20"/>
          <w:lang w:val="ru-RU"/>
        </w:rPr>
        <w:t xml:space="preserve"> (в случае их подачи)</w:t>
      </w:r>
      <w:r>
        <w:rPr>
          <w:rFonts w:ascii="Tahoma" w:hAnsi="Tahoma" w:cs="Tahoma"/>
          <w:sz w:val="20"/>
        </w:rPr>
        <w:t xml:space="preserve"> наравне с основными.</w:t>
      </w:r>
    </w:p>
    <w:p w14:paraId="1A724150" w14:textId="77777777" w:rsidR="001E66BF" w:rsidRDefault="001E66BF" w:rsidP="001E66BF">
      <w:pPr>
        <w:pStyle w:val="afa"/>
        <w:numPr>
          <w:ilvl w:val="3"/>
          <w:numId w:val="11"/>
        </w:numPr>
        <w:tabs>
          <w:tab w:val="num" w:pos="1134"/>
        </w:tabs>
        <w:snapToGrid w:val="0"/>
        <w:spacing w:line="240" w:lineRule="auto"/>
        <w:ind w:left="0" w:firstLine="1134"/>
        <w:rPr>
          <w:rFonts w:ascii="Tahoma" w:hAnsi="Tahoma" w:cs="Tahoma"/>
          <w:sz w:val="20"/>
          <w:lang w:val="ru-RU"/>
        </w:rPr>
      </w:pPr>
      <w:r>
        <w:rPr>
          <w:rFonts w:ascii="Tahoma" w:hAnsi="Tahoma" w:cs="Tahoma"/>
          <w:sz w:val="20"/>
          <w:lang w:val="ru-RU"/>
        </w:rPr>
        <w:t xml:space="preserve">Оценка заявок производится согласно критериям, указанным в разделе </w:t>
      </w:r>
      <w:r>
        <w:rPr>
          <w:rFonts w:ascii="Tahoma" w:hAnsi="Tahoma"/>
          <w:sz w:val="20"/>
          <w:szCs w:val="24"/>
          <w:lang w:val="en-US" w:eastAsia="en-US"/>
        </w:rPr>
        <w:t>II</w:t>
      </w:r>
      <w:r>
        <w:rPr>
          <w:rFonts w:ascii="Tahoma" w:hAnsi="Tahoma"/>
          <w:sz w:val="20"/>
          <w:szCs w:val="24"/>
          <w:lang w:eastAsia="en-US"/>
        </w:rPr>
        <w:t>. Критерии оценки и весовые коэффициенты</w:t>
      </w:r>
      <w:r>
        <w:rPr>
          <w:rFonts w:ascii="Tahoma" w:hAnsi="Tahoma"/>
          <w:b/>
          <w:sz w:val="20"/>
          <w:szCs w:val="24"/>
          <w:lang w:val="ru-RU" w:eastAsia="en-US"/>
        </w:rPr>
        <w:t xml:space="preserve"> </w:t>
      </w:r>
      <w:r>
        <w:rPr>
          <w:rFonts w:ascii="Tahoma" w:hAnsi="Tahoma" w:cs="Tahoma"/>
          <w:sz w:val="20"/>
          <w:lang w:val="ru-RU"/>
        </w:rPr>
        <w:t>Приложения №3 к документации о закупке, по документам и сведениям, представленным Участниками</w:t>
      </w:r>
      <w:r>
        <w:rPr>
          <w:rFonts w:ascii="Tahoma" w:hAnsi="Tahoma" w:cs="Tahoma"/>
          <w:sz w:val="20"/>
        </w:rPr>
        <w:t xml:space="preserve"> закупки</w:t>
      </w:r>
      <w:r>
        <w:rPr>
          <w:rFonts w:ascii="Tahoma" w:hAnsi="Tahoma" w:cs="Tahoma"/>
          <w:sz w:val="20"/>
          <w:lang w:val="ru-RU"/>
        </w:rPr>
        <w:t xml:space="preserve"> в заявках соответственно предмету оценки по каждому критерию, и значимости критериев (весовых коэффициентов). Совокупная значимость всех критериев должна быть равна 100%. Для оценки заявки осуществляется расчет итогового рейтинга по каждой заявке в баллах.</w:t>
      </w:r>
    </w:p>
    <w:p w14:paraId="2C4053C2" w14:textId="77777777" w:rsidR="001E66BF" w:rsidRDefault="001E66BF" w:rsidP="001E66BF">
      <w:pPr>
        <w:pStyle w:val="afa"/>
        <w:numPr>
          <w:ilvl w:val="3"/>
          <w:numId w:val="11"/>
        </w:numPr>
        <w:tabs>
          <w:tab w:val="num" w:pos="1134"/>
        </w:tabs>
        <w:snapToGrid w:val="0"/>
        <w:spacing w:line="240" w:lineRule="auto"/>
        <w:ind w:left="0" w:firstLine="1134"/>
        <w:rPr>
          <w:rFonts w:ascii="Tahoma" w:hAnsi="Tahoma" w:cs="Tahoma"/>
          <w:sz w:val="20"/>
          <w:lang w:val="ru-RU"/>
        </w:rPr>
      </w:pPr>
      <w:r>
        <w:rPr>
          <w:rFonts w:ascii="Tahoma" w:hAnsi="Tahoma" w:cs="Tahoma"/>
          <w:sz w:val="20"/>
          <w:lang w:val="ru-RU"/>
        </w:rPr>
        <w:t>Первое место в ранжировке присваивается заявке, получившей наивысший итоговый рейтинг, последующие места определяются по мере убывания итоговых рейтингов Участников</w:t>
      </w:r>
      <w:r>
        <w:rPr>
          <w:rFonts w:ascii="Tahoma" w:hAnsi="Tahoma" w:cs="Tahoma"/>
          <w:sz w:val="20"/>
        </w:rPr>
        <w:t xml:space="preserve"> закупки</w:t>
      </w:r>
      <w:r>
        <w:rPr>
          <w:rFonts w:ascii="Tahoma" w:hAnsi="Tahoma" w:cs="Tahoma"/>
          <w:sz w:val="20"/>
          <w:lang w:val="ru-RU"/>
        </w:rPr>
        <w:t>.</w:t>
      </w:r>
    </w:p>
    <w:p w14:paraId="3ADA0E12" w14:textId="77777777" w:rsidR="001E66BF" w:rsidRDefault="001E66BF" w:rsidP="001E66BF">
      <w:pPr>
        <w:pStyle w:val="afa"/>
        <w:numPr>
          <w:ilvl w:val="3"/>
          <w:numId w:val="11"/>
        </w:numPr>
        <w:tabs>
          <w:tab w:val="num" w:pos="1134"/>
        </w:tabs>
        <w:snapToGrid w:val="0"/>
        <w:spacing w:line="240" w:lineRule="auto"/>
        <w:ind w:left="0" w:firstLine="1134"/>
        <w:rPr>
          <w:rFonts w:ascii="Tahoma" w:hAnsi="Tahoma" w:cs="Tahoma"/>
          <w:sz w:val="20"/>
          <w:lang w:val="ru-RU"/>
        </w:rPr>
      </w:pPr>
      <w:r>
        <w:rPr>
          <w:rFonts w:ascii="Tahoma" w:hAnsi="Tahoma" w:cs="Tahoma"/>
          <w:sz w:val="20"/>
          <w:lang w:val="ru-RU"/>
        </w:rPr>
        <w:t>В случае, если Заявки Участников получили одинаковое количество баллов, то лучшим признается предложение, поступившее ранее других</w:t>
      </w:r>
      <w:r>
        <w:t>.</w:t>
      </w:r>
    </w:p>
    <w:p w14:paraId="5A5AA526" w14:textId="77777777" w:rsidR="001E66BF" w:rsidRDefault="001E66BF" w:rsidP="001E66BF">
      <w:pPr>
        <w:pStyle w:val="afa"/>
        <w:numPr>
          <w:ilvl w:val="3"/>
          <w:numId w:val="11"/>
        </w:numPr>
        <w:tabs>
          <w:tab w:val="num" w:pos="1134"/>
        </w:tabs>
        <w:snapToGrid w:val="0"/>
        <w:spacing w:line="240" w:lineRule="auto"/>
        <w:ind w:left="0" w:firstLine="1134"/>
        <w:rPr>
          <w:rFonts w:ascii="Tahoma" w:hAnsi="Tahoma" w:cs="Tahoma"/>
          <w:sz w:val="20"/>
          <w:lang w:val="ru-RU"/>
        </w:rPr>
      </w:pPr>
      <w:r>
        <w:rPr>
          <w:rFonts w:ascii="Tahoma" w:hAnsi="Tahoma" w:cs="Tahoma"/>
          <w:sz w:val="20"/>
          <w:lang w:val="ru-RU"/>
        </w:rPr>
        <w:t>Критерии могут разбиваться на подкритерии с различными уровнями декомпозиции, каждый из которых также должен иметь свой весовой коэффициент.</w:t>
      </w:r>
    </w:p>
    <w:p w14:paraId="627E9020" w14:textId="77777777" w:rsidR="001E66BF" w:rsidRDefault="001E66BF" w:rsidP="001E66BF">
      <w:pPr>
        <w:pStyle w:val="afa"/>
        <w:numPr>
          <w:ilvl w:val="3"/>
          <w:numId w:val="11"/>
        </w:numPr>
        <w:tabs>
          <w:tab w:val="num" w:pos="1134"/>
        </w:tabs>
        <w:snapToGrid w:val="0"/>
        <w:spacing w:line="240" w:lineRule="auto"/>
        <w:ind w:left="0" w:firstLine="1134"/>
        <w:rPr>
          <w:rFonts w:ascii="Tahoma" w:hAnsi="Tahoma" w:cs="Tahoma"/>
          <w:sz w:val="20"/>
          <w:lang w:val="ru-RU"/>
        </w:rPr>
      </w:pPr>
      <w:r>
        <w:rPr>
          <w:rFonts w:ascii="Tahoma" w:hAnsi="Tahoma" w:cs="Tahoma"/>
          <w:sz w:val="20"/>
          <w:lang w:val="ru-RU"/>
        </w:rPr>
        <w:t>Рейтинг заявки по каждому критерию/подкритерию представляет собой оценку в баллах, получаемую по результатам оценки по критериям/подкритериям. В случае наличия подкритериев рейтинг заявки по данному критерию/подкритерию рассчитывается путем сложения рейтингов по каждому подкритерию, и умножения полученной суммы на его значимость.</w:t>
      </w:r>
    </w:p>
    <w:p w14:paraId="2C6BF5FD" w14:textId="77777777" w:rsidR="001E66BF" w:rsidRDefault="001E66BF" w:rsidP="001E66BF">
      <w:pPr>
        <w:pStyle w:val="afa"/>
        <w:numPr>
          <w:ilvl w:val="3"/>
          <w:numId w:val="11"/>
        </w:numPr>
        <w:tabs>
          <w:tab w:val="num" w:pos="1134"/>
        </w:tabs>
        <w:snapToGrid w:val="0"/>
        <w:spacing w:line="240" w:lineRule="auto"/>
        <w:ind w:left="0" w:firstLine="1134"/>
        <w:rPr>
          <w:rFonts w:ascii="Tahoma" w:hAnsi="Tahoma" w:cs="Tahoma"/>
          <w:sz w:val="20"/>
          <w:lang w:val="ru-RU"/>
        </w:rPr>
      </w:pPr>
      <w:r>
        <w:rPr>
          <w:rFonts w:ascii="Tahoma" w:hAnsi="Tahoma" w:cs="Tahoma"/>
          <w:sz w:val="20"/>
          <w:lang w:val="ru-RU"/>
        </w:rPr>
        <w:t>Итоговый рейтинг заявки для построения ранжировочного списка заявок в соответствии с предпочтительностью для Заказчика рассчитывается путем сложения рейтингов по каждому критерию оценки заявки, умноженных на их значимость.</w:t>
      </w:r>
    </w:p>
    <w:p w14:paraId="44C8C6FF" w14:textId="77777777" w:rsidR="001E66BF" w:rsidRDefault="001E66BF" w:rsidP="001E66BF">
      <w:pPr>
        <w:pStyle w:val="afa"/>
        <w:numPr>
          <w:ilvl w:val="3"/>
          <w:numId w:val="11"/>
        </w:numPr>
        <w:tabs>
          <w:tab w:val="num" w:pos="1134"/>
        </w:tabs>
        <w:snapToGrid w:val="0"/>
        <w:spacing w:line="240" w:lineRule="auto"/>
        <w:ind w:left="0" w:firstLine="1134"/>
        <w:rPr>
          <w:rFonts w:ascii="Tahoma" w:hAnsi="Tahoma" w:cs="Tahoma"/>
          <w:sz w:val="20"/>
          <w:lang w:val="ru-RU"/>
        </w:rPr>
      </w:pPr>
      <w:r>
        <w:rPr>
          <w:rFonts w:ascii="Tahoma" w:hAnsi="Tahoma" w:cs="Tahoma"/>
          <w:sz w:val="20"/>
          <w:lang w:val="ru-RU"/>
        </w:rPr>
        <w:t xml:space="preserve">Значимость критериев и порядок оценки указаны в разделе </w:t>
      </w:r>
      <w:r>
        <w:rPr>
          <w:rFonts w:ascii="Tahoma" w:hAnsi="Tahoma"/>
          <w:sz w:val="20"/>
          <w:szCs w:val="24"/>
          <w:lang w:val="en-US" w:eastAsia="en-US"/>
        </w:rPr>
        <w:t>II</w:t>
      </w:r>
      <w:r>
        <w:rPr>
          <w:rFonts w:ascii="Tahoma" w:hAnsi="Tahoma"/>
          <w:sz w:val="20"/>
          <w:szCs w:val="24"/>
          <w:lang w:eastAsia="en-US"/>
        </w:rPr>
        <w:t>. Критерии оценки и весовые коэффициенты</w:t>
      </w:r>
      <w:r>
        <w:rPr>
          <w:rFonts w:ascii="Tahoma" w:hAnsi="Tahoma"/>
          <w:b/>
          <w:sz w:val="20"/>
          <w:szCs w:val="24"/>
          <w:lang w:val="ru-RU" w:eastAsia="en-US"/>
        </w:rPr>
        <w:t xml:space="preserve"> </w:t>
      </w:r>
      <w:r>
        <w:rPr>
          <w:rFonts w:ascii="Tahoma" w:hAnsi="Tahoma" w:cs="Tahoma"/>
          <w:sz w:val="20"/>
          <w:lang w:val="ru-RU"/>
        </w:rPr>
        <w:t>Приложения №3 к документации о закупке.</w:t>
      </w:r>
    </w:p>
    <w:p w14:paraId="6587078A" w14:textId="77777777" w:rsidR="001E66BF" w:rsidRDefault="001E66BF" w:rsidP="001E66BF">
      <w:pPr>
        <w:pStyle w:val="20"/>
        <w:numPr>
          <w:ilvl w:val="1"/>
          <w:numId w:val="11"/>
        </w:numPr>
        <w:snapToGrid w:val="0"/>
        <w:rPr>
          <w:rFonts w:ascii="Tahoma" w:hAnsi="Tahoma" w:cs="Tahoma"/>
          <w:sz w:val="20"/>
        </w:rPr>
      </w:pPr>
      <w:bookmarkStart w:id="196" w:name="_Ref238291657"/>
      <w:bookmarkStart w:id="197" w:name="_Toc211427171"/>
      <w:bookmarkStart w:id="198" w:name="_Toc69728971"/>
      <w:bookmarkStart w:id="199" w:name="_Toc57314657"/>
      <w:bookmarkStart w:id="200" w:name="_Toc55305386"/>
      <w:bookmarkStart w:id="201" w:name="_Toc55285354"/>
      <w:bookmarkStart w:id="202" w:name="_Ref55280461"/>
      <w:r>
        <w:rPr>
          <w:rFonts w:ascii="Tahoma" w:hAnsi="Tahoma" w:cs="Tahoma"/>
          <w:b w:val="0"/>
          <w:sz w:val="20"/>
        </w:rPr>
        <w:t>Переторжка (регулирование цены)</w:t>
      </w:r>
      <w:bookmarkEnd w:id="196"/>
      <w:bookmarkEnd w:id="197"/>
    </w:p>
    <w:p w14:paraId="08393059" w14:textId="77777777" w:rsidR="001E66BF" w:rsidRDefault="001E66BF" w:rsidP="001E66BF">
      <w:pPr>
        <w:pStyle w:val="af8"/>
        <w:numPr>
          <w:ilvl w:val="2"/>
          <w:numId w:val="11"/>
        </w:numPr>
        <w:snapToGrid w:val="0"/>
        <w:spacing w:line="240" w:lineRule="auto"/>
        <w:ind w:left="0" w:firstLine="1134"/>
        <w:rPr>
          <w:rFonts w:ascii="Tahoma" w:hAnsi="Tahoma" w:cs="Tahoma"/>
          <w:sz w:val="20"/>
        </w:rPr>
      </w:pPr>
      <w:r>
        <w:rPr>
          <w:rFonts w:ascii="Tahoma" w:hAnsi="Tahoma" w:cs="Tahoma"/>
          <w:sz w:val="20"/>
        </w:rPr>
        <w:t>Организатор закуп</w:t>
      </w:r>
      <w:r>
        <w:rPr>
          <w:rFonts w:ascii="Tahoma" w:hAnsi="Tahoma" w:cs="Tahoma"/>
          <w:sz w:val="20"/>
          <w:lang w:val="ru-RU"/>
        </w:rPr>
        <w:t>ки</w:t>
      </w:r>
      <w:r>
        <w:rPr>
          <w:rFonts w:ascii="Tahoma" w:hAnsi="Tahoma" w:cs="Tahoma"/>
          <w:sz w:val="20"/>
        </w:rPr>
        <w:t xml:space="preserve"> может предоставить </w:t>
      </w:r>
      <w:r>
        <w:rPr>
          <w:rFonts w:ascii="Tahoma" w:hAnsi="Tahoma" w:cs="Tahoma"/>
          <w:sz w:val="20"/>
          <w:lang w:val="ru-RU"/>
        </w:rPr>
        <w:t>У</w:t>
      </w:r>
      <w:r>
        <w:rPr>
          <w:rFonts w:ascii="Tahoma" w:hAnsi="Tahoma" w:cs="Tahoma"/>
          <w:sz w:val="20"/>
        </w:rPr>
        <w:t>частникам закуп</w:t>
      </w:r>
      <w:r>
        <w:rPr>
          <w:rFonts w:ascii="Tahoma" w:hAnsi="Tahoma" w:cs="Tahoma"/>
          <w:sz w:val="20"/>
          <w:lang w:val="ru-RU"/>
        </w:rPr>
        <w:t>ки</w:t>
      </w:r>
      <w:r>
        <w:rPr>
          <w:rFonts w:ascii="Tahoma" w:hAnsi="Tahoma" w:cs="Tahoma"/>
          <w:sz w:val="20"/>
        </w:rPr>
        <w:t xml:space="preserve"> возможность добровольно повысить предпочтительность их заявок путем снижения первоначальной (указанной в заявке) цены (далее — процедура переторжки, переторжка), при условии сохранения остальных положений заявки без изменений. </w:t>
      </w:r>
    </w:p>
    <w:p w14:paraId="15007970" w14:textId="77777777" w:rsidR="001E66BF" w:rsidRDefault="001E66BF" w:rsidP="001E66BF">
      <w:pPr>
        <w:pStyle w:val="af8"/>
        <w:numPr>
          <w:ilvl w:val="2"/>
          <w:numId w:val="11"/>
        </w:numPr>
        <w:snapToGrid w:val="0"/>
        <w:spacing w:line="240" w:lineRule="auto"/>
        <w:ind w:left="0" w:firstLine="1134"/>
        <w:rPr>
          <w:rFonts w:ascii="Tahoma" w:hAnsi="Tahoma" w:cs="Tahoma"/>
          <w:sz w:val="20"/>
        </w:rPr>
      </w:pPr>
      <w:r>
        <w:rPr>
          <w:rFonts w:ascii="Tahoma" w:hAnsi="Tahoma" w:cs="Tahoma"/>
          <w:sz w:val="20"/>
        </w:rPr>
        <w:t xml:space="preserve">Переторжка должна проводиться только после оценки, сравнения и предварительного ранжирования допущенных заявок. При этом результаты оценки заявок по неценовым критериям могут, как сообщаться, так и не сообщаться </w:t>
      </w:r>
      <w:r>
        <w:rPr>
          <w:rFonts w:ascii="Tahoma" w:hAnsi="Tahoma" w:cs="Tahoma"/>
          <w:sz w:val="20"/>
          <w:lang w:val="ru-RU"/>
        </w:rPr>
        <w:t>у</w:t>
      </w:r>
      <w:r>
        <w:rPr>
          <w:rFonts w:ascii="Tahoma" w:hAnsi="Tahoma" w:cs="Tahoma"/>
          <w:sz w:val="20"/>
        </w:rPr>
        <w:t xml:space="preserve">частникам переторжки; если результаты оценки </w:t>
      </w:r>
      <w:r>
        <w:rPr>
          <w:rFonts w:ascii="Tahoma" w:hAnsi="Tahoma" w:cs="Tahoma"/>
          <w:sz w:val="20"/>
          <w:lang w:val="ru-RU"/>
        </w:rPr>
        <w:t>У</w:t>
      </w:r>
      <w:r>
        <w:rPr>
          <w:rFonts w:ascii="Tahoma" w:hAnsi="Tahoma" w:cs="Tahoma"/>
          <w:sz w:val="20"/>
        </w:rPr>
        <w:t xml:space="preserve">частников </w:t>
      </w:r>
      <w:r>
        <w:rPr>
          <w:rFonts w:ascii="Tahoma" w:hAnsi="Tahoma" w:cs="Tahoma"/>
          <w:sz w:val="20"/>
          <w:lang w:val="ru-RU"/>
        </w:rPr>
        <w:t>закупки</w:t>
      </w:r>
      <w:r>
        <w:rPr>
          <w:rFonts w:ascii="Tahoma" w:hAnsi="Tahoma" w:cs="Tahoma"/>
          <w:sz w:val="20"/>
        </w:rPr>
        <w:t xml:space="preserve"> по неценовым критериям сообщаются, они должны быть сообщены всем </w:t>
      </w:r>
      <w:r>
        <w:rPr>
          <w:rFonts w:ascii="Tahoma" w:hAnsi="Tahoma" w:cs="Tahoma"/>
          <w:sz w:val="20"/>
          <w:lang w:val="ru-RU"/>
        </w:rPr>
        <w:t>У</w:t>
      </w:r>
      <w:r>
        <w:rPr>
          <w:rFonts w:ascii="Tahoma" w:hAnsi="Tahoma" w:cs="Tahoma"/>
          <w:sz w:val="20"/>
        </w:rPr>
        <w:t xml:space="preserve">частникам </w:t>
      </w:r>
      <w:r>
        <w:rPr>
          <w:rFonts w:ascii="Tahoma" w:hAnsi="Tahoma" w:cs="Tahoma"/>
          <w:sz w:val="20"/>
          <w:lang w:val="ru-RU"/>
        </w:rPr>
        <w:t>закупки</w:t>
      </w:r>
      <w:r>
        <w:rPr>
          <w:rFonts w:ascii="Tahoma" w:hAnsi="Tahoma" w:cs="Tahoma"/>
          <w:sz w:val="20"/>
        </w:rPr>
        <w:t>, приглашенным на переторжку, одновременно в единой форме и объеме.</w:t>
      </w:r>
    </w:p>
    <w:p w14:paraId="4E3F6C84" w14:textId="77777777" w:rsidR="001E66BF" w:rsidRDefault="001E66BF" w:rsidP="001E66BF">
      <w:pPr>
        <w:pStyle w:val="af8"/>
        <w:numPr>
          <w:ilvl w:val="2"/>
          <w:numId w:val="11"/>
        </w:numPr>
        <w:snapToGrid w:val="0"/>
        <w:spacing w:line="240" w:lineRule="auto"/>
        <w:ind w:left="0" w:firstLine="1134"/>
        <w:rPr>
          <w:rFonts w:ascii="Tahoma" w:hAnsi="Tahoma" w:cs="Tahoma"/>
          <w:sz w:val="20"/>
        </w:rPr>
      </w:pPr>
      <w:r>
        <w:rPr>
          <w:rFonts w:ascii="Tahoma" w:hAnsi="Tahoma" w:cs="Tahoma"/>
          <w:sz w:val="20"/>
        </w:rPr>
        <w:t xml:space="preserve">Решение о проведении процедуры переторжки принимает закупочная комиссия. Переторжка обязательно проводится в случаях, если цены, заявленные </w:t>
      </w:r>
      <w:r>
        <w:rPr>
          <w:rFonts w:ascii="Tahoma" w:hAnsi="Tahoma" w:cs="Tahoma"/>
          <w:sz w:val="20"/>
          <w:lang w:val="ru-RU"/>
        </w:rPr>
        <w:t>У</w:t>
      </w:r>
      <w:r>
        <w:rPr>
          <w:rFonts w:ascii="Tahoma" w:hAnsi="Tahoma" w:cs="Tahoma"/>
          <w:sz w:val="20"/>
        </w:rPr>
        <w:t xml:space="preserve">частниками закупки в заявках, завышены относительно цен, полученных по результатам исследования рынка. Рекомендуется проводить переторжку, если Организатором </w:t>
      </w:r>
      <w:r>
        <w:rPr>
          <w:rFonts w:ascii="Tahoma" w:hAnsi="Tahoma" w:cs="Tahoma"/>
          <w:sz w:val="20"/>
          <w:lang w:val="ru-RU"/>
        </w:rPr>
        <w:t>закупки</w:t>
      </w:r>
      <w:r>
        <w:rPr>
          <w:rFonts w:ascii="Tahoma" w:hAnsi="Tahoma" w:cs="Tahoma"/>
          <w:sz w:val="20"/>
        </w:rPr>
        <w:t xml:space="preserve"> была получена просьба о проведении переторжки от одного из </w:t>
      </w:r>
      <w:r>
        <w:rPr>
          <w:rFonts w:ascii="Tahoma" w:hAnsi="Tahoma" w:cs="Tahoma"/>
          <w:sz w:val="20"/>
          <w:lang w:val="ru-RU"/>
        </w:rPr>
        <w:t>У</w:t>
      </w:r>
      <w:r>
        <w:rPr>
          <w:rFonts w:ascii="Tahoma" w:hAnsi="Tahoma" w:cs="Tahoma"/>
          <w:sz w:val="20"/>
        </w:rPr>
        <w:t>частников закупки.</w:t>
      </w:r>
    </w:p>
    <w:p w14:paraId="7232F1F2" w14:textId="77777777" w:rsidR="001E66BF" w:rsidRDefault="001E66BF" w:rsidP="001E66BF">
      <w:pPr>
        <w:pStyle w:val="af8"/>
        <w:numPr>
          <w:ilvl w:val="2"/>
          <w:numId w:val="11"/>
        </w:numPr>
        <w:snapToGrid w:val="0"/>
        <w:spacing w:line="240" w:lineRule="auto"/>
        <w:ind w:left="0" w:firstLine="1134"/>
        <w:rPr>
          <w:rFonts w:ascii="Tahoma" w:hAnsi="Tahoma" w:cs="Tahoma"/>
          <w:sz w:val="20"/>
        </w:rPr>
      </w:pPr>
      <w:r>
        <w:rPr>
          <w:rFonts w:ascii="Tahoma" w:hAnsi="Tahoma" w:cs="Tahoma"/>
          <w:sz w:val="20"/>
        </w:rPr>
        <w:t xml:space="preserve">На переторжку в обязательном порядке приглашаются все </w:t>
      </w:r>
      <w:r>
        <w:rPr>
          <w:rFonts w:ascii="Tahoma" w:hAnsi="Tahoma" w:cs="Tahoma"/>
          <w:sz w:val="20"/>
          <w:lang w:val="ru-RU"/>
        </w:rPr>
        <w:t>У</w:t>
      </w:r>
      <w:r>
        <w:rPr>
          <w:rFonts w:ascii="Tahoma" w:hAnsi="Tahoma" w:cs="Tahoma"/>
          <w:sz w:val="20"/>
        </w:rPr>
        <w:t xml:space="preserve">частники закупки, заявки которых не были отклонены. </w:t>
      </w:r>
      <w:r>
        <w:rPr>
          <w:rFonts w:ascii="Tahoma" w:hAnsi="Tahoma" w:cs="Tahoma"/>
          <w:sz w:val="20"/>
          <w:lang w:val="ru-RU"/>
        </w:rPr>
        <w:t>Закупочная комиссия</w:t>
      </w:r>
      <w:r>
        <w:rPr>
          <w:rFonts w:ascii="Tahoma" w:hAnsi="Tahoma" w:cs="Tahoma"/>
          <w:sz w:val="20"/>
        </w:rPr>
        <w:t xml:space="preserve"> также вправе допускать к переторжке альтернативные предложения Участников закупки, при наличии таковых. </w:t>
      </w:r>
    </w:p>
    <w:p w14:paraId="2778C3A2" w14:textId="77777777" w:rsidR="001E66BF" w:rsidRDefault="001E66BF" w:rsidP="001E66BF">
      <w:pPr>
        <w:pStyle w:val="af8"/>
        <w:numPr>
          <w:ilvl w:val="2"/>
          <w:numId w:val="11"/>
        </w:numPr>
        <w:snapToGrid w:val="0"/>
        <w:spacing w:line="240" w:lineRule="auto"/>
        <w:ind w:left="0" w:firstLine="1134"/>
        <w:rPr>
          <w:rFonts w:ascii="Tahoma" w:hAnsi="Tahoma" w:cs="Tahoma"/>
          <w:sz w:val="20"/>
        </w:rPr>
      </w:pPr>
      <w:r>
        <w:rPr>
          <w:rFonts w:ascii="Tahoma" w:hAnsi="Tahoma" w:cs="Tahoma"/>
          <w:sz w:val="20"/>
        </w:rPr>
        <w:t xml:space="preserve">В переторжке может участвовать любое количество </w:t>
      </w:r>
      <w:r>
        <w:rPr>
          <w:rFonts w:ascii="Tahoma" w:hAnsi="Tahoma" w:cs="Tahoma"/>
          <w:sz w:val="20"/>
          <w:lang w:val="ru-RU"/>
        </w:rPr>
        <w:t>У</w:t>
      </w:r>
      <w:r>
        <w:rPr>
          <w:rFonts w:ascii="Tahoma" w:hAnsi="Tahoma" w:cs="Tahoma"/>
          <w:sz w:val="20"/>
        </w:rPr>
        <w:t xml:space="preserve">частников закупки из числа приглашенных. Участник </w:t>
      </w:r>
      <w:r>
        <w:rPr>
          <w:rFonts w:ascii="Tahoma" w:hAnsi="Tahoma" w:cs="Tahoma"/>
          <w:sz w:val="20"/>
          <w:lang w:val="ru-RU"/>
        </w:rPr>
        <w:t>закупки</w:t>
      </w:r>
      <w:r>
        <w:rPr>
          <w:rFonts w:ascii="Tahoma" w:hAnsi="Tahoma" w:cs="Tahoma"/>
          <w:sz w:val="20"/>
        </w:rPr>
        <w:t xml:space="preserve">, приглашенный на переторжку, вправе не участвовать в ней, тогда его заявка остается действующей с ранее объявленной ценой. Представители таких </w:t>
      </w:r>
      <w:r>
        <w:rPr>
          <w:rFonts w:ascii="Tahoma" w:hAnsi="Tahoma" w:cs="Tahoma"/>
          <w:sz w:val="20"/>
          <w:lang w:val="ru-RU"/>
        </w:rPr>
        <w:t>У</w:t>
      </w:r>
      <w:r>
        <w:rPr>
          <w:rFonts w:ascii="Tahoma" w:hAnsi="Tahoma" w:cs="Tahoma"/>
          <w:sz w:val="20"/>
        </w:rPr>
        <w:t>частников закупки на процедуру переторжки не допускаются.</w:t>
      </w:r>
    </w:p>
    <w:p w14:paraId="5EF5D4EC" w14:textId="77777777" w:rsidR="001E66BF" w:rsidRDefault="001E66BF" w:rsidP="001E66BF">
      <w:pPr>
        <w:pStyle w:val="af8"/>
        <w:numPr>
          <w:ilvl w:val="2"/>
          <w:numId w:val="11"/>
        </w:numPr>
        <w:snapToGrid w:val="0"/>
        <w:spacing w:line="240" w:lineRule="auto"/>
        <w:ind w:left="0" w:firstLine="1134"/>
        <w:rPr>
          <w:rFonts w:ascii="Tahoma" w:hAnsi="Tahoma" w:cs="Tahoma"/>
          <w:sz w:val="20"/>
        </w:rPr>
      </w:pPr>
      <w:r>
        <w:rPr>
          <w:rFonts w:ascii="Tahoma" w:hAnsi="Tahoma" w:cs="Tahoma"/>
          <w:sz w:val="20"/>
        </w:rPr>
        <w:lastRenderedPageBreak/>
        <w:t xml:space="preserve">Переторжка может иметь очную (пункты </w:t>
      </w:r>
      <w:r>
        <w:fldChar w:fldCharType="begin"/>
      </w:r>
      <w:r>
        <w:rPr>
          <w:rFonts w:ascii="Tahoma" w:hAnsi="Tahoma" w:cs="Tahoma"/>
          <w:sz w:val="20"/>
        </w:rPr>
        <w:instrText xml:space="preserve"> REF _Ref179130070 \r \h  \* MERGEFORMAT </w:instrText>
      </w:r>
      <w:r>
        <w:fldChar w:fldCharType="separate"/>
      </w:r>
      <w:r>
        <w:rPr>
          <w:rFonts w:ascii="Tahoma" w:hAnsi="Tahoma" w:cs="Tahoma"/>
          <w:sz w:val="20"/>
        </w:rPr>
        <w:t>4.9.7</w:t>
      </w:r>
      <w:r>
        <w:fldChar w:fldCharType="end"/>
      </w:r>
      <w:r>
        <w:rPr>
          <w:rFonts w:ascii="Tahoma" w:hAnsi="Tahoma" w:cs="Tahoma"/>
          <w:sz w:val="20"/>
        </w:rPr>
        <w:t>—</w:t>
      </w:r>
      <w:r>
        <w:fldChar w:fldCharType="begin"/>
      </w:r>
      <w:r>
        <w:rPr>
          <w:rFonts w:ascii="Tahoma" w:hAnsi="Tahoma" w:cs="Tahoma"/>
          <w:sz w:val="20"/>
        </w:rPr>
        <w:instrText xml:space="preserve"> REF _Ref179130074 \r \h  \* MERGEFORMAT </w:instrText>
      </w:r>
      <w:r>
        <w:fldChar w:fldCharType="separate"/>
      </w:r>
      <w:r>
        <w:rPr>
          <w:rFonts w:ascii="Tahoma" w:hAnsi="Tahoma" w:cs="Tahoma"/>
          <w:sz w:val="20"/>
        </w:rPr>
        <w:t>4.9.12</w:t>
      </w:r>
      <w:r>
        <w:fldChar w:fldCharType="end"/>
      </w:r>
      <w:r>
        <w:rPr>
          <w:rFonts w:ascii="Tahoma" w:hAnsi="Tahoma" w:cs="Tahoma"/>
          <w:sz w:val="20"/>
        </w:rPr>
        <w:t xml:space="preserve">), либо очно-заочную форму проведения (пункт </w:t>
      </w:r>
      <w:r>
        <w:fldChar w:fldCharType="begin"/>
      </w:r>
      <w:r>
        <w:rPr>
          <w:rFonts w:ascii="Tahoma" w:hAnsi="Tahoma" w:cs="Tahoma"/>
          <w:sz w:val="20"/>
        </w:rPr>
        <w:instrText xml:space="preserve"> REF _Ref179130079 \r \h  \* MERGEFORMAT </w:instrText>
      </w:r>
      <w:r>
        <w:fldChar w:fldCharType="separate"/>
      </w:r>
      <w:r>
        <w:rPr>
          <w:rFonts w:ascii="Tahoma" w:hAnsi="Tahoma" w:cs="Tahoma"/>
          <w:sz w:val="20"/>
        </w:rPr>
        <w:t>4.9.13</w:t>
      </w:r>
      <w:r>
        <w:fldChar w:fldCharType="end"/>
      </w:r>
      <w:r>
        <w:rPr>
          <w:rFonts w:ascii="Tahoma" w:hAnsi="Tahoma" w:cs="Tahoma"/>
          <w:sz w:val="20"/>
        </w:rPr>
        <w:t xml:space="preserve">). Очно-заочная форма переторжки применяется в случае, если </w:t>
      </w:r>
      <w:r>
        <w:rPr>
          <w:rFonts w:ascii="Tahoma" w:hAnsi="Tahoma" w:cs="Tahoma"/>
          <w:sz w:val="20"/>
          <w:lang w:val="ru-RU"/>
        </w:rPr>
        <w:t>У</w:t>
      </w:r>
      <w:r>
        <w:rPr>
          <w:rFonts w:ascii="Tahoma" w:hAnsi="Tahoma" w:cs="Tahoma"/>
          <w:sz w:val="20"/>
        </w:rPr>
        <w:t xml:space="preserve">частник закупки до начала переторжки сообщил Организатору </w:t>
      </w:r>
      <w:r>
        <w:rPr>
          <w:rFonts w:ascii="Tahoma" w:hAnsi="Tahoma" w:cs="Tahoma"/>
          <w:sz w:val="20"/>
          <w:lang w:val="ru-RU"/>
        </w:rPr>
        <w:t xml:space="preserve">закупки </w:t>
      </w:r>
      <w:r>
        <w:rPr>
          <w:rFonts w:ascii="Tahoma" w:hAnsi="Tahoma" w:cs="Tahoma"/>
          <w:sz w:val="20"/>
        </w:rPr>
        <w:t>письменно о невозможности прибыть на переторжку лично.</w:t>
      </w:r>
    </w:p>
    <w:p w14:paraId="17F64EFC" w14:textId="77777777" w:rsidR="001E66BF" w:rsidRDefault="001E66BF" w:rsidP="001E66BF">
      <w:pPr>
        <w:pStyle w:val="af8"/>
        <w:numPr>
          <w:ilvl w:val="2"/>
          <w:numId w:val="11"/>
        </w:numPr>
        <w:snapToGrid w:val="0"/>
        <w:spacing w:line="240" w:lineRule="auto"/>
        <w:ind w:left="0" w:firstLine="1134"/>
        <w:rPr>
          <w:rFonts w:ascii="Tahoma" w:hAnsi="Tahoma" w:cs="Tahoma"/>
          <w:sz w:val="20"/>
        </w:rPr>
      </w:pPr>
      <w:bookmarkStart w:id="203" w:name="_Ref179130070"/>
      <w:r>
        <w:rPr>
          <w:rFonts w:ascii="Tahoma" w:hAnsi="Tahoma" w:cs="Tahoma"/>
          <w:sz w:val="20"/>
        </w:rPr>
        <w:t xml:space="preserve">На очную переторжку должны прибыть лично лица, подписавшие заявку, либо лица, уполномоченные </w:t>
      </w:r>
      <w:r>
        <w:rPr>
          <w:rFonts w:ascii="Tahoma" w:hAnsi="Tahoma" w:cs="Tahoma"/>
          <w:sz w:val="20"/>
          <w:lang w:val="ru-RU"/>
        </w:rPr>
        <w:t>У</w:t>
      </w:r>
      <w:r>
        <w:rPr>
          <w:rFonts w:ascii="Tahoma" w:hAnsi="Tahoma" w:cs="Tahoma"/>
          <w:sz w:val="20"/>
        </w:rPr>
        <w:t xml:space="preserve">частником закупки от его имени участвовать в процедуре переторжки и заявлять обязательные для </w:t>
      </w:r>
      <w:r>
        <w:rPr>
          <w:rFonts w:ascii="Tahoma" w:hAnsi="Tahoma" w:cs="Tahoma"/>
          <w:sz w:val="20"/>
          <w:lang w:val="ru-RU"/>
        </w:rPr>
        <w:t>У</w:t>
      </w:r>
      <w:r>
        <w:rPr>
          <w:rFonts w:ascii="Tahoma" w:hAnsi="Tahoma" w:cs="Tahoma"/>
          <w:sz w:val="20"/>
        </w:rPr>
        <w:t>частника закупки цены. В любом случае такие лица должны перед началом переторжки представить в закупочную комиссию документы, подтверждающие их полномочия (паспорт, а также оригинал доверенности либо приказ и выписку из протокола собрания учредителей о назначении руководителя, в случае прибытия его самого на процедуру переторжки).</w:t>
      </w:r>
      <w:bookmarkEnd w:id="203"/>
    </w:p>
    <w:p w14:paraId="5F40C694" w14:textId="77777777" w:rsidR="001E66BF" w:rsidRDefault="001E66BF" w:rsidP="001E66BF">
      <w:pPr>
        <w:pStyle w:val="af8"/>
        <w:numPr>
          <w:ilvl w:val="2"/>
          <w:numId w:val="11"/>
        </w:numPr>
        <w:snapToGrid w:val="0"/>
        <w:spacing w:line="240" w:lineRule="auto"/>
        <w:ind w:left="0" w:firstLine="1134"/>
        <w:rPr>
          <w:rFonts w:ascii="Tahoma" w:hAnsi="Tahoma" w:cs="Tahoma"/>
          <w:sz w:val="20"/>
        </w:rPr>
      </w:pPr>
      <w:r>
        <w:rPr>
          <w:rFonts w:ascii="Tahoma" w:hAnsi="Tahoma" w:cs="Tahoma"/>
          <w:sz w:val="20"/>
        </w:rPr>
        <w:t xml:space="preserve">Эти лица должны иметь с собой конверты (для закупок на ЭТП — представить электронные конверты), в которых содержится документ, в котором (в свободной форме) четко указана минимальная цена заявки, включая налоги, ниже которой прибывший на переторжку представитель Участника закупки торговаться не вправе. Эта цена заверяется двумя подписями — руководителя </w:t>
      </w:r>
      <w:r>
        <w:rPr>
          <w:rFonts w:ascii="Tahoma" w:hAnsi="Tahoma" w:cs="Tahoma"/>
          <w:sz w:val="20"/>
          <w:lang w:val="ru-RU"/>
        </w:rPr>
        <w:t>У</w:t>
      </w:r>
      <w:r>
        <w:rPr>
          <w:rFonts w:ascii="Tahoma" w:hAnsi="Tahoma" w:cs="Tahoma"/>
          <w:sz w:val="20"/>
        </w:rPr>
        <w:t xml:space="preserve">частника закупки и руководителя экономической службы </w:t>
      </w:r>
      <w:r>
        <w:rPr>
          <w:rFonts w:ascii="Tahoma" w:hAnsi="Tahoma" w:cs="Tahoma"/>
          <w:sz w:val="20"/>
          <w:lang w:val="ru-RU"/>
        </w:rPr>
        <w:t>У</w:t>
      </w:r>
      <w:r>
        <w:rPr>
          <w:rFonts w:ascii="Tahoma" w:hAnsi="Tahoma" w:cs="Tahoma"/>
          <w:sz w:val="20"/>
        </w:rPr>
        <w:t xml:space="preserve">частника закупки (при отсутствии — главным бухгалтером), а также скрепляется печатью </w:t>
      </w:r>
      <w:r>
        <w:rPr>
          <w:rFonts w:ascii="Tahoma" w:hAnsi="Tahoma" w:cs="Tahoma"/>
          <w:sz w:val="20"/>
          <w:lang w:val="ru-RU"/>
        </w:rPr>
        <w:t>(при ее наличии)</w:t>
      </w:r>
      <w:r>
        <w:rPr>
          <w:rFonts w:ascii="Tahoma" w:hAnsi="Tahoma" w:cs="Tahoma"/>
          <w:sz w:val="20"/>
        </w:rPr>
        <w:t xml:space="preserve">. Лица, уполномоченные </w:t>
      </w:r>
      <w:r>
        <w:rPr>
          <w:rFonts w:ascii="Tahoma" w:hAnsi="Tahoma" w:cs="Tahoma"/>
          <w:sz w:val="20"/>
          <w:lang w:val="ru-RU"/>
        </w:rPr>
        <w:t>У</w:t>
      </w:r>
      <w:r>
        <w:rPr>
          <w:rFonts w:ascii="Tahoma" w:hAnsi="Tahoma" w:cs="Tahoma"/>
          <w:sz w:val="20"/>
        </w:rPr>
        <w:t>частником закупки от его имени участвовать в процедуре переторжки, имеют право представить Организатору</w:t>
      </w:r>
      <w:r>
        <w:rPr>
          <w:rFonts w:ascii="Tahoma" w:hAnsi="Tahoma" w:cs="Tahoma"/>
          <w:sz w:val="20"/>
          <w:lang w:val="ru-RU"/>
        </w:rPr>
        <w:t xml:space="preserve"> закупки</w:t>
      </w:r>
      <w:r>
        <w:rPr>
          <w:rFonts w:ascii="Tahoma" w:hAnsi="Tahoma" w:cs="Tahoma"/>
          <w:sz w:val="20"/>
        </w:rPr>
        <w:t xml:space="preserve"> вместо конвертов с документом с минимальной ценой документ, заверенный аналогичным образом, удостоверяющий право такого лица торговаться без ограничений.</w:t>
      </w:r>
    </w:p>
    <w:p w14:paraId="530EFBF9" w14:textId="77777777" w:rsidR="001E66BF" w:rsidRDefault="001E66BF" w:rsidP="001E66BF">
      <w:pPr>
        <w:pStyle w:val="af8"/>
        <w:numPr>
          <w:ilvl w:val="2"/>
          <w:numId w:val="11"/>
        </w:numPr>
        <w:snapToGrid w:val="0"/>
        <w:spacing w:line="240" w:lineRule="auto"/>
        <w:ind w:left="0" w:firstLine="1134"/>
        <w:rPr>
          <w:rFonts w:ascii="Tahoma" w:hAnsi="Tahoma" w:cs="Tahoma"/>
          <w:sz w:val="20"/>
        </w:rPr>
      </w:pPr>
      <w:r>
        <w:rPr>
          <w:rFonts w:ascii="Tahoma" w:hAnsi="Tahoma" w:cs="Tahoma"/>
          <w:sz w:val="20"/>
        </w:rPr>
        <w:t xml:space="preserve">Перед началом переторжки запечатанные конверты с документом с минимальной ценой либо документы, удостоверяющие право представителя </w:t>
      </w:r>
      <w:r>
        <w:rPr>
          <w:rFonts w:ascii="Tahoma" w:hAnsi="Tahoma" w:cs="Tahoma"/>
          <w:sz w:val="20"/>
          <w:lang w:val="ru-RU"/>
        </w:rPr>
        <w:t>У</w:t>
      </w:r>
      <w:r>
        <w:rPr>
          <w:rFonts w:ascii="Tahoma" w:hAnsi="Tahoma" w:cs="Tahoma"/>
          <w:sz w:val="20"/>
        </w:rPr>
        <w:t xml:space="preserve">частника закупки торговаться без ограничений, под роспись сдаются в закупочную комиссию. Участники закупки, представители которых не сдали конверт с документом с минимальной ценой либо документ, удостоверяющий право представителя </w:t>
      </w:r>
      <w:r>
        <w:rPr>
          <w:rFonts w:ascii="Tahoma" w:hAnsi="Tahoma" w:cs="Tahoma"/>
          <w:sz w:val="20"/>
          <w:lang w:val="ru-RU"/>
        </w:rPr>
        <w:t>У</w:t>
      </w:r>
      <w:r>
        <w:rPr>
          <w:rFonts w:ascii="Tahoma" w:hAnsi="Tahoma" w:cs="Tahoma"/>
          <w:sz w:val="20"/>
        </w:rPr>
        <w:t xml:space="preserve">частника закупки торговаться без ограничений, в переторжке не участвуют, и их заявки остаются действующими с ранее объявленной ценой. При обнаружении существенных нарушений в заполнении и подписании указанных документов, любая цена </w:t>
      </w:r>
      <w:r>
        <w:rPr>
          <w:rFonts w:ascii="Tahoma" w:hAnsi="Tahoma" w:cs="Tahoma"/>
          <w:sz w:val="20"/>
          <w:lang w:val="ru-RU"/>
        </w:rPr>
        <w:t>У</w:t>
      </w:r>
      <w:r>
        <w:rPr>
          <w:rFonts w:ascii="Tahoma" w:hAnsi="Tahoma" w:cs="Tahoma"/>
          <w:sz w:val="20"/>
        </w:rPr>
        <w:t>частника закупки, заявленная в ходе переторжки, не принимается, и он считается не участвовавшим в этой процедуре.</w:t>
      </w:r>
    </w:p>
    <w:p w14:paraId="00E561FE" w14:textId="77777777" w:rsidR="001E66BF" w:rsidRDefault="001E66BF" w:rsidP="001E66BF">
      <w:pPr>
        <w:pStyle w:val="af8"/>
        <w:numPr>
          <w:ilvl w:val="2"/>
          <w:numId w:val="11"/>
        </w:numPr>
        <w:snapToGrid w:val="0"/>
        <w:spacing w:line="240" w:lineRule="auto"/>
        <w:ind w:left="0" w:firstLine="1134"/>
        <w:rPr>
          <w:rFonts w:ascii="Tahoma" w:hAnsi="Tahoma" w:cs="Tahoma"/>
          <w:sz w:val="20"/>
        </w:rPr>
      </w:pPr>
      <w:r>
        <w:rPr>
          <w:rFonts w:ascii="Tahoma" w:hAnsi="Tahoma" w:cs="Tahoma"/>
          <w:sz w:val="20"/>
        </w:rPr>
        <w:t>При очной переторжке Организатор закуп</w:t>
      </w:r>
      <w:r>
        <w:rPr>
          <w:rFonts w:ascii="Tahoma" w:hAnsi="Tahoma" w:cs="Tahoma"/>
          <w:sz w:val="20"/>
          <w:lang w:val="ru-RU"/>
        </w:rPr>
        <w:t>ки</w:t>
      </w:r>
      <w:r>
        <w:rPr>
          <w:rFonts w:ascii="Tahoma" w:hAnsi="Tahoma" w:cs="Tahoma"/>
          <w:sz w:val="20"/>
        </w:rPr>
        <w:t xml:space="preserve"> в лице председателя или секретаря закупочной комиссии вскрывает поданные </w:t>
      </w:r>
      <w:r>
        <w:rPr>
          <w:rFonts w:ascii="Tahoma" w:hAnsi="Tahoma" w:cs="Tahoma"/>
          <w:sz w:val="20"/>
          <w:lang w:val="ru-RU"/>
        </w:rPr>
        <w:t>У</w:t>
      </w:r>
      <w:r>
        <w:rPr>
          <w:rFonts w:ascii="Tahoma" w:hAnsi="Tahoma" w:cs="Tahoma"/>
          <w:sz w:val="20"/>
        </w:rPr>
        <w:t xml:space="preserve">частниками закупки конверты с документами с указанными минимальными ценами и, ознакомив с их содержимым только членов закупочной комиссии (без оглашения </w:t>
      </w:r>
      <w:r>
        <w:rPr>
          <w:rFonts w:ascii="Tahoma" w:hAnsi="Tahoma" w:cs="Tahoma"/>
          <w:sz w:val="20"/>
          <w:lang w:val="ru-RU"/>
        </w:rPr>
        <w:t>У</w:t>
      </w:r>
      <w:r>
        <w:rPr>
          <w:rFonts w:ascii="Tahoma" w:hAnsi="Tahoma" w:cs="Tahoma"/>
          <w:sz w:val="20"/>
        </w:rPr>
        <w:t xml:space="preserve">частникам закупки), предлагает всем приглашенным </w:t>
      </w:r>
      <w:r>
        <w:rPr>
          <w:rFonts w:ascii="Tahoma" w:hAnsi="Tahoma" w:cs="Tahoma"/>
          <w:sz w:val="20"/>
          <w:lang w:val="ru-RU"/>
        </w:rPr>
        <w:t>У</w:t>
      </w:r>
      <w:r>
        <w:rPr>
          <w:rFonts w:ascii="Tahoma" w:hAnsi="Tahoma" w:cs="Tahoma"/>
          <w:sz w:val="20"/>
        </w:rPr>
        <w:t xml:space="preserve">частникам закупки публично объявлять новые цены. Переторжка проводится в присутствии не менее чем двух членов закупочной комиссии. Участник закупки объявляет новую цену своей заявки, основываясь на знании цен иных Участников закупки, но не имея обязанности предложить цену обязательно ниже цен иных </w:t>
      </w:r>
      <w:r>
        <w:rPr>
          <w:rFonts w:ascii="Tahoma" w:hAnsi="Tahoma" w:cs="Tahoma"/>
          <w:sz w:val="20"/>
          <w:lang w:val="ru-RU"/>
        </w:rPr>
        <w:t>У</w:t>
      </w:r>
      <w:r>
        <w:rPr>
          <w:rFonts w:ascii="Tahoma" w:hAnsi="Tahoma" w:cs="Tahoma"/>
          <w:sz w:val="20"/>
        </w:rPr>
        <w:t xml:space="preserve">частников закупки, т.е. данная процедура не является аукционом или его аналогом, поскольку каждый снижает свою собственную цену независимо. Закупочная комиссия имеет право назначить шаг переторжки до ее начала самостоятельно (в этом случае Организатор </w:t>
      </w:r>
      <w:r>
        <w:rPr>
          <w:rFonts w:ascii="Tahoma" w:hAnsi="Tahoma" w:cs="Tahoma"/>
          <w:sz w:val="20"/>
          <w:lang w:val="ru-RU"/>
        </w:rPr>
        <w:t>закупки</w:t>
      </w:r>
      <w:r>
        <w:rPr>
          <w:rFonts w:ascii="Tahoma" w:hAnsi="Tahoma" w:cs="Tahoma"/>
          <w:sz w:val="20"/>
        </w:rPr>
        <w:t xml:space="preserve"> обязан предупредить об этом </w:t>
      </w:r>
      <w:r>
        <w:rPr>
          <w:rFonts w:ascii="Tahoma" w:hAnsi="Tahoma" w:cs="Tahoma"/>
          <w:sz w:val="20"/>
          <w:lang w:val="ru-RU"/>
        </w:rPr>
        <w:t>У</w:t>
      </w:r>
      <w:r>
        <w:rPr>
          <w:rFonts w:ascii="Tahoma" w:hAnsi="Tahoma" w:cs="Tahoma"/>
          <w:sz w:val="20"/>
        </w:rPr>
        <w:t xml:space="preserve">частников закупки в момент приглашения их на переторжку) либо по согласованию с </w:t>
      </w:r>
      <w:r>
        <w:rPr>
          <w:rFonts w:ascii="Tahoma" w:hAnsi="Tahoma" w:cs="Tahoma"/>
          <w:sz w:val="20"/>
          <w:lang w:val="ru-RU"/>
        </w:rPr>
        <w:t>У</w:t>
      </w:r>
      <w:r>
        <w:rPr>
          <w:rFonts w:ascii="Tahoma" w:hAnsi="Tahoma" w:cs="Tahoma"/>
          <w:sz w:val="20"/>
        </w:rPr>
        <w:t xml:space="preserve">частниками закупки определить его в процессе проведения переторжки. Переторжка ведется последовательно со всеми </w:t>
      </w:r>
      <w:r>
        <w:rPr>
          <w:rFonts w:ascii="Tahoma" w:hAnsi="Tahoma" w:cs="Tahoma"/>
          <w:sz w:val="20"/>
          <w:lang w:val="ru-RU"/>
        </w:rPr>
        <w:t>У</w:t>
      </w:r>
      <w:r>
        <w:rPr>
          <w:rFonts w:ascii="Tahoma" w:hAnsi="Tahoma" w:cs="Tahoma"/>
          <w:sz w:val="20"/>
        </w:rPr>
        <w:t xml:space="preserve">частниками закупки, с правом пропуска объявления очередной цены, до тех пор, пока все присутствующие не объявят о том, что заявили окончательную цену и далее уменьшать ее не будут. </w:t>
      </w:r>
    </w:p>
    <w:p w14:paraId="7AECFB47" w14:textId="77777777" w:rsidR="001E66BF" w:rsidRDefault="001E66BF" w:rsidP="001E66BF">
      <w:pPr>
        <w:pStyle w:val="af8"/>
        <w:numPr>
          <w:ilvl w:val="2"/>
          <w:numId w:val="11"/>
        </w:numPr>
        <w:snapToGrid w:val="0"/>
        <w:spacing w:line="240" w:lineRule="auto"/>
        <w:ind w:left="0" w:firstLine="1134"/>
        <w:rPr>
          <w:rFonts w:ascii="Tahoma" w:hAnsi="Tahoma" w:cs="Tahoma"/>
          <w:sz w:val="20"/>
        </w:rPr>
      </w:pPr>
      <w:r>
        <w:rPr>
          <w:rFonts w:ascii="Tahoma" w:hAnsi="Tahoma" w:cs="Tahoma"/>
          <w:sz w:val="20"/>
        </w:rPr>
        <w:t xml:space="preserve">Если окончательная цена, заявленная </w:t>
      </w:r>
      <w:r>
        <w:rPr>
          <w:rFonts w:ascii="Tahoma" w:hAnsi="Tahoma" w:cs="Tahoma"/>
          <w:sz w:val="20"/>
          <w:lang w:val="ru-RU"/>
        </w:rPr>
        <w:t>У</w:t>
      </w:r>
      <w:r>
        <w:rPr>
          <w:rFonts w:ascii="Tahoma" w:hAnsi="Tahoma" w:cs="Tahoma"/>
          <w:sz w:val="20"/>
        </w:rPr>
        <w:t xml:space="preserve">частником закупки по результатам переторжки, окажется выше или равной указанной в конверте с документом с минимальной ценой у данного </w:t>
      </w:r>
      <w:r>
        <w:rPr>
          <w:rFonts w:ascii="Tahoma" w:hAnsi="Tahoma" w:cs="Tahoma"/>
          <w:sz w:val="20"/>
          <w:lang w:val="ru-RU"/>
        </w:rPr>
        <w:t>У</w:t>
      </w:r>
      <w:r>
        <w:rPr>
          <w:rFonts w:ascii="Tahoma" w:hAnsi="Tahoma" w:cs="Tahoma"/>
          <w:sz w:val="20"/>
        </w:rPr>
        <w:t xml:space="preserve">частника закупки, закупочная комиссия принимает окончательную цену, заявленную им в ходе переторжки и делает соответствующее объявление. Если цена, заявленная </w:t>
      </w:r>
      <w:r>
        <w:rPr>
          <w:rFonts w:ascii="Tahoma" w:hAnsi="Tahoma" w:cs="Tahoma"/>
          <w:sz w:val="20"/>
          <w:lang w:val="ru-RU"/>
        </w:rPr>
        <w:t>У</w:t>
      </w:r>
      <w:r>
        <w:rPr>
          <w:rFonts w:ascii="Tahoma" w:hAnsi="Tahoma" w:cs="Tahoma"/>
          <w:sz w:val="20"/>
        </w:rPr>
        <w:t xml:space="preserve">частником закупки в ходе переторжки, в какой-то момент окажется ниже, чем это указано в конверте в документе с минимальной ценой у данного </w:t>
      </w:r>
      <w:r>
        <w:rPr>
          <w:rFonts w:ascii="Tahoma" w:hAnsi="Tahoma" w:cs="Tahoma"/>
          <w:sz w:val="20"/>
          <w:lang w:val="ru-RU"/>
        </w:rPr>
        <w:t>У</w:t>
      </w:r>
      <w:r>
        <w:rPr>
          <w:rFonts w:ascii="Tahoma" w:hAnsi="Tahoma" w:cs="Tahoma"/>
          <w:sz w:val="20"/>
        </w:rPr>
        <w:t xml:space="preserve">частника закупки, закупочная комиссия огласит содержащуюся в таком конверте цену с занесением ее в протокол и будет считать такую цену окончательной ценой заявки после переторжки, а заявленную отвергнет; при этом данный </w:t>
      </w:r>
      <w:r>
        <w:rPr>
          <w:rFonts w:ascii="Tahoma" w:hAnsi="Tahoma" w:cs="Tahoma"/>
          <w:sz w:val="20"/>
          <w:lang w:val="ru-RU"/>
        </w:rPr>
        <w:t>У</w:t>
      </w:r>
      <w:r>
        <w:rPr>
          <w:rFonts w:ascii="Tahoma" w:hAnsi="Tahoma" w:cs="Tahoma"/>
          <w:sz w:val="20"/>
        </w:rPr>
        <w:t>частник закупки не вправе давать новые предложения по цене.</w:t>
      </w:r>
    </w:p>
    <w:p w14:paraId="7070C0DC" w14:textId="77777777" w:rsidR="001E66BF" w:rsidRDefault="001E66BF" w:rsidP="001E66BF">
      <w:pPr>
        <w:pStyle w:val="af8"/>
        <w:numPr>
          <w:ilvl w:val="2"/>
          <w:numId w:val="11"/>
        </w:numPr>
        <w:snapToGrid w:val="0"/>
        <w:spacing w:line="240" w:lineRule="auto"/>
        <w:ind w:left="0" w:firstLine="1134"/>
        <w:rPr>
          <w:rFonts w:ascii="Tahoma" w:hAnsi="Tahoma" w:cs="Tahoma"/>
          <w:sz w:val="20"/>
        </w:rPr>
      </w:pPr>
      <w:bookmarkStart w:id="204" w:name="_Ref179130074"/>
      <w:r>
        <w:rPr>
          <w:rFonts w:ascii="Tahoma" w:hAnsi="Tahoma" w:cs="Tahoma"/>
          <w:sz w:val="20"/>
        </w:rPr>
        <w:t xml:space="preserve">По ходу проведения переторжки Организатор </w:t>
      </w:r>
      <w:r>
        <w:rPr>
          <w:rFonts w:ascii="Tahoma" w:hAnsi="Tahoma" w:cs="Tahoma"/>
          <w:sz w:val="20"/>
          <w:lang w:val="ru-RU"/>
        </w:rPr>
        <w:t xml:space="preserve">закупки </w:t>
      </w:r>
      <w:r>
        <w:rPr>
          <w:rFonts w:ascii="Tahoma" w:hAnsi="Tahoma" w:cs="Tahoma"/>
          <w:sz w:val="20"/>
        </w:rPr>
        <w:t>вправе вести аудио- или видеозапись, о чем заранее уведомляются все лица, участвующие в данной процедуре. В обязательном порядке результаты процедуры переторжки оформляются протоколом. Участники закупки переторжки также имеют право вести аудио- либо видеозапись данной процедуры.</w:t>
      </w:r>
      <w:bookmarkEnd w:id="204"/>
    </w:p>
    <w:p w14:paraId="30A3BD38" w14:textId="77777777" w:rsidR="001E66BF" w:rsidRDefault="001E66BF" w:rsidP="001E66BF">
      <w:pPr>
        <w:pStyle w:val="af8"/>
        <w:numPr>
          <w:ilvl w:val="2"/>
          <w:numId w:val="11"/>
        </w:numPr>
        <w:snapToGrid w:val="0"/>
        <w:spacing w:line="240" w:lineRule="auto"/>
        <w:ind w:left="0" w:firstLine="1134"/>
        <w:rPr>
          <w:rFonts w:ascii="Tahoma" w:hAnsi="Tahoma" w:cs="Tahoma"/>
          <w:sz w:val="20"/>
        </w:rPr>
      </w:pPr>
      <w:bookmarkStart w:id="205" w:name="_Ref179130079"/>
      <w:r>
        <w:rPr>
          <w:rFonts w:ascii="Tahoma" w:hAnsi="Tahoma" w:cs="Tahoma"/>
          <w:sz w:val="20"/>
        </w:rPr>
        <w:t xml:space="preserve">При очно-заочной переторжке </w:t>
      </w:r>
      <w:r>
        <w:rPr>
          <w:rFonts w:ascii="Tahoma" w:hAnsi="Tahoma" w:cs="Tahoma"/>
          <w:sz w:val="20"/>
          <w:lang w:val="ru-RU"/>
        </w:rPr>
        <w:t>У</w:t>
      </w:r>
      <w:r>
        <w:rPr>
          <w:rFonts w:ascii="Tahoma" w:hAnsi="Tahoma" w:cs="Tahoma"/>
          <w:sz w:val="20"/>
        </w:rPr>
        <w:t xml:space="preserve">частники </w:t>
      </w:r>
      <w:r>
        <w:rPr>
          <w:rFonts w:ascii="Tahoma" w:hAnsi="Tahoma" w:cs="Tahoma"/>
          <w:sz w:val="20"/>
          <w:lang w:val="ru-RU"/>
        </w:rPr>
        <w:t>закупки</w:t>
      </w:r>
      <w:r>
        <w:rPr>
          <w:rFonts w:ascii="Tahoma" w:hAnsi="Tahoma" w:cs="Tahoma"/>
          <w:sz w:val="20"/>
        </w:rPr>
        <w:t xml:space="preserve">, которые были приглашены Организатором на эту процедуру, вправе либо прибыть лично (в лице своих уполномоченных представителей) либо выслать в адрес Организатора </w:t>
      </w:r>
      <w:r>
        <w:rPr>
          <w:rFonts w:ascii="Tahoma" w:hAnsi="Tahoma" w:cs="Tahoma"/>
          <w:sz w:val="20"/>
          <w:lang w:val="ru-RU"/>
        </w:rPr>
        <w:t xml:space="preserve">закупки </w:t>
      </w:r>
      <w:r>
        <w:rPr>
          <w:rFonts w:ascii="Tahoma" w:hAnsi="Tahoma" w:cs="Tahoma"/>
          <w:sz w:val="20"/>
        </w:rPr>
        <w:t xml:space="preserve">конверт с документом с минимальной ценой, являющейся окончательной ценой заявки данного </w:t>
      </w:r>
      <w:r>
        <w:rPr>
          <w:rFonts w:ascii="Tahoma" w:hAnsi="Tahoma" w:cs="Tahoma"/>
          <w:sz w:val="20"/>
          <w:lang w:val="ru-RU"/>
        </w:rPr>
        <w:t>У</w:t>
      </w:r>
      <w:r>
        <w:rPr>
          <w:rFonts w:ascii="Tahoma" w:hAnsi="Tahoma" w:cs="Tahoma"/>
          <w:sz w:val="20"/>
        </w:rPr>
        <w:t xml:space="preserve">частника закупки. Очно-заочная переторжка проводится по правилам очной переторжки, за исключением того, что после сдачи всех запечатанных конвертов с документом с минимальной ценой, до начала публичного объявления новых цен очно присутствующими </w:t>
      </w:r>
      <w:r>
        <w:rPr>
          <w:rFonts w:ascii="Tahoma" w:hAnsi="Tahoma" w:cs="Tahoma"/>
          <w:sz w:val="20"/>
          <w:lang w:val="ru-RU"/>
        </w:rPr>
        <w:t>У</w:t>
      </w:r>
      <w:r>
        <w:rPr>
          <w:rFonts w:ascii="Tahoma" w:hAnsi="Tahoma" w:cs="Tahoma"/>
          <w:sz w:val="20"/>
        </w:rPr>
        <w:t xml:space="preserve">частниками закупки, закупочная комиссия вскрывает конверты с документом с минимальной ценой от </w:t>
      </w:r>
      <w:r>
        <w:rPr>
          <w:rFonts w:ascii="Tahoma" w:hAnsi="Tahoma" w:cs="Tahoma"/>
          <w:sz w:val="20"/>
          <w:lang w:val="ru-RU"/>
        </w:rPr>
        <w:t>У</w:t>
      </w:r>
      <w:r>
        <w:rPr>
          <w:rFonts w:ascii="Tahoma" w:hAnsi="Tahoma" w:cs="Tahoma"/>
          <w:sz w:val="20"/>
        </w:rPr>
        <w:t>частников закупки, не присутствующих на переторжке («заочное участие»), и объявляет указанные там цены.</w:t>
      </w:r>
      <w:bookmarkEnd w:id="205"/>
    </w:p>
    <w:p w14:paraId="149EEC95" w14:textId="77777777" w:rsidR="001E66BF" w:rsidRDefault="001E66BF" w:rsidP="001E66BF">
      <w:pPr>
        <w:pStyle w:val="af8"/>
        <w:numPr>
          <w:ilvl w:val="2"/>
          <w:numId w:val="11"/>
        </w:numPr>
        <w:snapToGrid w:val="0"/>
        <w:spacing w:line="240" w:lineRule="auto"/>
        <w:ind w:left="0" w:firstLine="1134"/>
        <w:rPr>
          <w:rFonts w:ascii="Tahoma" w:hAnsi="Tahoma" w:cs="Tahoma"/>
          <w:sz w:val="20"/>
        </w:rPr>
      </w:pPr>
      <w:r>
        <w:rPr>
          <w:rFonts w:ascii="Tahoma" w:hAnsi="Tahoma" w:cs="Tahoma"/>
          <w:sz w:val="20"/>
        </w:rPr>
        <w:t xml:space="preserve">Цены, полученные в ходе переторжки, оформляются протоколом, который подписывается членами комиссии, присутствовавшими на переторжке, и представителями </w:t>
      </w:r>
      <w:r>
        <w:rPr>
          <w:rFonts w:ascii="Tahoma" w:hAnsi="Tahoma" w:cs="Tahoma"/>
          <w:sz w:val="20"/>
          <w:lang w:val="ru-RU"/>
        </w:rPr>
        <w:t>У</w:t>
      </w:r>
      <w:r>
        <w:rPr>
          <w:rFonts w:ascii="Tahoma" w:hAnsi="Tahoma" w:cs="Tahoma"/>
          <w:sz w:val="20"/>
        </w:rPr>
        <w:t xml:space="preserve">частников закупки, присутствовавшими на переторжке, и считаются окончательными для каждого из </w:t>
      </w:r>
      <w:r>
        <w:rPr>
          <w:rFonts w:ascii="Tahoma" w:hAnsi="Tahoma" w:cs="Tahoma"/>
          <w:sz w:val="20"/>
          <w:lang w:val="ru-RU"/>
        </w:rPr>
        <w:t>у</w:t>
      </w:r>
      <w:r>
        <w:rPr>
          <w:rFonts w:ascii="Tahoma" w:hAnsi="Tahoma" w:cs="Tahoma"/>
          <w:sz w:val="20"/>
        </w:rPr>
        <w:t xml:space="preserve">частников этой процедуры. Организатор закупки в течение 3 рабочих дней после проведения переторжки обязан направить всем </w:t>
      </w:r>
      <w:r>
        <w:rPr>
          <w:rFonts w:ascii="Tahoma" w:hAnsi="Tahoma" w:cs="Tahoma"/>
          <w:sz w:val="20"/>
          <w:lang w:val="ru-RU"/>
        </w:rPr>
        <w:t>У</w:t>
      </w:r>
      <w:r>
        <w:rPr>
          <w:rFonts w:ascii="Tahoma" w:hAnsi="Tahoma" w:cs="Tahoma"/>
          <w:sz w:val="20"/>
        </w:rPr>
        <w:t>частникам закупки информацию о новых, полученных в результате переторжки ценах.</w:t>
      </w:r>
    </w:p>
    <w:p w14:paraId="2FE6BE70" w14:textId="77777777" w:rsidR="001E66BF" w:rsidRDefault="001E66BF" w:rsidP="001E66BF">
      <w:pPr>
        <w:pStyle w:val="af8"/>
        <w:numPr>
          <w:ilvl w:val="2"/>
          <w:numId w:val="11"/>
        </w:numPr>
        <w:snapToGrid w:val="0"/>
        <w:spacing w:line="240" w:lineRule="auto"/>
        <w:ind w:left="0" w:firstLine="1134"/>
        <w:rPr>
          <w:rFonts w:ascii="Tahoma" w:hAnsi="Tahoma" w:cs="Tahoma"/>
          <w:sz w:val="20"/>
        </w:rPr>
      </w:pPr>
      <w:r>
        <w:rPr>
          <w:rFonts w:ascii="Tahoma" w:hAnsi="Tahoma" w:cs="Tahoma"/>
          <w:sz w:val="20"/>
          <w:lang w:val="ru-RU" w:eastAsia="ru-RU"/>
        </w:rPr>
        <w:lastRenderedPageBreak/>
        <w:t>Участники закупки, участвовавшие в переторжке и снизившие свою цену, обязаны дополнительно представить в срок не позднее 2 рабочих дней с даты проведения переторжки, откорректированные с учетом новой цены, полученной после переторжки, документы, определяющие их коммерческое предложение, о чем необходимо указать в документации о закупке. Непредставление или представление не в полном объеме вышеуказанных документов в установленный срок, а также в случае если цена в представленном после переторжки предложении не соответствует цене, заявленной на переторжке является основанием считать участника закупки не участвовавшим в процедуре переторжки. Изменение цены в сторону снижения не должно повлечь за собой изменение иных условий заявки кроме ценовых</w:t>
      </w:r>
      <w:r>
        <w:rPr>
          <w:rFonts w:ascii="Tahoma" w:hAnsi="Tahoma" w:cs="Tahoma"/>
          <w:sz w:val="20"/>
        </w:rPr>
        <w:t>.</w:t>
      </w:r>
    </w:p>
    <w:p w14:paraId="42248BE7" w14:textId="77777777" w:rsidR="001E66BF" w:rsidRDefault="001E66BF" w:rsidP="001E66BF">
      <w:pPr>
        <w:pStyle w:val="af8"/>
        <w:numPr>
          <w:ilvl w:val="2"/>
          <w:numId w:val="11"/>
        </w:numPr>
        <w:snapToGrid w:val="0"/>
        <w:spacing w:line="240" w:lineRule="auto"/>
        <w:ind w:left="0" w:firstLine="1134"/>
        <w:rPr>
          <w:rFonts w:ascii="Tahoma" w:hAnsi="Tahoma" w:cs="Tahoma"/>
          <w:sz w:val="20"/>
        </w:rPr>
      </w:pPr>
      <w:r>
        <w:rPr>
          <w:rFonts w:ascii="Tahoma" w:hAnsi="Tahoma" w:cs="Tahoma"/>
          <w:sz w:val="20"/>
        </w:rPr>
        <w:t xml:space="preserve">Предложения </w:t>
      </w:r>
      <w:r>
        <w:rPr>
          <w:rFonts w:ascii="Tahoma" w:hAnsi="Tahoma" w:cs="Tahoma"/>
          <w:sz w:val="20"/>
          <w:lang w:val="ru-RU"/>
        </w:rPr>
        <w:t>У</w:t>
      </w:r>
      <w:r>
        <w:rPr>
          <w:rFonts w:ascii="Tahoma" w:hAnsi="Tahoma" w:cs="Tahoma"/>
          <w:sz w:val="20"/>
        </w:rPr>
        <w:t xml:space="preserve">частника закупки по повышению цены не рассматриваются, такой </w:t>
      </w:r>
      <w:r>
        <w:rPr>
          <w:rFonts w:ascii="Tahoma" w:hAnsi="Tahoma" w:cs="Tahoma"/>
          <w:sz w:val="20"/>
          <w:lang w:val="ru-RU"/>
        </w:rPr>
        <w:t>У</w:t>
      </w:r>
      <w:r>
        <w:rPr>
          <w:rFonts w:ascii="Tahoma" w:hAnsi="Tahoma" w:cs="Tahoma"/>
          <w:sz w:val="20"/>
        </w:rPr>
        <w:t xml:space="preserve">частник закупки считается не участвовавшим в переторжке. </w:t>
      </w:r>
    </w:p>
    <w:p w14:paraId="0F18061F" w14:textId="77777777" w:rsidR="001E66BF" w:rsidRDefault="001E66BF" w:rsidP="001E66BF">
      <w:pPr>
        <w:pStyle w:val="af8"/>
        <w:numPr>
          <w:ilvl w:val="2"/>
          <w:numId w:val="11"/>
        </w:numPr>
        <w:snapToGrid w:val="0"/>
        <w:spacing w:line="240" w:lineRule="auto"/>
        <w:ind w:left="0" w:firstLine="1134"/>
        <w:rPr>
          <w:rFonts w:ascii="Tahoma" w:hAnsi="Tahoma" w:cs="Tahoma"/>
          <w:sz w:val="20"/>
        </w:rPr>
      </w:pPr>
      <w:r>
        <w:rPr>
          <w:rFonts w:ascii="Tahoma" w:hAnsi="Tahoma" w:cs="Tahoma"/>
          <w:sz w:val="20"/>
        </w:rPr>
        <w:t xml:space="preserve">После проведения переторжки закупочная комиссия производит необходимые подсчеты в соответствии с ранее объявленными критериями и учитывает цены, полученные в ходе переторжки, при оценке заявок и построении итоговой ранжировки заявок. Заявки </w:t>
      </w:r>
      <w:r>
        <w:rPr>
          <w:rFonts w:ascii="Tahoma" w:hAnsi="Tahoma" w:cs="Tahoma"/>
          <w:sz w:val="20"/>
          <w:lang w:val="ru-RU"/>
        </w:rPr>
        <w:t>У</w:t>
      </w:r>
      <w:r>
        <w:rPr>
          <w:rFonts w:ascii="Tahoma" w:hAnsi="Tahoma" w:cs="Tahoma"/>
          <w:sz w:val="20"/>
        </w:rPr>
        <w:t>частников закупки, приглашенных на переторжку, но в ней не участвовавших, учитываются при построении итоговой ранжировки заявок по первоначальной цене.</w:t>
      </w:r>
    </w:p>
    <w:p w14:paraId="27AF87A3" w14:textId="77777777" w:rsidR="001E66BF" w:rsidRDefault="001E66BF" w:rsidP="001E66BF">
      <w:pPr>
        <w:pStyle w:val="af8"/>
        <w:numPr>
          <w:ilvl w:val="2"/>
          <w:numId w:val="11"/>
        </w:numPr>
        <w:snapToGrid w:val="0"/>
        <w:spacing w:line="240" w:lineRule="auto"/>
        <w:ind w:left="0" w:firstLine="1134"/>
        <w:rPr>
          <w:rFonts w:ascii="Tahoma" w:hAnsi="Tahoma" w:cs="Tahoma"/>
          <w:sz w:val="20"/>
        </w:rPr>
      </w:pPr>
      <w:r>
        <w:rPr>
          <w:rFonts w:ascii="Tahoma" w:hAnsi="Tahoma" w:cs="Tahoma"/>
          <w:sz w:val="20"/>
        </w:rPr>
        <w:t xml:space="preserve">Участие в переторжке не расценивается </w:t>
      </w:r>
      <w:r>
        <w:rPr>
          <w:rFonts w:ascii="Tahoma" w:hAnsi="Tahoma" w:cs="Tahoma"/>
          <w:sz w:val="20"/>
          <w:lang w:val="ru-RU"/>
        </w:rPr>
        <w:t>О</w:t>
      </w:r>
      <w:r>
        <w:rPr>
          <w:rFonts w:ascii="Tahoma" w:hAnsi="Tahoma" w:cs="Tahoma"/>
          <w:sz w:val="20"/>
        </w:rPr>
        <w:t xml:space="preserve">рганизатором </w:t>
      </w:r>
      <w:r>
        <w:rPr>
          <w:rFonts w:ascii="Tahoma" w:hAnsi="Tahoma" w:cs="Tahoma"/>
          <w:sz w:val="20"/>
          <w:lang w:val="ru-RU"/>
        </w:rPr>
        <w:t>закупки</w:t>
      </w:r>
      <w:r>
        <w:rPr>
          <w:rFonts w:ascii="Tahoma" w:hAnsi="Tahoma" w:cs="Tahoma"/>
          <w:sz w:val="20"/>
        </w:rPr>
        <w:t xml:space="preserve"> как нарушение требований пункта </w:t>
      </w:r>
      <w:r>
        <w:rPr>
          <w:rFonts w:ascii="Tahoma" w:hAnsi="Tahoma" w:cs="Tahoma"/>
          <w:sz w:val="20"/>
          <w:lang w:val="ru-RU"/>
        </w:rPr>
        <w:t>4.4.1.2.</w:t>
      </w:r>
    </w:p>
    <w:p w14:paraId="13F350C8" w14:textId="77777777" w:rsidR="001E66BF" w:rsidRDefault="001E66BF" w:rsidP="001E66BF">
      <w:pPr>
        <w:pStyle w:val="af8"/>
        <w:numPr>
          <w:ilvl w:val="2"/>
          <w:numId w:val="11"/>
        </w:numPr>
        <w:snapToGrid w:val="0"/>
        <w:spacing w:line="240" w:lineRule="auto"/>
        <w:ind w:left="0" w:firstLine="1134"/>
        <w:rPr>
          <w:rFonts w:ascii="Tahoma" w:hAnsi="Tahoma" w:cs="Tahoma"/>
          <w:sz w:val="20"/>
        </w:rPr>
      </w:pPr>
      <w:r>
        <w:rPr>
          <w:rFonts w:ascii="Tahoma" w:hAnsi="Tahoma" w:cs="Tahoma"/>
          <w:b/>
          <w:sz w:val="20"/>
        </w:rPr>
        <w:t>При закупке с использованием ЭТП, переторжка осуществляется только в электронной форме в соответствии с правилами и регламентами ЭТП</w:t>
      </w:r>
      <w:r>
        <w:rPr>
          <w:rFonts w:ascii="Tahoma" w:hAnsi="Tahoma" w:cs="Tahoma"/>
          <w:b/>
          <w:sz w:val="20"/>
          <w:lang w:val="ru-RU"/>
        </w:rPr>
        <w:t>.</w:t>
      </w:r>
    </w:p>
    <w:p w14:paraId="786ED6F4" w14:textId="77777777" w:rsidR="001E66BF" w:rsidRDefault="001E66BF" w:rsidP="001E66BF">
      <w:pPr>
        <w:pStyle w:val="20"/>
        <w:numPr>
          <w:ilvl w:val="1"/>
          <w:numId w:val="11"/>
        </w:numPr>
        <w:snapToGrid w:val="0"/>
        <w:rPr>
          <w:rFonts w:ascii="Tahoma" w:hAnsi="Tahoma" w:cs="Tahoma"/>
          <w:sz w:val="20"/>
        </w:rPr>
      </w:pPr>
      <w:bookmarkStart w:id="206" w:name="_Ref421186941"/>
      <w:bookmarkStart w:id="207" w:name="_Toc211427172"/>
      <w:bookmarkStart w:id="208" w:name="_Ref167268476"/>
      <w:r>
        <w:rPr>
          <w:rFonts w:ascii="Tahoma" w:hAnsi="Tahoma" w:cs="Tahoma"/>
          <w:b w:val="0"/>
          <w:sz w:val="20"/>
        </w:rPr>
        <w:t>Проведение постквалификации</w:t>
      </w:r>
      <w:r>
        <w:rPr>
          <w:rStyle w:val="ac"/>
          <w:rFonts w:ascii="Tahoma" w:hAnsi="Tahoma" w:cs="Tahoma"/>
          <w:b w:val="0"/>
          <w:sz w:val="20"/>
        </w:rPr>
        <w:footnoteReference w:id="6"/>
      </w:r>
      <w:bookmarkEnd w:id="206"/>
      <w:bookmarkEnd w:id="207"/>
    </w:p>
    <w:p w14:paraId="4F3947B9" w14:textId="77777777" w:rsidR="001E66BF" w:rsidRDefault="001E66BF" w:rsidP="001E66BF">
      <w:pPr>
        <w:pStyle w:val="af8"/>
        <w:numPr>
          <w:ilvl w:val="2"/>
          <w:numId w:val="11"/>
        </w:numPr>
        <w:snapToGrid w:val="0"/>
        <w:spacing w:line="240" w:lineRule="auto"/>
        <w:ind w:left="0" w:firstLine="1134"/>
        <w:rPr>
          <w:rFonts w:ascii="Tahoma" w:hAnsi="Tahoma" w:cs="Tahoma"/>
          <w:sz w:val="20"/>
        </w:rPr>
      </w:pPr>
      <w:r>
        <w:rPr>
          <w:rFonts w:ascii="Tahoma" w:hAnsi="Tahoma" w:cs="Tahoma"/>
          <w:sz w:val="20"/>
        </w:rPr>
        <w:t xml:space="preserve">Организатор закупки вправе потребовать от любого Участника закупки, занявшего </w:t>
      </w:r>
      <w:r>
        <w:rPr>
          <w:rFonts w:ascii="Tahoma" w:hAnsi="Tahoma" w:cs="Tahoma"/>
          <w:sz w:val="20"/>
          <w:lang w:val="ru-RU"/>
        </w:rPr>
        <w:t>место с первого по третье</w:t>
      </w:r>
      <w:r>
        <w:rPr>
          <w:rFonts w:ascii="Tahoma" w:hAnsi="Tahoma" w:cs="Tahoma"/>
          <w:sz w:val="20"/>
        </w:rPr>
        <w:t xml:space="preserve"> в ранжировке, прохождения постквалификации — подтверждения его соответствия квалификационным требованиям перед выбором победителя. </w:t>
      </w:r>
      <w:r>
        <w:rPr>
          <w:rFonts w:ascii="Tahoma" w:hAnsi="Tahoma" w:cs="Tahoma"/>
          <w:sz w:val="20"/>
          <w:lang w:val="ru-RU"/>
        </w:rPr>
        <w:t>Непрохождение</w:t>
      </w:r>
      <w:r>
        <w:rPr>
          <w:rFonts w:ascii="Tahoma" w:hAnsi="Tahoma" w:cs="Tahoma"/>
          <w:sz w:val="20"/>
        </w:rPr>
        <w:t xml:space="preserve"> постквалификации</w:t>
      </w:r>
      <w:r>
        <w:rPr>
          <w:rFonts w:ascii="Tahoma" w:hAnsi="Tahoma" w:cs="Tahoma"/>
          <w:sz w:val="20"/>
          <w:lang w:val="ru-RU"/>
        </w:rPr>
        <w:t>, отказ Участника закупки от ее прохождения является основанием для отстранения такого Участника закупки от участия</w:t>
      </w:r>
      <w:r>
        <w:rPr>
          <w:rFonts w:ascii="Tahoma" w:hAnsi="Tahoma" w:cs="Tahoma"/>
          <w:sz w:val="20"/>
        </w:rPr>
        <w:t xml:space="preserve"> </w:t>
      </w:r>
      <w:r>
        <w:rPr>
          <w:rFonts w:ascii="Tahoma" w:hAnsi="Tahoma" w:cs="Tahoma"/>
          <w:sz w:val="20"/>
          <w:lang w:val="ru-RU"/>
        </w:rPr>
        <w:t>в закупке</w:t>
      </w:r>
      <w:r>
        <w:rPr>
          <w:rFonts w:ascii="Tahoma" w:hAnsi="Tahoma" w:cs="Tahoma"/>
          <w:sz w:val="20"/>
        </w:rPr>
        <w:t>.</w:t>
      </w:r>
    </w:p>
    <w:p w14:paraId="6381726D" w14:textId="77777777" w:rsidR="001E66BF" w:rsidRDefault="001E66BF" w:rsidP="001E66BF">
      <w:pPr>
        <w:pStyle w:val="af8"/>
        <w:numPr>
          <w:ilvl w:val="2"/>
          <w:numId w:val="11"/>
        </w:numPr>
        <w:snapToGrid w:val="0"/>
        <w:spacing w:line="240" w:lineRule="auto"/>
        <w:ind w:left="0" w:firstLine="1134"/>
        <w:rPr>
          <w:rFonts w:ascii="Tahoma" w:hAnsi="Tahoma" w:cs="Tahoma"/>
          <w:sz w:val="20"/>
        </w:rPr>
      </w:pPr>
      <w:r>
        <w:rPr>
          <w:rFonts w:ascii="Tahoma" w:hAnsi="Tahoma" w:cs="Tahoma"/>
          <w:sz w:val="20"/>
        </w:rPr>
        <w:t xml:space="preserve">Постквалификация проводится по критериям, указанным </w:t>
      </w:r>
      <w:r>
        <w:rPr>
          <w:rFonts w:ascii="Tahoma" w:hAnsi="Tahoma" w:cs="Tahoma"/>
          <w:sz w:val="20"/>
          <w:lang w:val="ru-RU"/>
        </w:rPr>
        <w:t xml:space="preserve">в </w:t>
      </w:r>
      <w:r>
        <w:rPr>
          <w:rFonts w:ascii="Tahoma" w:hAnsi="Tahoma" w:cs="Tahoma"/>
          <w:sz w:val="20"/>
        </w:rPr>
        <w:t xml:space="preserve">документации о закупке. </w:t>
      </w:r>
    </w:p>
    <w:p w14:paraId="780FA0DA" w14:textId="77777777" w:rsidR="001E66BF" w:rsidRDefault="001E66BF" w:rsidP="001E66BF">
      <w:pPr>
        <w:pStyle w:val="20"/>
        <w:numPr>
          <w:ilvl w:val="1"/>
          <w:numId w:val="11"/>
        </w:numPr>
        <w:snapToGrid w:val="0"/>
        <w:rPr>
          <w:rFonts w:ascii="Tahoma" w:hAnsi="Tahoma" w:cs="Tahoma"/>
          <w:sz w:val="20"/>
        </w:rPr>
      </w:pPr>
      <w:bookmarkStart w:id="209" w:name="_Ref421186904"/>
      <w:bookmarkStart w:id="210" w:name="_Toc211427173"/>
      <w:r>
        <w:rPr>
          <w:rFonts w:ascii="Tahoma" w:hAnsi="Tahoma" w:cs="Tahoma"/>
          <w:b w:val="0"/>
          <w:sz w:val="20"/>
        </w:rPr>
        <w:t>Определение победителя</w:t>
      </w:r>
      <w:bookmarkEnd w:id="198"/>
      <w:bookmarkEnd w:id="199"/>
      <w:bookmarkEnd w:id="200"/>
      <w:bookmarkEnd w:id="201"/>
      <w:bookmarkEnd w:id="202"/>
      <w:bookmarkEnd w:id="208"/>
      <w:bookmarkEnd w:id="209"/>
      <w:bookmarkEnd w:id="210"/>
    </w:p>
    <w:p w14:paraId="0A9AC28F" w14:textId="77777777" w:rsidR="001E66BF" w:rsidRDefault="001E66BF" w:rsidP="001E66BF">
      <w:pPr>
        <w:pStyle w:val="af8"/>
        <w:numPr>
          <w:ilvl w:val="2"/>
          <w:numId w:val="11"/>
        </w:numPr>
        <w:tabs>
          <w:tab w:val="num" w:pos="1985"/>
        </w:tabs>
        <w:snapToGrid w:val="0"/>
        <w:spacing w:line="240" w:lineRule="auto"/>
        <w:ind w:left="0" w:firstLine="1134"/>
        <w:rPr>
          <w:rFonts w:ascii="Tahoma" w:hAnsi="Tahoma" w:cs="Tahoma"/>
          <w:sz w:val="20"/>
        </w:rPr>
      </w:pPr>
      <w:bookmarkStart w:id="211" w:name="_Ref421186013"/>
      <w:r>
        <w:rPr>
          <w:rFonts w:ascii="Tahoma" w:hAnsi="Tahoma" w:cs="Tahoma"/>
          <w:sz w:val="20"/>
        </w:rPr>
        <w:t>Победителем ОЗО признается Участник закупки, который предложил лучшие условия исполнения договора в соответствии с критериями, установленными в настоящей документации</w:t>
      </w:r>
      <w:r>
        <w:rPr>
          <w:rFonts w:ascii="Tahoma" w:hAnsi="Tahoma" w:cs="Tahoma"/>
          <w:color w:val="000000"/>
          <w:sz w:val="20"/>
        </w:rPr>
        <w:t xml:space="preserve"> о закупке</w:t>
      </w:r>
      <w:r>
        <w:rPr>
          <w:rFonts w:ascii="Tahoma" w:hAnsi="Tahoma" w:cs="Tahoma"/>
          <w:sz w:val="20"/>
        </w:rPr>
        <w:t xml:space="preserve"> и заявке, которого по результатам оценки и сопоставления заявок присвоен первый номер. </w:t>
      </w:r>
    </w:p>
    <w:p w14:paraId="6E26A90F" w14:textId="77777777" w:rsidR="001E66BF" w:rsidRDefault="001E66BF" w:rsidP="001E66BF">
      <w:pPr>
        <w:pStyle w:val="af8"/>
        <w:numPr>
          <w:ilvl w:val="2"/>
          <w:numId w:val="11"/>
        </w:numPr>
        <w:tabs>
          <w:tab w:val="num" w:pos="1985"/>
          <w:tab w:val="num" w:pos="2127"/>
        </w:tabs>
        <w:snapToGrid w:val="0"/>
        <w:spacing w:line="240" w:lineRule="auto"/>
        <w:ind w:left="0" w:firstLine="1134"/>
        <w:rPr>
          <w:rFonts w:ascii="Tahoma" w:hAnsi="Tahoma" w:cs="Tahoma"/>
          <w:sz w:val="20"/>
        </w:rPr>
      </w:pPr>
      <w:r>
        <w:rPr>
          <w:rFonts w:ascii="Tahoma" w:hAnsi="Tahoma" w:cs="Tahoma"/>
          <w:sz w:val="20"/>
        </w:rPr>
        <w:t xml:space="preserve">Закупочная комиссия на своем заседании принимает решение либо по определению победителя либо по завершению данной процедуры без определения победителя и заключения договора (п. </w:t>
      </w:r>
      <w:r>
        <w:fldChar w:fldCharType="begin"/>
      </w:r>
      <w:r>
        <w:rPr>
          <w:rFonts w:ascii="Tahoma" w:hAnsi="Tahoma" w:cs="Tahoma"/>
          <w:sz w:val="20"/>
          <w:highlight w:val="cyan"/>
        </w:rPr>
        <w:instrText xml:space="preserve"> REF _Ref421178662 \r \h  \* MERGEFORMAT </w:instrText>
      </w:r>
      <w:r>
        <w:fldChar w:fldCharType="separate"/>
      </w:r>
      <w:r>
        <w:rPr>
          <w:rFonts w:ascii="Tahoma" w:hAnsi="Tahoma" w:cs="Tahoma"/>
          <w:sz w:val="20"/>
          <w:highlight w:val="cyan"/>
        </w:rPr>
        <w:t>1.4.3</w:t>
      </w:r>
      <w:r>
        <w:fldChar w:fldCharType="end"/>
      </w:r>
      <w:r>
        <w:rPr>
          <w:rFonts w:ascii="Tahoma" w:hAnsi="Tahoma" w:cs="Tahoma"/>
          <w:sz w:val="20"/>
        </w:rPr>
        <w:t>).</w:t>
      </w:r>
    </w:p>
    <w:p w14:paraId="5C309EBB" w14:textId="77777777" w:rsidR="001E66BF" w:rsidRDefault="001E66BF" w:rsidP="001E66BF">
      <w:pPr>
        <w:pStyle w:val="af8"/>
        <w:numPr>
          <w:ilvl w:val="2"/>
          <w:numId w:val="11"/>
        </w:numPr>
        <w:tabs>
          <w:tab w:val="num" w:pos="1985"/>
          <w:tab w:val="num" w:pos="2127"/>
        </w:tabs>
        <w:snapToGrid w:val="0"/>
        <w:spacing w:line="240" w:lineRule="auto"/>
        <w:ind w:left="0" w:firstLine="1134"/>
        <w:rPr>
          <w:rFonts w:ascii="Tahoma" w:hAnsi="Tahoma" w:cs="Tahoma"/>
          <w:sz w:val="20"/>
        </w:rPr>
      </w:pPr>
      <w:r>
        <w:rPr>
          <w:rFonts w:ascii="Tahoma" w:hAnsi="Tahoma" w:cs="Tahoma"/>
          <w:sz w:val="20"/>
        </w:rPr>
        <w:t>По результатам заседания закупочной комиссии, на котором осуществляется оценка заявок и определение победителя закупочной процедуры, оформляется протокол, содержащий сведения об объеме, цене закупаемых товаров, работ, услуг, сроке исполнения договора.</w:t>
      </w:r>
    </w:p>
    <w:p w14:paraId="5046568E" w14:textId="77777777" w:rsidR="001E66BF" w:rsidRDefault="001E66BF" w:rsidP="001E66BF">
      <w:pPr>
        <w:pStyle w:val="af8"/>
        <w:numPr>
          <w:ilvl w:val="2"/>
          <w:numId w:val="11"/>
        </w:numPr>
        <w:tabs>
          <w:tab w:val="num" w:pos="1985"/>
        </w:tabs>
        <w:snapToGrid w:val="0"/>
        <w:spacing w:line="240" w:lineRule="auto"/>
        <w:ind w:left="0" w:firstLine="1276"/>
        <w:rPr>
          <w:rFonts w:ascii="Tahoma" w:hAnsi="Tahoma" w:cs="Tahoma"/>
          <w:sz w:val="20"/>
        </w:rPr>
      </w:pPr>
      <w:r>
        <w:rPr>
          <w:rFonts w:ascii="Tahoma" w:hAnsi="Tahoma" w:cs="Tahoma"/>
          <w:sz w:val="20"/>
        </w:rPr>
        <w:t xml:space="preserve">Отстранение участника закупки от участия в закупке или отказ от заключения договора с победителем закупки осуществляется в любой момент до заключения договора, если Организатор закупки/Заказчик или закупочный орган обнаружит, что участник закупки не соответствует требованиям, или предоставил недостоверную информацию и (или) документы о своем соответствии и (или) соответствии поставляемого товара требованиям документации о закупке. В случае отстранения участника закупки от участия в закупке или отказа от заключения договора с победителем закупки по основаниям, предусмотренным настоящим пунктом, Заказчик не позднее одного рабочего дня, следующего за днем установления факта, являющегося основанием для такого отстранения или отказа, составляет и размещает на официальном сайте в единой информационной системе протокол об отстранении участника закупки от участия в закупке или отказе от заключения договора. Указанный протокол в течение двух рабочих дней с даты его подписания направляется Заказчиком данному победителю. В этом случае Заказчик вправе заключить договор с участником закупки, заявке на участие, в закупке которого присвоен следующий порядковый номер. </w:t>
      </w:r>
    </w:p>
    <w:p w14:paraId="357371A2" w14:textId="77777777" w:rsidR="001E66BF" w:rsidRDefault="001E66BF" w:rsidP="001E66BF">
      <w:pPr>
        <w:pStyle w:val="af8"/>
        <w:numPr>
          <w:ilvl w:val="2"/>
          <w:numId w:val="11"/>
        </w:numPr>
        <w:snapToGrid w:val="0"/>
        <w:spacing w:line="240" w:lineRule="auto"/>
        <w:ind w:left="0" w:firstLine="1134"/>
        <w:rPr>
          <w:rFonts w:ascii="Tahoma" w:hAnsi="Tahoma" w:cs="Tahoma"/>
          <w:sz w:val="20"/>
        </w:rPr>
      </w:pPr>
      <w:r>
        <w:rPr>
          <w:rFonts w:ascii="Tahoma" w:hAnsi="Tahoma" w:cs="Tahoma"/>
          <w:sz w:val="20"/>
        </w:rPr>
        <w:t>В случае, если в нескольких заявках содержатся одинаковые по степени выгодности условия исполнения договора, выигравшей заявкой признается заявка, которая поступила ранее других таких заявок.</w:t>
      </w:r>
      <w:bookmarkEnd w:id="211"/>
      <w:r>
        <w:rPr>
          <w:rFonts w:ascii="Tahoma" w:hAnsi="Tahoma" w:cs="Tahoma"/>
          <w:sz w:val="20"/>
        </w:rPr>
        <w:t xml:space="preserve"> </w:t>
      </w:r>
    </w:p>
    <w:p w14:paraId="28DB2AD8" w14:textId="77777777" w:rsidR="001E66BF" w:rsidRDefault="001E66BF" w:rsidP="001E66BF">
      <w:pPr>
        <w:pStyle w:val="af8"/>
        <w:tabs>
          <w:tab w:val="clear" w:pos="2269"/>
          <w:tab w:val="left" w:pos="708"/>
        </w:tabs>
        <w:spacing w:line="240" w:lineRule="auto"/>
        <w:ind w:left="1134" w:firstLine="0"/>
        <w:rPr>
          <w:rFonts w:ascii="Tahoma" w:hAnsi="Tahoma" w:cs="Tahoma"/>
          <w:sz w:val="20"/>
        </w:rPr>
      </w:pPr>
    </w:p>
    <w:p w14:paraId="7B0775E2" w14:textId="77777777" w:rsidR="001E66BF" w:rsidRDefault="001E66BF" w:rsidP="001E66BF">
      <w:pPr>
        <w:pStyle w:val="20"/>
        <w:numPr>
          <w:ilvl w:val="1"/>
          <w:numId w:val="11"/>
        </w:numPr>
        <w:snapToGrid w:val="0"/>
        <w:rPr>
          <w:rFonts w:ascii="Tahoma" w:hAnsi="Tahoma" w:cs="Tahoma"/>
          <w:sz w:val="20"/>
        </w:rPr>
      </w:pPr>
      <w:bookmarkStart w:id="212" w:name="_Toc69728973"/>
      <w:bookmarkStart w:id="213" w:name="_Toc57314659"/>
      <w:bookmarkStart w:id="214" w:name="_Toc55305388"/>
      <w:bookmarkStart w:id="215" w:name="_Toc55285356"/>
      <w:bookmarkStart w:id="216" w:name="_Ref55280474"/>
      <w:bookmarkStart w:id="217" w:name="_Toc211427174"/>
      <w:r>
        <w:rPr>
          <w:rFonts w:ascii="Tahoma" w:hAnsi="Tahoma" w:cs="Tahoma"/>
          <w:b w:val="0"/>
          <w:sz w:val="20"/>
        </w:rPr>
        <w:t>Заключение договора по результатам закупки</w:t>
      </w:r>
      <w:bookmarkEnd w:id="212"/>
      <w:bookmarkEnd w:id="213"/>
      <w:bookmarkEnd w:id="214"/>
      <w:bookmarkEnd w:id="215"/>
      <w:bookmarkEnd w:id="216"/>
      <w:bookmarkEnd w:id="217"/>
    </w:p>
    <w:p w14:paraId="68426200" w14:textId="77777777" w:rsidR="001E66BF" w:rsidRDefault="001E66BF" w:rsidP="001E66BF">
      <w:pPr>
        <w:tabs>
          <w:tab w:val="num" w:pos="2127"/>
        </w:tabs>
        <w:spacing w:line="240" w:lineRule="auto"/>
        <w:ind w:firstLine="1134"/>
        <w:rPr>
          <w:rFonts w:ascii="Tahoma" w:hAnsi="Tahoma" w:cs="Tahoma"/>
          <w:sz w:val="20"/>
        </w:rPr>
      </w:pPr>
      <w:bookmarkStart w:id="218" w:name="_Ref56222958"/>
      <w:r>
        <w:rPr>
          <w:rFonts w:ascii="Tahoma" w:hAnsi="Tahoma" w:cs="Tahoma"/>
          <w:sz w:val="20"/>
        </w:rPr>
        <w:t xml:space="preserve">4.12.1 Срок заключения договора по итогам ОЗО должен составлять не более 20 дней со дня принятия заказчиком решения о заключении такого договора, за исключением случаев, когда в соответствии с законодательством Российской Федерации для заключения договора необходимо его одобрение органом </w:t>
      </w:r>
      <w:r>
        <w:rPr>
          <w:rFonts w:ascii="Tahoma" w:hAnsi="Tahoma" w:cs="Tahoma"/>
          <w:sz w:val="20"/>
        </w:rPr>
        <w:lastRenderedPageBreak/>
        <w:t>управления заказчика, а также случаев, когда действия (бездействие) заказчика при осуществлении закупки обжалуются в антимонопольном органе либо в судебном порядке. В указанных случаях договор должен быть заключен в течение 20 дней со дня вступления в силу решения антимонопольного органа или судебного акта, предусматривающего заключение договора.</w:t>
      </w:r>
    </w:p>
    <w:p w14:paraId="55B6806D" w14:textId="77777777" w:rsidR="001E66BF" w:rsidRDefault="001E66BF" w:rsidP="001E66BF">
      <w:pPr>
        <w:tabs>
          <w:tab w:val="num" w:pos="2127"/>
        </w:tabs>
        <w:spacing w:line="240" w:lineRule="auto"/>
        <w:ind w:firstLine="1134"/>
        <w:rPr>
          <w:rFonts w:ascii="Tahoma" w:hAnsi="Tahoma" w:cs="Tahoma"/>
          <w:sz w:val="20"/>
        </w:rPr>
      </w:pPr>
      <w:r>
        <w:rPr>
          <w:rFonts w:ascii="Tahoma" w:hAnsi="Tahoma" w:cs="Tahoma"/>
          <w:sz w:val="20"/>
        </w:rPr>
        <w:t>4.12.2 Договор между Заказчиком и победителем заключается в порядке, указанном в Информационной карте (</w:t>
      </w:r>
      <w:r>
        <w:fldChar w:fldCharType="begin"/>
      </w:r>
      <w:r>
        <w:rPr>
          <w:rFonts w:ascii="Tahoma" w:hAnsi="Tahoma" w:cs="Tahoma"/>
          <w:sz w:val="20"/>
        </w:rPr>
        <w:instrText xml:space="preserve"> REF _Ref421194864 \r \h </w:instrText>
      </w:r>
      <w:r>
        <w:fldChar w:fldCharType="separate"/>
      </w:r>
      <w:r>
        <w:rPr>
          <w:rFonts w:ascii="Tahoma" w:hAnsi="Tahoma" w:cs="Tahoma"/>
          <w:sz w:val="20"/>
        </w:rPr>
        <w:t>5.1.25</w:t>
      </w:r>
      <w:r>
        <w:fldChar w:fldCharType="end"/>
      </w:r>
      <w:r>
        <w:rPr>
          <w:rFonts w:ascii="Tahoma" w:hAnsi="Tahoma" w:cs="Tahoma"/>
          <w:sz w:val="20"/>
        </w:rPr>
        <w:t>).</w:t>
      </w:r>
      <w:bookmarkEnd w:id="218"/>
    </w:p>
    <w:p w14:paraId="5569BB0D" w14:textId="77777777" w:rsidR="001E66BF" w:rsidRDefault="001E66BF" w:rsidP="001E66BF">
      <w:pPr>
        <w:tabs>
          <w:tab w:val="num" w:pos="2127"/>
        </w:tabs>
        <w:spacing w:line="240" w:lineRule="auto"/>
        <w:ind w:firstLine="1134"/>
        <w:rPr>
          <w:rFonts w:ascii="Tahoma" w:hAnsi="Tahoma" w:cs="Tahoma"/>
          <w:sz w:val="20"/>
        </w:rPr>
      </w:pPr>
      <w:r>
        <w:rPr>
          <w:rFonts w:ascii="Tahoma" w:hAnsi="Tahoma" w:cs="Tahoma"/>
          <w:sz w:val="20"/>
        </w:rPr>
        <w:t>4.12.3 В случае если в соответствии с действующим законодательством РФ и учредительными документами Заказчика потребуется предварительное согласование (одобрение, утверждение) заключаемого на предложенных победителем условиях договора компетентными органами управления заказчика (Общим собранием акционеров, Советом директоров и т.п.), договор с победителем заключается только после такого согласования (одобрения, утверждения), а указанный в п.4.12.1 настоящей документации</w:t>
      </w:r>
      <w:r>
        <w:rPr>
          <w:rFonts w:ascii="Tahoma" w:hAnsi="Tahoma" w:cs="Tahoma"/>
          <w:color w:val="000000"/>
          <w:sz w:val="20"/>
        </w:rPr>
        <w:t xml:space="preserve"> о закупке</w:t>
      </w:r>
      <w:r>
        <w:rPr>
          <w:rFonts w:ascii="Tahoma" w:hAnsi="Tahoma" w:cs="Tahoma"/>
          <w:sz w:val="20"/>
        </w:rPr>
        <w:t xml:space="preserve"> срок отсчитывается после получения такого согласования (одобрения, утверждения).</w:t>
      </w:r>
    </w:p>
    <w:p w14:paraId="5439B950" w14:textId="77777777" w:rsidR="001E66BF" w:rsidRDefault="001E66BF" w:rsidP="001E66BF">
      <w:pPr>
        <w:tabs>
          <w:tab w:val="num" w:pos="2127"/>
        </w:tabs>
        <w:spacing w:line="240" w:lineRule="auto"/>
        <w:ind w:firstLine="1134"/>
        <w:rPr>
          <w:rFonts w:ascii="Tahoma" w:hAnsi="Tahoma" w:cs="Tahoma"/>
          <w:sz w:val="20"/>
        </w:rPr>
      </w:pPr>
      <w:r>
        <w:rPr>
          <w:rFonts w:ascii="Tahoma" w:hAnsi="Tahoma" w:cs="Tahoma"/>
          <w:sz w:val="20"/>
        </w:rPr>
        <w:t xml:space="preserve">4.12.4 Условия договора определяются в соответствии с требованиями Заказчика и п. </w:t>
      </w:r>
      <w:r>
        <w:rPr>
          <w:rFonts w:ascii="Tahoma" w:hAnsi="Tahoma" w:cs="Tahoma"/>
          <w:sz w:val="20"/>
          <w:highlight w:val="cyan"/>
        </w:rPr>
        <w:fldChar w:fldCharType="begin"/>
      </w:r>
      <w:r>
        <w:rPr>
          <w:rFonts w:ascii="Tahoma" w:hAnsi="Tahoma" w:cs="Tahoma"/>
          <w:sz w:val="20"/>
          <w:highlight w:val="cyan"/>
        </w:rPr>
        <w:instrText xml:space="preserve"> REF _Ref86827161 \r \h  \* MERGEFORMAT </w:instrText>
      </w:r>
      <w:r>
        <w:rPr>
          <w:rFonts w:ascii="Tahoma" w:hAnsi="Tahoma" w:cs="Tahoma"/>
          <w:sz w:val="20"/>
          <w:highlight w:val="cyan"/>
        </w:rPr>
      </w:r>
      <w:r>
        <w:rPr>
          <w:rFonts w:ascii="Tahoma" w:hAnsi="Tahoma" w:cs="Tahoma"/>
          <w:sz w:val="20"/>
          <w:highlight w:val="cyan"/>
        </w:rPr>
        <w:fldChar w:fldCharType="separate"/>
      </w:r>
      <w:r>
        <w:rPr>
          <w:rFonts w:ascii="Tahoma" w:hAnsi="Tahoma" w:cs="Tahoma"/>
          <w:sz w:val="20"/>
          <w:highlight w:val="cyan"/>
        </w:rPr>
        <w:t>1.2.4</w:t>
      </w:r>
      <w:r>
        <w:rPr>
          <w:rFonts w:ascii="Tahoma" w:hAnsi="Tahoma" w:cs="Tahoma"/>
          <w:sz w:val="20"/>
          <w:highlight w:val="cyan"/>
        </w:rPr>
        <w:fldChar w:fldCharType="end"/>
      </w:r>
      <w:r>
        <w:rPr>
          <w:rFonts w:ascii="Tahoma" w:hAnsi="Tahoma" w:cs="Tahoma"/>
          <w:sz w:val="20"/>
        </w:rPr>
        <w:t xml:space="preserve"> настоящей документации</w:t>
      </w:r>
      <w:r>
        <w:rPr>
          <w:rFonts w:ascii="Tahoma" w:hAnsi="Tahoma" w:cs="Tahoma"/>
          <w:color w:val="000000"/>
          <w:sz w:val="20"/>
        </w:rPr>
        <w:t xml:space="preserve"> о закупке</w:t>
      </w:r>
      <w:r>
        <w:rPr>
          <w:rFonts w:ascii="Tahoma" w:hAnsi="Tahoma" w:cs="Tahoma"/>
          <w:sz w:val="20"/>
        </w:rPr>
        <w:t>.</w:t>
      </w:r>
    </w:p>
    <w:p w14:paraId="458718DD" w14:textId="77777777" w:rsidR="001E66BF" w:rsidRDefault="001E66BF" w:rsidP="001E66BF">
      <w:pPr>
        <w:tabs>
          <w:tab w:val="num" w:pos="2127"/>
        </w:tabs>
        <w:spacing w:line="240" w:lineRule="auto"/>
        <w:ind w:firstLine="1134"/>
        <w:rPr>
          <w:rFonts w:ascii="Tahoma" w:hAnsi="Tahoma" w:cs="Tahoma"/>
          <w:sz w:val="20"/>
        </w:rPr>
      </w:pPr>
      <w:r>
        <w:rPr>
          <w:rFonts w:ascii="Tahoma" w:hAnsi="Tahoma" w:cs="Tahoma"/>
          <w:sz w:val="20"/>
        </w:rPr>
        <w:t>4.12.5 При уклонении победителя закупки от заключения договора Заказчик вправе заключить договор с другим Участником закупки, занявшим следующее после победителя место в результатах ранжирования.</w:t>
      </w:r>
    </w:p>
    <w:p w14:paraId="6AD1B837" w14:textId="77777777" w:rsidR="001E66BF" w:rsidRDefault="001E66BF" w:rsidP="001E66BF">
      <w:pPr>
        <w:tabs>
          <w:tab w:val="num" w:pos="2127"/>
        </w:tabs>
        <w:spacing w:line="240" w:lineRule="auto"/>
        <w:ind w:firstLine="1134"/>
        <w:rPr>
          <w:rFonts w:ascii="Tahoma" w:hAnsi="Tahoma" w:cs="Tahoma"/>
          <w:sz w:val="20"/>
        </w:rPr>
      </w:pPr>
      <w:r>
        <w:rPr>
          <w:rFonts w:ascii="Tahoma" w:hAnsi="Tahoma" w:cs="Tahoma"/>
          <w:sz w:val="20"/>
        </w:rPr>
        <w:t>4.12.6 Заключение договора для победителя процедуры закупки, Участника закупки, заявке которого присвоен второй номер, единственного Участника закупки, заявка которого, признана соответствующей требованиям документации</w:t>
      </w:r>
      <w:r>
        <w:rPr>
          <w:rFonts w:ascii="Tahoma" w:hAnsi="Tahoma" w:cs="Tahoma"/>
          <w:color w:val="000000"/>
          <w:sz w:val="20"/>
        </w:rPr>
        <w:t xml:space="preserve"> о закупке</w:t>
      </w:r>
      <w:r>
        <w:rPr>
          <w:rFonts w:ascii="Tahoma" w:hAnsi="Tahoma" w:cs="Tahoma"/>
          <w:sz w:val="20"/>
        </w:rPr>
        <w:t>, обязательно.</w:t>
      </w:r>
    </w:p>
    <w:p w14:paraId="0A94FF55" w14:textId="77777777" w:rsidR="001E66BF" w:rsidRDefault="001E66BF" w:rsidP="001E66BF">
      <w:pPr>
        <w:tabs>
          <w:tab w:val="num" w:pos="2127"/>
        </w:tabs>
        <w:spacing w:line="240" w:lineRule="auto"/>
        <w:ind w:firstLine="1134"/>
        <w:rPr>
          <w:rFonts w:ascii="Tahoma" w:hAnsi="Tahoma" w:cs="Tahoma"/>
          <w:sz w:val="20"/>
        </w:rPr>
      </w:pPr>
    </w:p>
    <w:p w14:paraId="11142258" w14:textId="77777777" w:rsidR="001E66BF" w:rsidRDefault="001E66BF" w:rsidP="001E66BF">
      <w:pPr>
        <w:pStyle w:val="af8"/>
        <w:numPr>
          <w:ilvl w:val="2"/>
          <w:numId w:val="14"/>
        </w:numPr>
        <w:tabs>
          <w:tab w:val="num" w:pos="1135"/>
        </w:tabs>
        <w:snapToGrid w:val="0"/>
        <w:spacing w:line="240" w:lineRule="auto"/>
        <w:ind w:left="0" w:firstLine="1135"/>
        <w:rPr>
          <w:rFonts w:ascii="Tahoma" w:hAnsi="Tahoma" w:cs="Tahoma"/>
          <w:sz w:val="20"/>
        </w:rPr>
      </w:pPr>
      <w:r>
        <w:rPr>
          <w:rFonts w:ascii="Tahoma" w:hAnsi="Tahoma" w:cs="Tahoma"/>
          <w:sz w:val="20"/>
          <w:lang w:val="ru-RU" w:eastAsia="ru-RU"/>
        </w:rPr>
        <w:t>В случае, если документацией</w:t>
      </w:r>
      <w:r>
        <w:rPr>
          <w:rFonts w:ascii="Tahoma" w:hAnsi="Tahoma" w:cs="Tahoma"/>
          <w:color w:val="000000"/>
          <w:sz w:val="20"/>
          <w:lang w:val="ru-RU" w:eastAsia="ru-RU"/>
        </w:rPr>
        <w:t xml:space="preserve"> о закупке</w:t>
      </w:r>
      <w:r>
        <w:rPr>
          <w:rFonts w:ascii="Tahoma" w:hAnsi="Tahoma" w:cs="Tahoma"/>
          <w:sz w:val="20"/>
          <w:lang w:val="ru-RU" w:eastAsia="ru-RU"/>
        </w:rPr>
        <w:t xml:space="preserve"> установлено требование </w:t>
      </w:r>
      <w:r>
        <w:rPr>
          <w:rFonts w:ascii="Tahoma" w:hAnsi="Tahoma" w:cs="Tahoma"/>
          <w:sz w:val="20"/>
          <w:szCs w:val="22"/>
          <w:lang w:val="ru-RU" w:eastAsia="ru-RU"/>
        </w:rPr>
        <w:t xml:space="preserve">об обязательной принадлежности Участника закупки к субъектам малого и среднего предпринимательства (п. </w:t>
      </w:r>
      <w:r>
        <w:rPr>
          <w:rFonts w:ascii="Tahoma" w:hAnsi="Tahoma" w:cs="Tahoma"/>
          <w:sz w:val="20"/>
          <w:szCs w:val="22"/>
          <w:highlight w:val="cyan"/>
          <w:lang w:val="ru-RU" w:eastAsia="ru-RU"/>
        </w:rPr>
        <w:fldChar w:fldCharType="begin"/>
      </w:r>
      <w:r>
        <w:rPr>
          <w:rFonts w:ascii="Tahoma" w:hAnsi="Tahoma" w:cs="Tahoma"/>
          <w:sz w:val="20"/>
          <w:szCs w:val="22"/>
          <w:highlight w:val="cyan"/>
          <w:lang w:val="ru-RU" w:eastAsia="ru-RU"/>
        </w:rPr>
        <w:instrText xml:space="preserve"> REF _Ref426034806 \r \h  \* MERGEFORMAT </w:instrText>
      </w:r>
      <w:r>
        <w:rPr>
          <w:rFonts w:ascii="Tahoma" w:hAnsi="Tahoma" w:cs="Tahoma"/>
          <w:sz w:val="20"/>
          <w:szCs w:val="22"/>
          <w:highlight w:val="cyan"/>
          <w:lang w:val="ru-RU" w:eastAsia="ru-RU"/>
        </w:rPr>
      </w:r>
      <w:r>
        <w:rPr>
          <w:rFonts w:ascii="Tahoma" w:hAnsi="Tahoma" w:cs="Tahoma"/>
          <w:sz w:val="20"/>
          <w:szCs w:val="22"/>
          <w:highlight w:val="cyan"/>
          <w:lang w:val="ru-RU" w:eastAsia="ru-RU"/>
        </w:rPr>
        <w:fldChar w:fldCharType="separate"/>
      </w:r>
      <w:r>
        <w:rPr>
          <w:rFonts w:ascii="Tahoma" w:hAnsi="Tahoma" w:cs="Tahoma"/>
          <w:sz w:val="20"/>
          <w:szCs w:val="22"/>
          <w:highlight w:val="cyan"/>
          <w:lang w:val="ru-RU" w:eastAsia="ru-RU"/>
        </w:rPr>
        <w:t>5.1.14</w:t>
      </w:r>
      <w:r>
        <w:rPr>
          <w:rFonts w:ascii="Tahoma" w:hAnsi="Tahoma" w:cs="Tahoma"/>
          <w:sz w:val="20"/>
          <w:szCs w:val="22"/>
          <w:highlight w:val="cyan"/>
          <w:lang w:val="ru-RU" w:eastAsia="ru-RU"/>
        </w:rPr>
        <w:fldChar w:fldCharType="end"/>
      </w:r>
      <w:r>
        <w:rPr>
          <w:rFonts w:ascii="Tahoma" w:hAnsi="Tahoma" w:cs="Tahoma"/>
          <w:sz w:val="20"/>
          <w:szCs w:val="22"/>
          <w:lang w:val="ru-RU" w:eastAsia="ru-RU"/>
        </w:rPr>
        <w:t>),</w:t>
      </w:r>
      <w:r>
        <w:rPr>
          <w:rFonts w:ascii="Tahoma" w:hAnsi="Tahoma" w:cs="Tahoma"/>
          <w:sz w:val="20"/>
          <w:lang w:val="ru-RU" w:eastAsia="ru-RU"/>
        </w:rPr>
        <w:t xml:space="preserve"> срок заключения договора при осуществлении данной закупки должен составлять не более 20 рабочих дней со дня принятия Заказчиком решения о заключении такого договора, за исключением случаев, когда в соответствии с законодательством Российской Федерации для заключения договора необходимо его одобрение органом управления Заказчика, а также случаев, когда действия (бездействие) Заказчика при осуществлении закупки обжалуются в антимонопольном органе либо в судебном порядке. В указанных случаях договор должен быть заключен в течение 20 рабочих дней со дня вступления в силу решения антимонопольного органа или судебного акта, предусматривающего заключение договора</w:t>
      </w:r>
      <w:r>
        <w:rPr>
          <w:rFonts w:ascii="Tahoma" w:hAnsi="Tahoma" w:cs="Tahoma"/>
          <w:sz w:val="20"/>
          <w:lang w:val="ru-RU"/>
        </w:rPr>
        <w:t>.</w:t>
      </w:r>
    </w:p>
    <w:p w14:paraId="4C7641DD" w14:textId="77777777" w:rsidR="001E66BF" w:rsidRDefault="001E66BF" w:rsidP="001E66BF">
      <w:pPr>
        <w:numPr>
          <w:ilvl w:val="2"/>
          <w:numId w:val="11"/>
        </w:numPr>
        <w:tabs>
          <w:tab w:val="num" w:pos="2127"/>
        </w:tabs>
        <w:snapToGrid w:val="0"/>
        <w:spacing w:line="240" w:lineRule="auto"/>
        <w:ind w:left="0" w:firstLine="1134"/>
        <w:rPr>
          <w:rFonts w:ascii="Tahoma" w:hAnsi="Tahoma" w:cs="Tahoma"/>
          <w:sz w:val="20"/>
          <w:lang w:eastAsia="en-US"/>
        </w:rPr>
      </w:pPr>
      <w:r>
        <w:rPr>
          <w:rFonts w:ascii="Tahoma" w:hAnsi="Tahoma" w:cs="Tahoma"/>
          <w:sz w:val="20"/>
          <w:lang w:eastAsia="en-US"/>
        </w:rPr>
        <w:t>Договор по результатам закупки</w:t>
      </w:r>
      <w:r>
        <w:rPr>
          <w:rFonts w:ascii="Tahoma" w:hAnsi="Tahoma" w:cs="Tahoma"/>
          <w:sz w:val="20"/>
          <w:lang w:eastAsia="x-none"/>
        </w:rPr>
        <w:t>, в</w:t>
      </w:r>
      <w:r>
        <w:rPr>
          <w:rFonts w:ascii="Tahoma" w:hAnsi="Tahoma" w:cs="Tahoma"/>
          <w:sz w:val="20"/>
        </w:rPr>
        <w:t xml:space="preserve"> случае, если документацией</w:t>
      </w:r>
      <w:r>
        <w:rPr>
          <w:rFonts w:ascii="Tahoma" w:hAnsi="Tahoma" w:cs="Tahoma"/>
          <w:color w:val="000000"/>
          <w:sz w:val="20"/>
        </w:rPr>
        <w:t xml:space="preserve"> о закупке</w:t>
      </w:r>
      <w:r>
        <w:rPr>
          <w:rFonts w:ascii="Tahoma" w:hAnsi="Tahoma" w:cs="Tahoma"/>
          <w:sz w:val="20"/>
        </w:rPr>
        <w:t xml:space="preserve"> установлено требование </w:t>
      </w:r>
      <w:r>
        <w:rPr>
          <w:rFonts w:ascii="Tahoma" w:hAnsi="Tahoma" w:cs="Tahoma"/>
          <w:sz w:val="20"/>
          <w:szCs w:val="22"/>
        </w:rPr>
        <w:t xml:space="preserve">об обязательной принадлежности Участника закупки к субъектам малого и среднего предпринимательства (п. </w:t>
      </w:r>
      <w:r>
        <w:rPr>
          <w:rFonts w:ascii="Tahoma" w:hAnsi="Tahoma" w:cs="Tahoma"/>
          <w:sz w:val="20"/>
          <w:szCs w:val="22"/>
          <w:highlight w:val="cyan"/>
        </w:rPr>
        <w:fldChar w:fldCharType="begin"/>
      </w:r>
      <w:r>
        <w:rPr>
          <w:rFonts w:ascii="Tahoma" w:hAnsi="Tahoma" w:cs="Tahoma"/>
          <w:sz w:val="20"/>
          <w:szCs w:val="22"/>
          <w:highlight w:val="cyan"/>
        </w:rPr>
        <w:instrText xml:space="preserve"> REF _Ref426034806 \r \h  \* MERGEFORMAT </w:instrText>
      </w:r>
      <w:r>
        <w:rPr>
          <w:rFonts w:ascii="Tahoma" w:hAnsi="Tahoma" w:cs="Tahoma"/>
          <w:sz w:val="20"/>
          <w:szCs w:val="22"/>
          <w:highlight w:val="cyan"/>
        </w:rPr>
      </w:r>
      <w:r>
        <w:rPr>
          <w:rFonts w:ascii="Tahoma" w:hAnsi="Tahoma" w:cs="Tahoma"/>
          <w:sz w:val="20"/>
          <w:szCs w:val="22"/>
          <w:highlight w:val="cyan"/>
        </w:rPr>
        <w:fldChar w:fldCharType="separate"/>
      </w:r>
      <w:r>
        <w:rPr>
          <w:rFonts w:ascii="Tahoma" w:hAnsi="Tahoma" w:cs="Tahoma"/>
          <w:sz w:val="20"/>
          <w:szCs w:val="22"/>
          <w:highlight w:val="cyan"/>
        </w:rPr>
        <w:t>5.1.14</w:t>
      </w:r>
      <w:r>
        <w:rPr>
          <w:rFonts w:ascii="Tahoma" w:hAnsi="Tahoma" w:cs="Tahoma"/>
          <w:sz w:val="20"/>
          <w:szCs w:val="22"/>
          <w:highlight w:val="cyan"/>
        </w:rPr>
        <w:fldChar w:fldCharType="end"/>
      </w:r>
      <w:r>
        <w:rPr>
          <w:rFonts w:ascii="Tahoma" w:hAnsi="Tahoma" w:cs="Tahoma"/>
          <w:sz w:val="20"/>
          <w:szCs w:val="22"/>
        </w:rPr>
        <w:t xml:space="preserve">), </w:t>
      </w:r>
      <w:r>
        <w:rPr>
          <w:rFonts w:ascii="Tahoma" w:hAnsi="Tahoma" w:cs="Tahoma"/>
          <w:sz w:val="20"/>
          <w:lang w:eastAsia="en-US"/>
        </w:rPr>
        <w:t>заключается с использованием программно-аппаратных средств электронной площадки и должен быть подписан электронной подписью лица, имеющего право действовать от имени соответственно участника такой закупки, заказчика. В случае наличия разногласий по проекту договора, направленному заказчиком, участник такой закупки составляет протокол разногласий с указанием замечаний к положениям проекта договора, не соответствующим извещению, документации о закупке и своей заявке, с указанием соответствующих положений данных документов. Протокол разногласий направляется заказчику с использованием программно-аппаратных средств электронной площадки. Заказчик рассматривает протокол разногласий и направляет участнику такой закупки доработанный проект договора либо повторно направляет проект договора с указанием в отдельном документе причин отказа учесть полностью или частично содержащиеся в протоколе разногласий замечания</w:t>
      </w:r>
      <w:r>
        <w:rPr>
          <w:rFonts w:ascii="Tahoma" w:hAnsi="Tahoma" w:cs="Tahoma"/>
          <w:sz w:val="20"/>
          <w:lang w:eastAsia="x-none"/>
        </w:rPr>
        <w:t>.</w:t>
      </w:r>
    </w:p>
    <w:p w14:paraId="6FC9A874" w14:textId="77777777" w:rsidR="001E66BF" w:rsidRDefault="001E66BF" w:rsidP="001E66BF">
      <w:pPr>
        <w:pStyle w:val="af8"/>
        <w:numPr>
          <w:ilvl w:val="2"/>
          <w:numId w:val="14"/>
        </w:numPr>
        <w:tabs>
          <w:tab w:val="num" w:pos="1135"/>
        </w:tabs>
        <w:snapToGrid w:val="0"/>
        <w:spacing w:line="240" w:lineRule="auto"/>
        <w:ind w:left="0" w:firstLine="1135"/>
        <w:rPr>
          <w:rFonts w:ascii="Tahoma" w:hAnsi="Tahoma" w:cs="Tahoma"/>
          <w:sz w:val="20"/>
        </w:rPr>
      </w:pPr>
      <w:r>
        <w:rPr>
          <w:rFonts w:ascii="Tahoma" w:hAnsi="Tahoma" w:cs="Tahoma"/>
          <w:sz w:val="20"/>
          <w:lang w:val="ru-RU" w:eastAsia="ru-RU"/>
        </w:rPr>
        <w:t xml:space="preserve">Договор по результатам закупки, в случае, если документацией о закупке не установлено требование об обязательной принадлежности Участника закупки к субъектам малого и среднего </w:t>
      </w:r>
      <w:r>
        <w:rPr>
          <w:rFonts w:ascii="Tahoma" w:hAnsi="Tahoma" w:cs="Tahoma"/>
          <w:sz w:val="20"/>
          <w:szCs w:val="22"/>
        </w:rPr>
        <w:t xml:space="preserve">предпринимательства (п. </w:t>
      </w:r>
      <w:r>
        <w:rPr>
          <w:rFonts w:ascii="Tahoma" w:hAnsi="Tahoma" w:cs="Tahoma"/>
          <w:sz w:val="20"/>
          <w:szCs w:val="22"/>
          <w:highlight w:val="cyan"/>
        </w:rPr>
        <w:fldChar w:fldCharType="begin"/>
      </w:r>
      <w:r>
        <w:rPr>
          <w:rFonts w:ascii="Tahoma" w:hAnsi="Tahoma" w:cs="Tahoma"/>
          <w:sz w:val="20"/>
          <w:szCs w:val="22"/>
          <w:highlight w:val="cyan"/>
        </w:rPr>
        <w:instrText xml:space="preserve"> REF _Ref426034806 \r \h  \* MERGEFORMAT </w:instrText>
      </w:r>
      <w:r>
        <w:rPr>
          <w:rFonts w:ascii="Tahoma" w:hAnsi="Tahoma" w:cs="Tahoma"/>
          <w:sz w:val="20"/>
          <w:szCs w:val="22"/>
          <w:highlight w:val="cyan"/>
        </w:rPr>
      </w:r>
      <w:r>
        <w:rPr>
          <w:rFonts w:ascii="Tahoma" w:hAnsi="Tahoma" w:cs="Tahoma"/>
          <w:sz w:val="20"/>
          <w:szCs w:val="22"/>
          <w:highlight w:val="cyan"/>
        </w:rPr>
        <w:fldChar w:fldCharType="separate"/>
      </w:r>
      <w:r>
        <w:rPr>
          <w:rFonts w:ascii="Tahoma" w:hAnsi="Tahoma" w:cs="Tahoma"/>
          <w:sz w:val="20"/>
          <w:szCs w:val="22"/>
          <w:highlight w:val="cyan"/>
        </w:rPr>
        <w:t>5.1.14</w:t>
      </w:r>
      <w:r>
        <w:rPr>
          <w:rFonts w:ascii="Tahoma" w:hAnsi="Tahoma" w:cs="Tahoma"/>
          <w:sz w:val="20"/>
          <w:szCs w:val="22"/>
          <w:highlight w:val="cyan"/>
        </w:rPr>
        <w:fldChar w:fldCharType="end"/>
      </w:r>
      <w:r>
        <w:rPr>
          <w:rFonts w:ascii="Tahoma" w:hAnsi="Tahoma" w:cs="Tahoma"/>
          <w:sz w:val="20"/>
          <w:szCs w:val="22"/>
        </w:rPr>
        <w:t>)</w:t>
      </w:r>
      <w:r>
        <w:rPr>
          <w:rFonts w:ascii="Tahoma" w:hAnsi="Tahoma" w:cs="Tahoma"/>
          <w:sz w:val="20"/>
          <w:lang w:val="ru-RU" w:eastAsia="ru-RU"/>
        </w:rPr>
        <w:t>, заключается с использованием программно-аппаратных средств электронной площадки либо в бумажной форме. При заключении договора в бумажной форме, взаимодействие между Заказчиком и победителем закупки осуществляется в установленные законодательством сроки посредством любого вида связи: электронной почты, нарочно, почтовым отправлением и т.д.).</w:t>
      </w:r>
    </w:p>
    <w:p w14:paraId="26505CEF" w14:textId="77777777" w:rsidR="001E66BF" w:rsidRDefault="001E66BF" w:rsidP="001E66BF">
      <w:pPr>
        <w:pStyle w:val="af8"/>
        <w:tabs>
          <w:tab w:val="clear" w:pos="2269"/>
          <w:tab w:val="left" w:pos="708"/>
        </w:tabs>
        <w:spacing w:line="240" w:lineRule="auto"/>
        <w:ind w:left="1134" w:firstLine="0"/>
        <w:rPr>
          <w:rFonts w:ascii="Tahoma" w:hAnsi="Tahoma" w:cs="Tahoma"/>
          <w:sz w:val="20"/>
          <w:lang w:val="ru-RU"/>
        </w:rPr>
      </w:pPr>
    </w:p>
    <w:p w14:paraId="7409FAC9" w14:textId="77777777" w:rsidR="001E66BF" w:rsidRDefault="001E66BF" w:rsidP="001E66BF">
      <w:pPr>
        <w:pStyle w:val="af8"/>
        <w:tabs>
          <w:tab w:val="clear" w:pos="2269"/>
          <w:tab w:val="left" w:pos="708"/>
        </w:tabs>
        <w:spacing w:line="240" w:lineRule="auto"/>
        <w:rPr>
          <w:rFonts w:ascii="Tahoma" w:hAnsi="Tahoma" w:cs="Tahoma"/>
          <w:sz w:val="20"/>
        </w:rPr>
      </w:pPr>
    </w:p>
    <w:p w14:paraId="3DE6F98A" w14:textId="77777777" w:rsidR="001E66BF" w:rsidRDefault="001E66BF" w:rsidP="001E66BF">
      <w:pPr>
        <w:pStyle w:val="af8"/>
        <w:tabs>
          <w:tab w:val="clear" w:pos="2269"/>
          <w:tab w:val="left" w:pos="708"/>
        </w:tabs>
        <w:spacing w:line="240" w:lineRule="auto"/>
        <w:ind w:left="1134" w:firstLine="0"/>
        <w:rPr>
          <w:rFonts w:ascii="Tahoma" w:hAnsi="Tahoma" w:cs="Tahoma"/>
          <w:sz w:val="20"/>
        </w:rPr>
      </w:pPr>
    </w:p>
    <w:p w14:paraId="60FFFB2C" w14:textId="77777777" w:rsidR="001E66BF" w:rsidRDefault="001E66BF" w:rsidP="001E66BF">
      <w:pPr>
        <w:pStyle w:val="20"/>
        <w:numPr>
          <w:ilvl w:val="1"/>
          <w:numId w:val="11"/>
        </w:numPr>
        <w:tabs>
          <w:tab w:val="num" w:pos="1134"/>
        </w:tabs>
        <w:snapToGrid w:val="0"/>
        <w:ind w:left="1134"/>
        <w:rPr>
          <w:rFonts w:ascii="Tahoma" w:hAnsi="Tahoma" w:cs="Tahoma"/>
          <w:sz w:val="20"/>
        </w:rPr>
      </w:pPr>
      <w:bookmarkStart w:id="219" w:name="_Toc2071687"/>
      <w:bookmarkStart w:id="220" w:name="_Toc433646794"/>
      <w:bookmarkStart w:id="221" w:name="_Toc243466236"/>
      <w:bookmarkStart w:id="222" w:name="_Toc236806578"/>
      <w:bookmarkStart w:id="223" w:name="_Ref93136493"/>
      <w:bookmarkStart w:id="224" w:name="_Toc211427175"/>
      <w:bookmarkStart w:id="225" w:name="_Toc426726189"/>
      <w:bookmarkStart w:id="226" w:name="_Toc473206290"/>
      <w:r>
        <w:rPr>
          <w:rFonts w:ascii="Tahoma" w:hAnsi="Tahoma" w:cs="Tahoma"/>
          <w:b w:val="0"/>
          <w:sz w:val="20"/>
        </w:rPr>
        <w:t>Обеспечение исполнения обязательств Участника закупки, связанных с подачей заявки, в форме неустойки</w:t>
      </w:r>
      <w:bookmarkEnd w:id="219"/>
      <w:bookmarkEnd w:id="220"/>
      <w:bookmarkEnd w:id="221"/>
      <w:bookmarkEnd w:id="222"/>
      <w:bookmarkEnd w:id="223"/>
      <w:bookmarkEnd w:id="224"/>
    </w:p>
    <w:p w14:paraId="5753B13B" w14:textId="77777777" w:rsidR="001E66BF" w:rsidRDefault="001E66BF" w:rsidP="001E66BF">
      <w:pPr>
        <w:pStyle w:val="af8"/>
        <w:numPr>
          <w:ilvl w:val="2"/>
          <w:numId w:val="11"/>
        </w:numPr>
        <w:snapToGrid w:val="0"/>
        <w:spacing w:line="240" w:lineRule="auto"/>
        <w:ind w:left="0" w:firstLine="1134"/>
        <w:rPr>
          <w:rFonts w:ascii="Tahoma" w:hAnsi="Tahoma" w:cs="Tahoma"/>
          <w:sz w:val="20"/>
        </w:rPr>
      </w:pPr>
      <w:r>
        <w:rPr>
          <w:rFonts w:ascii="Tahoma" w:hAnsi="Tahoma" w:cs="Tahoma"/>
          <w:sz w:val="20"/>
        </w:rPr>
        <w:t xml:space="preserve">Обязательства Участников закупки, связанные с подачей заявок, обеспечиваются неустойкой на сумму </w:t>
      </w:r>
      <w:r>
        <w:rPr>
          <w:rFonts w:ascii="Tahoma" w:hAnsi="Tahoma" w:cs="Tahoma"/>
          <w:sz w:val="20"/>
          <w:lang w:val="ru-RU"/>
        </w:rPr>
        <w:t>2</w:t>
      </w:r>
      <w:r>
        <w:rPr>
          <w:rFonts w:ascii="Tahoma" w:hAnsi="Tahoma" w:cs="Tahoma"/>
          <w:sz w:val="20"/>
        </w:rPr>
        <w:t>%</w:t>
      </w:r>
      <w:r>
        <w:rPr>
          <w:vertAlign w:val="superscript"/>
          <w:lang w:val="ru-RU"/>
        </w:rPr>
        <w:t xml:space="preserve"> </w:t>
      </w:r>
      <w:r>
        <w:rPr>
          <w:rFonts w:ascii="Tahoma" w:hAnsi="Tahoma" w:cs="Tahoma"/>
          <w:sz w:val="20"/>
        </w:rPr>
        <w:t xml:space="preserve">от </w:t>
      </w:r>
      <w:r>
        <w:rPr>
          <w:rFonts w:ascii="Tahoma" w:hAnsi="Tahoma" w:cs="Tahoma"/>
          <w:sz w:val="20"/>
          <w:lang w:val="ru-RU"/>
        </w:rPr>
        <w:t xml:space="preserve">начальной (максимальной) цены </w:t>
      </w:r>
      <w:r>
        <w:rPr>
          <w:rFonts w:ascii="Tahoma" w:hAnsi="Tahoma" w:cs="Tahoma"/>
          <w:sz w:val="20"/>
        </w:rPr>
        <w:t>договора (цены лота)</w:t>
      </w:r>
      <w:r>
        <w:rPr>
          <w:rFonts w:ascii="Tahoma" w:hAnsi="Tahoma" w:cs="Tahoma"/>
          <w:sz w:val="20"/>
          <w:lang w:val="ru-RU"/>
        </w:rPr>
        <w:t xml:space="preserve"> </w:t>
      </w:r>
      <w:r>
        <w:rPr>
          <w:rFonts w:ascii="Tahoma" w:hAnsi="Tahoma" w:cs="Tahoma"/>
          <w:sz w:val="20"/>
        </w:rPr>
        <w:t>(с учетом налогов).</w:t>
      </w:r>
    </w:p>
    <w:p w14:paraId="40C31401" w14:textId="77777777" w:rsidR="001E66BF" w:rsidRDefault="001E66BF" w:rsidP="001E66BF">
      <w:pPr>
        <w:pStyle w:val="af8"/>
        <w:numPr>
          <w:ilvl w:val="2"/>
          <w:numId w:val="11"/>
        </w:numPr>
        <w:snapToGrid w:val="0"/>
        <w:spacing w:line="240" w:lineRule="auto"/>
        <w:ind w:left="0" w:firstLine="1134"/>
        <w:rPr>
          <w:rFonts w:ascii="Tahoma" w:hAnsi="Tahoma" w:cs="Tahoma"/>
          <w:sz w:val="20"/>
        </w:rPr>
      </w:pPr>
      <w:r>
        <w:rPr>
          <w:rFonts w:ascii="Tahoma" w:hAnsi="Tahoma" w:cs="Tahoma"/>
          <w:sz w:val="20"/>
        </w:rPr>
        <w:t>Неустойкой обеспечиваются следующие обязательства Участника</w:t>
      </w:r>
      <w:bookmarkEnd w:id="225"/>
      <w:r>
        <w:rPr>
          <w:rFonts w:ascii="Tahoma" w:hAnsi="Tahoma" w:cs="Tahoma"/>
          <w:sz w:val="20"/>
        </w:rPr>
        <w:t xml:space="preserve"> закупки:</w:t>
      </w:r>
    </w:p>
    <w:p w14:paraId="16E32F9A" w14:textId="77777777" w:rsidR="001E66BF" w:rsidRDefault="001E66BF" w:rsidP="001E66BF">
      <w:pPr>
        <w:pStyle w:val="16"/>
        <w:keepNext w:val="0"/>
        <w:numPr>
          <w:ilvl w:val="4"/>
          <w:numId w:val="11"/>
        </w:numPr>
        <w:snapToGrid w:val="0"/>
        <w:spacing w:before="0" w:line="240" w:lineRule="auto"/>
        <w:ind w:left="1134" w:firstLine="0"/>
        <w:jc w:val="both"/>
        <w:rPr>
          <w:rFonts w:ascii="Tahoma" w:hAnsi="Tahoma" w:cs="Tahoma"/>
          <w:b w:val="0"/>
          <w:sz w:val="20"/>
          <w:szCs w:val="20"/>
          <w:lang w:eastAsia="x-none"/>
        </w:rPr>
      </w:pPr>
      <w:r>
        <w:rPr>
          <w:rFonts w:ascii="Tahoma" w:hAnsi="Tahoma" w:cs="Tahoma"/>
          <w:b w:val="0"/>
          <w:sz w:val="20"/>
          <w:szCs w:val="20"/>
          <w:lang w:eastAsia="x-none"/>
        </w:rPr>
        <w:t>обязательство не изменять и не отзывать заявку</w:t>
      </w:r>
      <w:r>
        <w:rPr>
          <w:rFonts w:ascii="Tahoma" w:hAnsi="Tahoma"/>
          <w:b w:val="0"/>
          <w:sz w:val="20"/>
        </w:rPr>
        <w:t xml:space="preserve"> в </w:t>
      </w:r>
      <w:r>
        <w:rPr>
          <w:rFonts w:ascii="Tahoma" w:hAnsi="Tahoma" w:cs="Tahoma"/>
          <w:b w:val="0"/>
          <w:sz w:val="20"/>
          <w:szCs w:val="20"/>
          <w:lang w:eastAsia="x-none"/>
        </w:rPr>
        <w:t>течение срока ее действия,</w:t>
      </w:r>
      <w:r>
        <w:rPr>
          <w:rFonts w:ascii="Tahoma" w:hAnsi="Tahoma"/>
          <w:b w:val="0"/>
          <w:sz w:val="20"/>
        </w:rPr>
        <w:t xml:space="preserve"> после </w:t>
      </w:r>
      <w:r>
        <w:rPr>
          <w:rFonts w:ascii="Tahoma" w:hAnsi="Tahoma" w:cs="Tahoma"/>
          <w:b w:val="0"/>
          <w:sz w:val="20"/>
          <w:szCs w:val="20"/>
          <w:lang w:eastAsia="x-none"/>
        </w:rPr>
        <w:t>истечения срока окончания приема заявок;</w:t>
      </w:r>
    </w:p>
    <w:p w14:paraId="24A5D421" w14:textId="77777777" w:rsidR="001E66BF" w:rsidRDefault="001E66BF" w:rsidP="001E66BF">
      <w:pPr>
        <w:pStyle w:val="16"/>
        <w:keepNext w:val="0"/>
        <w:numPr>
          <w:ilvl w:val="4"/>
          <w:numId w:val="11"/>
        </w:numPr>
        <w:snapToGrid w:val="0"/>
        <w:spacing w:before="0" w:line="240" w:lineRule="auto"/>
        <w:ind w:left="1134" w:firstLine="0"/>
        <w:jc w:val="both"/>
        <w:rPr>
          <w:rFonts w:ascii="Tahoma" w:hAnsi="Tahoma" w:cs="Tahoma"/>
          <w:b w:val="0"/>
          <w:sz w:val="20"/>
          <w:szCs w:val="20"/>
          <w:lang w:eastAsia="x-none"/>
        </w:rPr>
      </w:pPr>
      <w:r>
        <w:rPr>
          <w:rFonts w:ascii="Tahoma" w:hAnsi="Tahoma" w:cs="Tahoma"/>
          <w:b w:val="0"/>
          <w:sz w:val="20"/>
          <w:szCs w:val="20"/>
          <w:lang w:eastAsia="x-none"/>
        </w:rPr>
        <w:t>обязательство не предоставлять заведомо ложные сведения или намеренно не искажать информацию или документы, приведенные в составе заявки;</w:t>
      </w:r>
    </w:p>
    <w:p w14:paraId="08C7BDC6" w14:textId="77777777" w:rsidR="001E66BF" w:rsidRDefault="001E66BF" w:rsidP="001E66BF">
      <w:pPr>
        <w:pStyle w:val="16"/>
        <w:keepNext w:val="0"/>
        <w:numPr>
          <w:ilvl w:val="4"/>
          <w:numId w:val="11"/>
        </w:numPr>
        <w:snapToGrid w:val="0"/>
        <w:spacing w:before="0" w:line="240" w:lineRule="auto"/>
        <w:ind w:left="1134" w:firstLine="0"/>
        <w:jc w:val="both"/>
        <w:rPr>
          <w:rFonts w:ascii="Tahoma" w:hAnsi="Tahoma" w:cs="Tahoma"/>
          <w:b w:val="0"/>
          <w:sz w:val="20"/>
          <w:szCs w:val="20"/>
          <w:lang w:eastAsia="x-none"/>
        </w:rPr>
      </w:pPr>
      <w:r>
        <w:rPr>
          <w:rFonts w:ascii="Tahoma" w:hAnsi="Tahoma" w:cs="Tahoma"/>
          <w:b w:val="0"/>
          <w:sz w:val="20"/>
          <w:szCs w:val="20"/>
          <w:lang w:eastAsia="x-none"/>
        </w:rPr>
        <w:t>обязательство подписать договор в порядке, предусмотренном настоящей документацией о закупке в случае признания Участника</w:t>
      </w:r>
      <w:r>
        <w:rPr>
          <w:rFonts w:ascii="Tahoma" w:hAnsi="Tahoma"/>
          <w:b w:val="0"/>
          <w:sz w:val="20"/>
        </w:rPr>
        <w:t xml:space="preserve"> закупки</w:t>
      </w:r>
      <w:r>
        <w:rPr>
          <w:rFonts w:ascii="Tahoma" w:hAnsi="Tahoma" w:cs="Tahoma"/>
          <w:b w:val="0"/>
          <w:sz w:val="20"/>
          <w:szCs w:val="20"/>
          <w:lang w:eastAsia="x-none"/>
        </w:rPr>
        <w:t xml:space="preserve"> победителем;</w:t>
      </w:r>
    </w:p>
    <w:p w14:paraId="71C808DA" w14:textId="77777777" w:rsidR="001E66BF" w:rsidRDefault="001E66BF" w:rsidP="001E66BF">
      <w:pPr>
        <w:pStyle w:val="af8"/>
        <w:numPr>
          <w:ilvl w:val="2"/>
          <w:numId w:val="11"/>
        </w:numPr>
        <w:snapToGrid w:val="0"/>
        <w:spacing w:line="240" w:lineRule="auto"/>
        <w:ind w:left="0" w:firstLine="1134"/>
        <w:rPr>
          <w:rFonts w:ascii="Tahoma" w:hAnsi="Tahoma" w:cs="Tahoma"/>
          <w:sz w:val="20"/>
        </w:rPr>
      </w:pPr>
      <w:r>
        <w:rPr>
          <w:rFonts w:ascii="Tahoma" w:hAnsi="Tahoma" w:cs="Tahoma"/>
          <w:sz w:val="20"/>
        </w:rPr>
        <w:lastRenderedPageBreak/>
        <w:t>В случае неисполнения или ненадлежащего исполнения вышеупомянутых обязательств, Участник закупки обязан в течение 10 (десяти) календарных дней после выставления Заказчиком требования об уплате неустойки перечислить сумму неустойки по указанным в этом требовании банковским реквизитам.</w:t>
      </w:r>
    </w:p>
    <w:p w14:paraId="22088EAE" w14:textId="77777777" w:rsidR="001E66BF" w:rsidRDefault="001E66BF" w:rsidP="001E66BF">
      <w:pPr>
        <w:pStyle w:val="af8"/>
        <w:numPr>
          <w:ilvl w:val="2"/>
          <w:numId w:val="11"/>
        </w:numPr>
        <w:snapToGrid w:val="0"/>
        <w:spacing w:line="240" w:lineRule="auto"/>
        <w:ind w:left="0" w:firstLine="1134"/>
        <w:rPr>
          <w:rFonts w:ascii="Tahoma" w:hAnsi="Tahoma" w:cs="Tahoma"/>
          <w:sz w:val="20"/>
        </w:rPr>
      </w:pPr>
      <w:r>
        <w:rPr>
          <w:rFonts w:ascii="Tahoma" w:hAnsi="Tahoma" w:cs="Tahoma"/>
          <w:sz w:val="20"/>
        </w:rPr>
        <w:t>Текст настоящего раздела вместе с текстом поданного в составе заявки письма о подаче оферты имеют силу письменного соглашения о неустойке</w:t>
      </w:r>
    </w:p>
    <w:p w14:paraId="3D5669E0" w14:textId="77777777" w:rsidR="001E66BF" w:rsidRDefault="001E66BF" w:rsidP="001E66BF">
      <w:pPr>
        <w:pStyle w:val="20"/>
        <w:numPr>
          <w:ilvl w:val="1"/>
          <w:numId w:val="11"/>
        </w:numPr>
        <w:snapToGrid w:val="0"/>
        <w:rPr>
          <w:rFonts w:ascii="Tahoma" w:hAnsi="Tahoma" w:cs="Tahoma"/>
          <w:sz w:val="20"/>
        </w:rPr>
      </w:pPr>
      <w:bookmarkStart w:id="227" w:name="_Toc211427176"/>
      <w:bookmarkEnd w:id="226"/>
      <w:r>
        <w:rPr>
          <w:rFonts w:ascii="Tahoma" w:hAnsi="Tahoma" w:cs="Tahoma"/>
          <w:b w:val="0"/>
          <w:sz w:val="20"/>
        </w:rPr>
        <w:t>Преимущества, запреты, ограничения допуска товаров, происходящих из иностранного государства, услуг, соответственно выполняемых, оказываемых иностранными лицами</w:t>
      </w:r>
      <w:bookmarkEnd w:id="227"/>
    </w:p>
    <w:p w14:paraId="372886D9" w14:textId="77777777" w:rsidR="001E66BF" w:rsidRDefault="001E66BF" w:rsidP="001E66BF">
      <w:pPr>
        <w:spacing w:line="240" w:lineRule="auto"/>
        <w:ind w:firstLine="709"/>
        <w:rPr>
          <w:rFonts w:ascii="Tahoma" w:hAnsi="Tahoma" w:cs="Tahoma"/>
          <w:sz w:val="20"/>
          <w:szCs w:val="24"/>
        </w:rPr>
      </w:pPr>
      <w:r>
        <w:rPr>
          <w:rFonts w:ascii="Tahoma" w:hAnsi="Tahoma" w:cs="Tahoma"/>
          <w:sz w:val="20"/>
          <w:szCs w:val="24"/>
        </w:rPr>
        <w:t>4.14.1 При осуществлении заказчиком закупок к товарам, происходящим из иностранного государства, работам, услугам, соответственно выполняемым, оказываемым иностранными лицами, применяется национальный режим в соответствии постановлением Правительства Российской Федерации от 23.12.2024 № 1875 «О мерах по предоставлению национального режима при осуществлении закупок товаров, работ, услуг для обеспечения государственных и муниципальных нужд, закупок товаров, работ, услуг отдельными видами юридических лиц» (далее Постановление № 1875) и устанавливается:</w:t>
      </w:r>
    </w:p>
    <w:p w14:paraId="28CA0FD2" w14:textId="77777777" w:rsidR="001E66BF" w:rsidRDefault="001E66BF" w:rsidP="001E66BF">
      <w:pPr>
        <w:spacing w:line="240" w:lineRule="auto"/>
        <w:ind w:firstLine="709"/>
        <w:rPr>
          <w:rFonts w:ascii="Tahoma" w:hAnsi="Tahoma" w:cs="Tahoma"/>
          <w:sz w:val="20"/>
          <w:szCs w:val="24"/>
        </w:rPr>
      </w:pPr>
      <w:r>
        <w:rPr>
          <w:rFonts w:ascii="Tahoma" w:hAnsi="Tahoma" w:cs="Tahoma"/>
          <w:sz w:val="20"/>
          <w:szCs w:val="24"/>
        </w:rPr>
        <w:t>а) запрет закупок товаров (в том числе поставляемых при выполнении закупаемых работ, оказании закупаемых услуг), происходящих из иностранных государств, работ, услуг, соответственно выполняемых, оказываемых иностранными лицами (далее - Запрет);</w:t>
      </w:r>
    </w:p>
    <w:p w14:paraId="6ACDAEB9" w14:textId="77777777" w:rsidR="001E66BF" w:rsidRDefault="001E66BF" w:rsidP="001E66BF">
      <w:pPr>
        <w:spacing w:line="240" w:lineRule="auto"/>
        <w:ind w:firstLine="709"/>
        <w:rPr>
          <w:rFonts w:ascii="Tahoma" w:hAnsi="Tahoma" w:cs="Tahoma"/>
          <w:sz w:val="20"/>
          <w:szCs w:val="24"/>
        </w:rPr>
      </w:pPr>
      <w:r>
        <w:rPr>
          <w:rFonts w:ascii="Tahoma" w:hAnsi="Tahoma" w:cs="Tahoma"/>
          <w:sz w:val="20"/>
          <w:szCs w:val="24"/>
        </w:rPr>
        <w:t>б) ограничение закупок товаров (в том числе поставляемых при выполнении закупаемых работ, оказании закупаемых услуг), происходящих из иностранных государств, работ, услуг, соответственно выполняемых, оказываемых иностранными лицами, в том числе минимальную обязательную долю закупок товаров российского происхождения (далее - Ограничение);</w:t>
      </w:r>
    </w:p>
    <w:p w14:paraId="6FB4DB53" w14:textId="77777777" w:rsidR="001E66BF" w:rsidRDefault="001E66BF" w:rsidP="001E66BF">
      <w:pPr>
        <w:spacing w:line="240" w:lineRule="auto"/>
        <w:ind w:firstLine="709"/>
        <w:rPr>
          <w:rFonts w:ascii="Tahoma" w:hAnsi="Tahoma" w:cs="Tahoma"/>
          <w:sz w:val="20"/>
          <w:szCs w:val="24"/>
        </w:rPr>
      </w:pPr>
      <w:r>
        <w:rPr>
          <w:rFonts w:ascii="Tahoma" w:hAnsi="Tahoma" w:cs="Tahoma"/>
          <w:sz w:val="20"/>
          <w:szCs w:val="24"/>
        </w:rPr>
        <w:t>в) преимущество в отношении товаров российского происхождения (в том числе поставляемых при выполнении закупаемых работ, оказании закупаемых услуг), работ, услуг, соответственно выполняемых, оказываемых российскими лицами (далее - Преимущество);</w:t>
      </w:r>
    </w:p>
    <w:p w14:paraId="084F038E" w14:textId="77777777" w:rsidR="001E66BF" w:rsidRDefault="001E66BF" w:rsidP="001E66BF">
      <w:pPr>
        <w:spacing w:line="240" w:lineRule="auto"/>
        <w:ind w:firstLine="709"/>
        <w:rPr>
          <w:rFonts w:ascii="Tahoma" w:hAnsi="Tahoma" w:cs="Tahoma"/>
          <w:sz w:val="20"/>
          <w:szCs w:val="24"/>
        </w:rPr>
      </w:pPr>
      <w:r>
        <w:rPr>
          <w:rFonts w:ascii="Tahoma" w:hAnsi="Tahoma" w:cs="Tahoma"/>
          <w:sz w:val="20"/>
          <w:szCs w:val="24"/>
        </w:rPr>
        <w:t xml:space="preserve">Информацией и документами, подтверждающими страну происхождения товара для целей предоставления национального режима являются информация и документы, предусмотренные п. 4.14.3 документации о закупке. </w:t>
      </w:r>
    </w:p>
    <w:p w14:paraId="5A481090" w14:textId="77777777" w:rsidR="001E66BF" w:rsidRDefault="001E66BF" w:rsidP="001E66BF">
      <w:pPr>
        <w:spacing w:line="240" w:lineRule="auto"/>
        <w:ind w:firstLine="709"/>
        <w:rPr>
          <w:rFonts w:ascii="Tahoma" w:hAnsi="Tahoma" w:cs="Tahoma"/>
          <w:sz w:val="20"/>
          <w:szCs w:val="24"/>
        </w:rPr>
      </w:pPr>
      <w:r>
        <w:rPr>
          <w:rFonts w:ascii="Tahoma" w:hAnsi="Tahoma" w:cs="Tahoma"/>
          <w:sz w:val="20"/>
          <w:szCs w:val="24"/>
        </w:rPr>
        <w:t>4.14.1.1. При осуществлении закупки товара:</w:t>
      </w:r>
    </w:p>
    <w:p w14:paraId="19B04413" w14:textId="77777777" w:rsidR="001E66BF" w:rsidRDefault="001E66BF" w:rsidP="001E66BF">
      <w:pPr>
        <w:spacing w:line="240" w:lineRule="auto"/>
        <w:ind w:firstLine="709"/>
        <w:rPr>
          <w:rFonts w:ascii="Tahoma" w:hAnsi="Tahoma" w:cs="Tahoma"/>
          <w:sz w:val="20"/>
          <w:szCs w:val="24"/>
        </w:rPr>
      </w:pPr>
      <w:r>
        <w:rPr>
          <w:rFonts w:ascii="Tahoma" w:hAnsi="Tahoma" w:cs="Tahoma"/>
          <w:sz w:val="20"/>
          <w:szCs w:val="24"/>
        </w:rPr>
        <w:t>1) в случае если в извещении о закупке установлен Запрет закупок товара из иностранного государства:</w:t>
      </w:r>
    </w:p>
    <w:p w14:paraId="1A3045A0" w14:textId="77777777" w:rsidR="001E66BF" w:rsidRDefault="001E66BF" w:rsidP="001E66BF">
      <w:pPr>
        <w:spacing w:line="240" w:lineRule="auto"/>
        <w:ind w:firstLine="709"/>
        <w:rPr>
          <w:rFonts w:ascii="Tahoma" w:hAnsi="Tahoma" w:cs="Tahoma"/>
          <w:sz w:val="20"/>
          <w:szCs w:val="24"/>
        </w:rPr>
      </w:pPr>
      <w:r>
        <w:rPr>
          <w:rFonts w:ascii="Tahoma" w:hAnsi="Tahoma" w:cs="Tahoma"/>
          <w:sz w:val="20"/>
          <w:szCs w:val="24"/>
        </w:rPr>
        <w:t>а) заявка на участие в закупке, содержащая предложение о поставке такого товара, происходящего из иностранного государства, подлежит отклонению,</w:t>
      </w:r>
    </w:p>
    <w:p w14:paraId="48EBD1DB" w14:textId="77777777" w:rsidR="001E66BF" w:rsidRDefault="001E66BF" w:rsidP="001E66BF">
      <w:pPr>
        <w:spacing w:line="240" w:lineRule="auto"/>
        <w:ind w:firstLine="709"/>
        <w:rPr>
          <w:rFonts w:ascii="Tahoma" w:hAnsi="Tahoma" w:cs="Tahoma"/>
          <w:sz w:val="20"/>
          <w:szCs w:val="24"/>
        </w:rPr>
      </w:pPr>
      <w:r>
        <w:rPr>
          <w:rFonts w:ascii="Tahoma" w:hAnsi="Tahoma" w:cs="Tahoma"/>
          <w:sz w:val="20"/>
          <w:szCs w:val="24"/>
        </w:rPr>
        <w:t>б) заявка на участие в закупке не содержащая информацию и (или) документы,</w:t>
      </w:r>
      <w:r>
        <w:rPr>
          <w:rFonts w:ascii="Tahoma" w:hAnsi="Tahoma"/>
          <w:sz w:val="20"/>
          <w:szCs w:val="24"/>
        </w:rPr>
        <w:t xml:space="preserve"> </w:t>
      </w:r>
      <w:r>
        <w:rPr>
          <w:rFonts w:ascii="Tahoma" w:hAnsi="Tahoma" w:cs="Tahoma"/>
          <w:sz w:val="20"/>
          <w:szCs w:val="24"/>
        </w:rPr>
        <w:t>предусмотренные п. 4.14.3 документации о закупке, рассматривается как содержащая предложение о поставке товара из иностранного государства, подлежит отклонению,</w:t>
      </w:r>
    </w:p>
    <w:p w14:paraId="19DEAA62" w14:textId="77777777" w:rsidR="001E66BF" w:rsidRDefault="001E66BF" w:rsidP="001E66BF">
      <w:pPr>
        <w:spacing w:line="240" w:lineRule="auto"/>
        <w:ind w:firstLine="709"/>
        <w:rPr>
          <w:rFonts w:ascii="Tahoma" w:hAnsi="Tahoma" w:cs="Tahoma"/>
          <w:sz w:val="20"/>
          <w:szCs w:val="24"/>
        </w:rPr>
      </w:pPr>
      <w:r>
        <w:rPr>
          <w:rFonts w:ascii="Tahoma" w:hAnsi="Tahoma" w:cs="Tahoma"/>
          <w:sz w:val="20"/>
          <w:szCs w:val="24"/>
        </w:rPr>
        <w:t>в) в случае представления участником закупки в составе заявки информации из реестра российской промышленной продукции или евразийского реестра промышленных товаров без указания совокупного количества баллов, информации об уровне радиоэлектронной продукции, или с указанием такого совокупного количества баллов, не соответствующего значениям, установленным для целей осуществления закупок постановлением Правительства Российской Федерации от 17 июля 2015 № 719 или правом Евразийского экономического союза соответственно, такая заявка приравнивается к заявке, в которой содержится предложение о поставке товара, происходящего из иностранного государства,</w:t>
      </w:r>
    </w:p>
    <w:p w14:paraId="0E3B33B1" w14:textId="77777777" w:rsidR="001E66BF" w:rsidRDefault="001E66BF" w:rsidP="001E66BF">
      <w:pPr>
        <w:spacing w:line="240" w:lineRule="auto"/>
        <w:ind w:firstLine="709"/>
        <w:rPr>
          <w:rFonts w:ascii="Tahoma" w:hAnsi="Tahoma" w:cs="Tahoma"/>
          <w:sz w:val="20"/>
          <w:szCs w:val="24"/>
        </w:rPr>
      </w:pPr>
      <w:r>
        <w:rPr>
          <w:rFonts w:ascii="Tahoma" w:hAnsi="Tahoma" w:cs="Tahoma"/>
          <w:sz w:val="20"/>
          <w:szCs w:val="24"/>
        </w:rPr>
        <w:t>г) не допускается заключение договора на поставку такого товара;</w:t>
      </w:r>
    </w:p>
    <w:p w14:paraId="103AC8B9" w14:textId="77777777" w:rsidR="001E66BF" w:rsidRDefault="001E66BF" w:rsidP="001E66BF">
      <w:pPr>
        <w:spacing w:line="240" w:lineRule="auto"/>
        <w:ind w:firstLine="709"/>
        <w:rPr>
          <w:rFonts w:ascii="Tahoma" w:hAnsi="Tahoma" w:cs="Tahoma"/>
          <w:sz w:val="20"/>
          <w:szCs w:val="24"/>
        </w:rPr>
      </w:pPr>
      <w:r>
        <w:rPr>
          <w:rFonts w:ascii="Tahoma" w:hAnsi="Tahoma" w:cs="Tahoma"/>
          <w:sz w:val="20"/>
          <w:szCs w:val="24"/>
        </w:rPr>
        <w:t>д) не допускается при исполнении договора замена такого товара на происходящий из иностранного государства товар, в отношении которого установлен данный запрет;</w:t>
      </w:r>
    </w:p>
    <w:p w14:paraId="3A331642" w14:textId="77777777" w:rsidR="001E66BF" w:rsidRDefault="001E66BF" w:rsidP="001E66BF">
      <w:pPr>
        <w:spacing w:line="240" w:lineRule="auto"/>
        <w:ind w:firstLine="709"/>
        <w:rPr>
          <w:rFonts w:ascii="Tahoma" w:hAnsi="Tahoma" w:cs="Tahoma"/>
          <w:sz w:val="20"/>
          <w:szCs w:val="24"/>
        </w:rPr>
      </w:pPr>
      <w:r>
        <w:rPr>
          <w:rFonts w:ascii="Tahoma" w:hAnsi="Tahoma" w:cs="Tahoma"/>
          <w:sz w:val="20"/>
          <w:szCs w:val="24"/>
        </w:rPr>
        <w:t>2) в случае если в извещении о закупке установлен Ограничение закупок товаров из иностранного государства:</w:t>
      </w:r>
    </w:p>
    <w:p w14:paraId="54E9AC87" w14:textId="77777777" w:rsidR="001E66BF" w:rsidRDefault="001E66BF" w:rsidP="001E66BF">
      <w:pPr>
        <w:spacing w:line="240" w:lineRule="auto"/>
        <w:ind w:firstLine="709"/>
        <w:rPr>
          <w:rFonts w:ascii="Tahoma" w:hAnsi="Tahoma" w:cs="Tahoma"/>
          <w:sz w:val="20"/>
          <w:szCs w:val="24"/>
        </w:rPr>
      </w:pPr>
      <w:r>
        <w:rPr>
          <w:rFonts w:ascii="Tahoma" w:hAnsi="Tahoma" w:cs="Tahoma"/>
          <w:sz w:val="20"/>
          <w:szCs w:val="24"/>
        </w:rPr>
        <w:t xml:space="preserve">а) все заявки на участие в закупке, содержащие предложения о поставке такого товара, происходящего из иностранного государства, подлежат отклонению, если на участие в закупке подана и по результатам рассмотрения признана соответствующей требованиям извещения об осуществлении закупки, документации о закупке, заявка, содержащая предложение о поставке такого товара российского происхождения, </w:t>
      </w:r>
    </w:p>
    <w:p w14:paraId="238CACFB" w14:textId="77777777" w:rsidR="001E66BF" w:rsidRDefault="001E66BF" w:rsidP="001E66BF">
      <w:pPr>
        <w:spacing w:line="240" w:lineRule="auto"/>
        <w:ind w:firstLine="709"/>
        <w:rPr>
          <w:rFonts w:ascii="Tahoma" w:hAnsi="Tahoma" w:cs="Tahoma"/>
          <w:sz w:val="20"/>
          <w:szCs w:val="24"/>
        </w:rPr>
      </w:pPr>
      <w:r>
        <w:rPr>
          <w:rFonts w:ascii="Tahoma" w:hAnsi="Tahoma" w:cs="Tahoma"/>
          <w:sz w:val="20"/>
          <w:szCs w:val="24"/>
        </w:rPr>
        <w:t>б) отсутствие в заявке на участие в закупке информации и (или) документов, предусмотренных частью 3 настоящего раздела не является основанием для отклонения заявки на участие в закупке, и такая заявка рассматривается как содержащая предложение о поставке товара из иностранного государства,</w:t>
      </w:r>
      <w:r>
        <w:rPr>
          <w:rFonts w:ascii="Tahoma" w:hAnsi="Tahoma"/>
          <w:sz w:val="20"/>
          <w:szCs w:val="24"/>
        </w:rPr>
        <w:t xml:space="preserve"> но </w:t>
      </w:r>
      <w:r>
        <w:rPr>
          <w:rFonts w:ascii="Tahoma" w:hAnsi="Tahoma" w:cs="Tahoma"/>
          <w:sz w:val="20"/>
          <w:szCs w:val="24"/>
        </w:rPr>
        <w:t>подлежит отклонению, если на участие в закупке подана и по результатам рассмотрения признана соответствующей требованиям извещения об осуществлении закупки, документации о закупке, заявка, содержащая предложение о поставке такого товара российского происхождения,</w:t>
      </w:r>
    </w:p>
    <w:p w14:paraId="66D4EF46" w14:textId="77777777" w:rsidR="001E66BF" w:rsidRDefault="001E66BF" w:rsidP="001E66BF">
      <w:pPr>
        <w:spacing w:line="240" w:lineRule="auto"/>
        <w:ind w:firstLine="709"/>
        <w:rPr>
          <w:rFonts w:ascii="Tahoma" w:hAnsi="Tahoma" w:cs="Tahoma"/>
          <w:sz w:val="20"/>
          <w:szCs w:val="24"/>
        </w:rPr>
      </w:pPr>
      <w:r>
        <w:rPr>
          <w:rFonts w:ascii="Tahoma" w:hAnsi="Tahoma" w:cs="Tahoma"/>
          <w:sz w:val="20"/>
          <w:szCs w:val="24"/>
        </w:rPr>
        <w:t xml:space="preserve">в) в случае представления участником закупки в составе заявки информации из реестра российской промышленной продукции или евразийского реестра промышленных товаров без указания совокупного количества баллов, информации об уровне радиоэлектронной продукции, или с указанием такого совокупного количества баллов, не соответствующего значениям, установленным для целей осуществления закупок постановлением Правительства Российской Федерации от 17 июля 2015 № 719 или правом Евразийского экономического союза соответственно, не является основанием для отклонения заявки на участие в закупке, </w:t>
      </w:r>
      <w:r>
        <w:rPr>
          <w:rFonts w:ascii="Tahoma" w:hAnsi="Tahoma" w:cs="Tahoma"/>
          <w:sz w:val="20"/>
          <w:szCs w:val="24"/>
        </w:rPr>
        <w:lastRenderedPageBreak/>
        <w:t>и такая заявка рассматривается как содержащая предложение о поставке товара из иностранного государства, но подлежит отклонению, если на участие в закупке подана и по результатам рассмотрения признана соответствующей требованиям извещения об осуществлении закупки, документации о закупке, заявка, содержащая предложение о поставке такого товара российского происхождения,</w:t>
      </w:r>
    </w:p>
    <w:p w14:paraId="11EC4552" w14:textId="77777777" w:rsidR="001E66BF" w:rsidRDefault="001E66BF" w:rsidP="001E66BF">
      <w:pPr>
        <w:spacing w:line="240" w:lineRule="auto"/>
        <w:ind w:firstLine="709"/>
        <w:rPr>
          <w:rFonts w:ascii="Tahoma" w:hAnsi="Tahoma" w:cs="Tahoma"/>
          <w:sz w:val="20"/>
          <w:szCs w:val="24"/>
        </w:rPr>
      </w:pPr>
      <w:r>
        <w:rPr>
          <w:rFonts w:ascii="Tahoma" w:hAnsi="Tahoma" w:cs="Tahoma"/>
          <w:sz w:val="20"/>
          <w:szCs w:val="24"/>
        </w:rPr>
        <w:t>г)</w:t>
      </w:r>
      <w:r>
        <w:rPr>
          <w:rFonts w:ascii="Tahoma" w:hAnsi="Tahoma"/>
          <w:sz w:val="20"/>
          <w:szCs w:val="24"/>
        </w:rPr>
        <w:t xml:space="preserve"> не допускаются </w:t>
      </w:r>
      <w:r>
        <w:rPr>
          <w:rFonts w:ascii="Tahoma" w:hAnsi="Tahoma" w:cs="Tahoma"/>
          <w:sz w:val="20"/>
          <w:szCs w:val="24"/>
        </w:rPr>
        <w:t>заключение договора на поставку товара, происходящего из иностранного государства, если поданы заявка на участие в закупке, окончательное предложение, признанные по результатам их рассмотрения соответствующими требованиям, извещения об осуществлении закупки, документации о закупке и содержащие предложения о поставке товара российского происхождения;</w:t>
      </w:r>
    </w:p>
    <w:p w14:paraId="302C1C0E" w14:textId="77777777" w:rsidR="001E66BF" w:rsidRDefault="001E66BF" w:rsidP="001E66BF">
      <w:pPr>
        <w:spacing w:line="240" w:lineRule="auto"/>
        <w:ind w:firstLine="709"/>
        <w:rPr>
          <w:rFonts w:ascii="Tahoma" w:hAnsi="Tahoma" w:cs="Tahoma"/>
          <w:sz w:val="20"/>
          <w:szCs w:val="24"/>
        </w:rPr>
      </w:pPr>
      <w:r>
        <w:rPr>
          <w:rFonts w:ascii="Tahoma" w:hAnsi="Tahoma" w:cs="Tahoma"/>
          <w:sz w:val="20"/>
          <w:szCs w:val="24"/>
        </w:rPr>
        <w:t>д) не допускаются при исполнении договора замена товара на происходящий из иностранного государства товар, в отношении которого установлено данное ограничение, если договор предусматривает поставку товара российского происхождения;</w:t>
      </w:r>
    </w:p>
    <w:p w14:paraId="273D0095" w14:textId="77777777" w:rsidR="001E66BF" w:rsidRDefault="001E66BF" w:rsidP="001E66BF">
      <w:pPr>
        <w:spacing w:line="240" w:lineRule="auto"/>
        <w:ind w:firstLine="709"/>
        <w:rPr>
          <w:rFonts w:ascii="Tahoma" w:hAnsi="Tahoma" w:cs="Tahoma"/>
          <w:sz w:val="20"/>
          <w:szCs w:val="24"/>
        </w:rPr>
      </w:pPr>
      <w:r>
        <w:rPr>
          <w:rFonts w:ascii="Tahoma" w:hAnsi="Tahoma" w:cs="Tahoma"/>
          <w:sz w:val="20"/>
          <w:szCs w:val="24"/>
        </w:rPr>
        <w:t>3) в случае если в извещении о закупке установлены о предоставлении Преимущества в отношении товара российского происхождения:</w:t>
      </w:r>
    </w:p>
    <w:p w14:paraId="6A4C1025" w14:textId="77777777" w:rsidR="001E66BF" w:rsidRDefault="001E66BF" w:rsidP="001E66BF">
      <w:pPr>
        <w:spacing w:line="240" w:lineRule="auto"/>
        <w:ind w:firstLine="709"/>
        <w:rPr>
          <w:rFonts w:ascii="Tahoma" w:hAnsi="Tahoma" w:cs="Tahoma"/>
          <w:sz w:val="20"/>
          <w:szCs w:val="24"/>
        </w:rPr>
      </w:pPr>
      <w:r>
        <w:rPr>
          <w:rFonts w:ascii="Tahoma" w:hAnsi="Tahoma" w:cs="Tahoma"/>
          <w:sz w:val="20"/>
          <w:szCs w:val="24"/>
        </w:rPr>
        <w:t>а) отсутствие в заявке на участие в закупке информации и (или) документов, предусмотренных п. 4.14.3 документации о закупке, не является основанием для отклонения заявки на участие в закупке, и такая заявка рассматривается как содержащая предложение о поставке товара из иностранного государства,</w:t>
      </w:r>
    </w:p>
    <w:p w14:paraId="0314483E" w14:textId="77777777" w:rsidR="001E66BF" w:rsidRDefault="001E66BF" w:rsidP="001E66BF">
      <w:pPr>
        <w:spacing w:line="240" w:lineRule="auto"/>
        <w:ind w:firstLine="709"/>
        <w:rPr>
          <w:rFonts w:ascii="Tahoma" w:hAnsi="Tahoma" w:cs="Tahoma"/>
          <w:sz w:val="20"/>
          <w:szCs w:val="24"/>
        </w:rPr>
      </w:pPr>
      <w:r>
        <w:rPr>
          <w:rFonts w:ascii="Tahoma" w:hAnsi="Tahoma" w:cs="Tahoma"/>
          <w:sz w:val="20"/>
          <w:szCs w:val="24"/>
        </w:rPr>
        <w:t>б) в случае представления участником закупки в составе заявки информации из реестра российской промышленной продукции или евразийского реестра промышленных товаров без указания совокупного количества баллов, информации об уровне радиоэлектронной продукции, или с указанием такого совокупного количества баллов, не соответствующего значениям, установленным для целей осуществления закупок постановлением Правительства Российской Федерации от 17 июля 2015 № 719 или правом Евразийского экономического союза соответственно, такая заявка приравнивается к заявке, в которой содержится предложение о поставке товара, происходящего из иностранного государства,</w:t>
      </w:r>
    </w:p>
    <w:p w14:paraId="3C241C1C" w14:textId="77777777" w:rsidR="001E66BF" w:rsidRDefault="001E66BF" w:rsidP="001E66BF">
      <w:pPr>
        <w:spacing w:line="240" w:lineRule="auto"/>
        <w:ind w:firstLine="709"/>
        <w:rPr>
          <w:rFonts w:ascii="Tahoma" w:hAnsi="Tahoma" w:cs="Tahoma"/>
          <w:sz w:val="20"/>
          <w:szCs w:val="24"/>
        </w:rPr>
      </w:pPr>
      <w:r>
        <w:rPr>
          <w:rFonts w:ascii="Tahoma" w:hAnsi="Tahoma" w:cs="Tahoma"/>
          <w:sz w:val="20"/>
          <w:szCs w:val="24"/>
        </w:rPr>
        <w:t>в) при рассмотрении, оценке, сопоставлении заявок на участие в закупке, окончательных предложений осуществляется снижение на пятнадцать процентов ценового предложения, поданного участником закупки, предлагающим к поставке товар только российского происхождения, либо увеличение на пятнадцать процентов ценового предложения этого участника закупки в случае подачи им предложения о размере платы, подлежащей внесению за заключение договора;</w:t>
      </w:r>
    </w:p>
    <w:p w14:paraId="505730BF" w14:textId="77777777" w:rsidR="001E66BF" w:rsidRDefault="001E66BF" w:rsidP="001E66BF">
      <w:pPr>
        <w:spacing w:line="240" w:lineRule="auto"/>
        <w:ind w:firstLine="709"/>
        <w:rPr>
          <w:rFonts w:ascii="Tahoma" w:hAnsi="Tahoma" w:cs="Tahoma"/>
          <w:sz w:val="20"/>
          <w:szCs w:val="24"/>
        </w:rPr>
      </w:pPr>
      <w:r>
        <w:rPr>
          <w:rFonts w:ascii="Tahoma" w:hAnsi="Tahoma" w:cs="Tahoma"/>
          <w:sz w:val="20"/>
          <w:szCs w:val="24"/>
        </w:rPr>
        <w:t>г) в случае заключения договора с участником закупки, указанным в подпункте "в" настоящего пункта, договор заключается без учета снижения либо увеличения ценового предложения, осуществленных в соответствии с подпунктом "в" настоящего пункта;</w:t>
      </w:r>
    </w:p>
    <w:p w14:paraId="3BF5E04F" w14:textId="77777777" w:rsidR="001E66BF" w:rsidRDefault="001E66BF" w:rsidP="001E66BF">
      <w:pPr>
        <w:spacing w:line="240" w:lineRule="auto"/>
        <w:ind w:firstLine="709"/>
        <w:rPr>
          <w:rFonts w:ascii="Tahoma" w:hAnsi="Tahoma" w:cs="Tahoma"/>
          <w:sz w:val="20"/>
          <w:szCs w:val="24"/>
        </w:rPr>
      </w:pPr>
      <w:r>
        <w:rPr>
          <w:rFonts w:ascii="Tahoma" w:hAnsi="Tahoma" w:cs="Tahoma"/>
          <w:sz w:val="20"/>
          <w:szCs w:val="24"/>
        </w:rPr>
        <w:t>д) при исполнении договора допускается замена товара исключительно на товар российского происхождения, если договор предусматривает поставку товара российского происхождения.</w:t>
      </w:r>
    </w:p>
    <w:p w14:paraId="62AB1721" w14:textId="77777777" w:rsidR="001E66BF" w:rsidRDefault="001E66BF" w:rsidP="001E66BF">
      <w:pPr>
        <w:spacing w:line="240" w:lineRule="auto"/>
        <w:ind w:firstLine="709"/>
        <w:rPr>
          <w:rFonts w:ascii="Tahoma" w:hAnsi="Tahoma" w:cs="Tahoma"/>
          <w:sz w:val="20"/>
          <w:szCs w:val="24"/>
        </w:rPr>
      </w:pPr>
      <w:r>
        <w:rPr>
          <w:rFonts w:ascii="Tahoma" w:hAnsi="Tahoma" w:cs="Tahoma"/>
          <w:sz w:val="20"/>
          <w:szCs w:val="24"/>
        </w:rPr>
        <w:t>4.14.1.2. При осуществлении закупки работы, услуги:</w:t>
      </w:r>
    </w:p>
    <w:p w14:paraId="58A3446C" w14:textId="77777777" w:rsidR="001E66BF" w:rsidRDefault="001E66BF" w:rsidP="001E66BF">
      <w:pPr>
        <w:spacing w:line="240" w:lineRule="auto"/>
        <w:ind w:firstLine="709"/>
        <w:rPr>
          <w:rFonts w:ascii="Tahoma" w:hAnsi="Tahoma" w:cs="Tahoma"/>
          <w:sz w:val="20"/>
          <w:szCs w:val="24"/>
        </w:rPr>
      </w:pPr>
      <w:r>
        <w:rPr>
          <w:rFonts w:ascii="Tahoma" w:hAnsi="Tahoma" w:cs="Tahoma"/>
          <w:sz w:val="20"/>
          <w:szCs w:val="24"/>
        </w:rPr>
        <w:t>1) в случае если в извещении о закупке установлен Запрет закупок работы, услуги, соответственно выполняемой, оказываемой иностранным лицом:</w:t>
      </w:r>
    </w:p>
    <w:p w14:paraId="0A84D19B" w14:textId="77777777" w:rsidR="001E66BF" w:rsidRDefault="001E66BF" w:rsidP="001E66BF">
      <w:pPr>
        <w:spacing w:line="240" w:lineRule="auto"/>
        <w:ind w:firstLine="709"/>
        <w:rPr>
          <w:rFonts w:ascii="Tahoma" w:hAnsi="Tahoma" w:cs="Tahoma"/>
          <w:sz w:val="20"/>
          <w:szCs w:val="24"/>
        </w:rPr>
      </w:pPr>
      <w:r>
        <w:rPr>
          <w:rFonts w:ascii="Tahoma" w:hAnsi="Tahoma" w:cs="Tahoma"/>
          <w:sz w:val="20"/>
          <w:szCs w:val="24"/>
        </w:rPr>
        <w:t>а) отнесения участника закупки к иностранному лицу осуществляется на основании документов участника закупки, содержащих информацию о месте его регистрации (для юридических лиц и индивидуальных предпринимателей), на основании документов, удостоверяющих личность (для физических лиц);</w:t>
      </w:r>
    </w:p>
    <w:p w14:paraId="2469F024" w14:textId="77777777" w:rsidR="001E66BF" w:rsidRDefault="001E66BF" w:rsidP="001E66BF">
      <w:pPr>
        <w:spacing w:line="240" w:lineRule="auto"/>
        <w:ind w:firstLine="709"/>
        <w:rPr>
          <w:rFonts w:ascii="Tahoma" w:hAnsi="Tahoma" w:cs="Tahoma"/>
          <w:sz w:val="20"/>
          <w:szCs w:val="24"/>
        </w:rPr>
      </w:pPr>
      <w:r>
        <w:rPr>
          <w:rFonts w:ascii="Tahoma" w:hAnsi="Tahoma" w:cs="Tahoma"/>
          <w:sz w:val="20"/>
          <w:szCs w:val="24"/>
        </w:rPr>
        <w:t xml:space="preserve">б) заявка на участие в такой закупке, поданная иностранным лицом, подлежит отклонению, </w:t>
      </w:r>
    </w:p>
    <w:p w14:paraId="0F2E5DD6" w14:textId="77777777" w:rsidR="001E66BF" w:rsidRDefault="001E66BF" w:rsidP="001E66BF">
      <w:pPr>
        <w:spacing w:line="240" w:lineRule="auto"/>
        <w:ind w:firstLine="709"/>
        <w:rPr>
          <w:rFonts w:ascii="Tahoma" w:hAnsi="Tahoma" w:cs="Tahoma"/>
          <w:sz w:val="20"/>
          <w:szCs w:val="24"/>
        </w:rPr>
      </w:pPr>
      <w:r>
        <w:rPr>
          <w:rFonts w:ascii="Tahoma" w:hAnsi="Tahoma" w:cs="Tahoma"/>
          <w:sz w:val="20"/>
          <w:szCs w:val="24"/>
        </w:rPr>
        <w:t>в) не допускается заключение договора на выполнение такой работы, оказание такой услуги с подрядчиком (исполнителем), являющимся иностранным лицом;</w:t>
      </w:r>
    </w:p>
    <w:p w14:paraId="00D29C89" w14:textId="77777777" w:rsidR="001E66BF" w:rsidRDefault="001E66BF" w:rsidP="001E66BF">
      <w:pPr>
        <w:spacing w:line="240" w:lineRule="auto"/>
        <w:ind w:firstLine="709"/>
        <w:rPr>
          <w:rFonts w:ascii="Tahoma" w:hAnsi="Tahoma" w:cs="Tahoma"/>
          <w:sz w:val="20"/>
          <w:szCs w:val="24"/>
        </w:rPr>
      </w:pPr>
      <w:r>
        <w:rPr>
          <w:rFonts w:ascii="Tahoma" w:hAnsi="Tahoma" w:cs="Tahoma"/>
          <w:sz w:val="20"/>
          <w:szCs w:val="24"/>
        </w:rPr>
        <w:t>г) не допускается перемена подрядчика (исполнителя) (в случае, если эта перемена допускается гражданским законодательством), с которым заключен указанный договор, на иностранное лицо, которое зарегистрировано на территории иностранного государства, в отношении которого установлен данный запрет;</w:t>
      </w:r>
    </w:p>
    <w:p w14:paraId="2ACBD351" w14:textId="77777777" w:rsidR="001E66BF" w:rsidRDefault="001E66BF" w:rsidP="001E66BF">
      <w:pPr>
        <w:spacing w:line="240" w:lineRule="auto"/>
        <w:ind w:firstLine="709"/>
        <w:rPr>
          <w:rFonts w:ascii="Tahoma" w:hAnsi="Tahoma" w:cs="Tahoma"/>
          <w:sz w:val="20"/>
          <w:szCs w:val="24"/>
        </w:rPr>
      </w:pPr>
      <w:r>
        <w:rPr>
          <w:rFonts w:ascii="Tahoma" w:hAnsi="Tahoma" w:cs="Tahoma"/>
          <w:sz w:val="20"/>
          <w:szCs w:val="24"/>
        </w:rPr>
        <w:t>2) в случае если в извещении о закупке установлено Ограничение закупки работы, услуги, соответственно выполняемой, оказываемой иностранным лицом:</w:t>
      </w:r>
    </w:p>
    <w:p w14:paraId="68768FF5" w14:textId="77777777" w:rsidR="001E66BF" w:rsidRDefault="001E66BF" w:rsidP="001E66BF">
      <w:pPr>
        <w:spacing w:line="240" w:lineRule="auto"/>
        <w:ind w:firstLine="709"/>
        <w:rPr>
          <w:rFonts w:ascii="Tahoma" w:hAnsi="Tahoma" w:cs="Tahoma"/>
          <w:sz w:val="20"/>
          <w:szCs w:val="24"/>
        </w:rPr>
      </w:pPr>
      <w:r>
        <w:rPr>
          <w:rFonts w:ascii="Tahoma" w:hAnsi="Tahoma" w:cs="Tahoma"/>
          <w:sz w:val="20"/>
          <w:szCs w:val="24"/>
        </w:rPr>
        <w:t>а) отнесение участника закупки к иностранному лицу осуществляется на основании документов участника закупки, содержащих информацию о месте его регистрации (для юридических лиц и индивидуальных предпринимателей), на основании документов, удостоверяющих личность (для физических лиц);</w:t>
      </w:r>
    </w:p>
    <w:p w14:paraId="277DA4ED" w14:textId="77777777" w:rsidR="001E66BF" w:rsidRDefault="001E66BF" w:rsidP="001E66BF">
      <w:pPr>
        <w:spacing w:line="240" w:lineRule="auto"/>
        <w:ind w:firstLine="709"/>
        <w:rPr>
          <w:rFonts w:ascii="Tahoma" w:hAnsi="Tahoma" w:cs="Tahoma"/>
          <w:sz w:val="20"/>
          <w:szCs w:val="24"/>
        </w:rPr>
      </w:pPr>
      <w:r>
        <w:rPr>
          <w:rFonts w:ascii="Tahoma" w:hAnsi="Tahoma" w:cs="Tahoma"/>
          <w:sz w:val="20"/>
          <w:szCs w:val="24"/>
        </w:rPr>
        <w:t>б) все заявки на участие в такой закупке, поданные иностранными лицами, подлежат отклонению, если поданная российским лицом заявка на участие в такой закупке признана по результатам ее рассмотрения соответствующей требованиям извещения об осуществлении закупки, документации о закупке, не допускаются:</w:t>
      </w:r>
    </w:p>
    <w:p w14:paraId="1A2CDE15" w14:textId="77777777" w:rsidR="001E66BF" w:rsidRDefault="001E66BF" w:rsidP="001E66BF">
      <w:pPr>
        <w:spacing w:line="240" w:lineRule="auto"/>
        <w:ind w:firstLine="709"/>
        <w:rPr>
          <w:rFonts w:ascii="Tahoma" w:hAnsi="Tahoma" w:cs="Tahoma"/>
          <w:sz w:val="20"/>
          <w:szCs w:val="24"/>
        </w:rPr>
      </w:pPr>
      <w:r>
        <w:rPr>
          <w:rFonts w:ascii="Tahoma" w:hAnsi="Tahoma" w:cs="Tahoma"/>
          <w:sz w:val="20"/>
          <w:szCs w:val="24"/>
        </w:rPr>
        <w:t xml:space="preserve">в) не допускается заключение договора с участником закупки, являющимся иностранным лицом, если российским лицом поданы заявка на участие в закупке, окончательное предложение, признанные по результатам их рассмотрения соответствующими требованиям извещения об осуществлении закупки, документации о закупке </w:t>
      </w:r>
    </w:p>
    <w:p w14:paraId="46509821" w14:textId="77777777" w:rsidR="001E66BF" w:rsidRDefault="001E66BF" w:rsidP="001E66BF">
      <w:pPr>
        <w:spacing w:line="240" w:lineRule="auto"/>
        <w:ind w:firstLine="709"/>
        <w:rPr>
          <w:rFonts w:ascii="Tahoma" w:hAnsi="Tahoma" w:cs="Tahoma"/>
          <w:sz w:val="20"/>
          <w:szCs w:val="24"/>
        </w:rPr>
      </w:pPr>
      <w:r>
        <w:rPr>
          <w:rFonts w:ascii="Tahoma" w:hAnsi="Tahoma" w:cs="Tahoma"/>
          <w:sz w:val="20"/>
          <w:szCs w:val="24"/>
        </w:rPr>
        <w:t>б) перемена подрядчика (исполнителя) (в случае, если эта перемена допускается гражданским законодательством), с которым заключен договор, на иностранное лицо, которое зарегистрировано на территории иностранного государства, в отношении которого установлено данное ограничение, если договор заключен с российским лицом;</w:t>
      </w:r>
    </w:p>
    <w:p w14:paraId="1CE9154A" w14:textId="77777777" w:rsidR="001E66BF" w:rsidRDefault="001E66BF" w:rsidP="001E66BF">
      <w:pPr>
        <w:spacing w:line="240" w:lineRule="auto"/>
        <w:ind w:firstLine="709"/>
        <w:rPr>
          <w:rFonts w:ascii="Tahoma" w:hAnsi="Tahoma" w:cs="Tahoma"/>
          <w:sz w:val="20"/>
          <w:szCs w:val="24"/>
        </w:rPr>
      </w:pPr>
      <w:r>
        <w:rPr>
          <w:rFonts w:ascii="Tahoma" w:hAnsi="Tahoma" w:cs="Tahoma"/>
          <w:sz w:val="20"/>
          <w:szCs w:val="24"/>
        </w:rPr>
        <w:lastRenderedPageBreak/>
        <w:t>3) в случае если в извещении о закупке установлено Преимущество в отношении таких работы, услуги, соответственно выполняемой, оказываемой российским лицом:</w:t>
      </w:r>
    </w:p>
    <w:p w14:paraId="34E26F8E" w14:textId="77777777" w:rsidR="001E66BF" w:rsidRDefault="001E66BF" w:rsidP="001E66BF">
      <w:pPr>
        <w:spacing w:line="240" w:lineRule="auto"/>
        <w:ind w:firstLine="709"/>
        <w:rPr>
          <w:rFonts w:ascii="Tahoma" w:hAnsi="Tahoma" w:cs="Tahoma"/>
          <w:sz w:val="20"/>
          <w:szCs w:val="24"/>
        </w:rPr>
      </w:pPr>
      <w:r>
        <w:rPr>
          <w:rFonts w:ascii="Tahoma" w:hAnsi="Tahoma" w:cs="Tahoma"/>
          <w:sz w:val="20"/>
          <w:szCs w:val="24"/>
        </w:rPr>
        <w:t>а) отнесения участника закупки к иностранному лицу осуществляется на основании документов участника закупки, содержащих информацию о месте его регистрации (для юридических лиц и индивидуальных предпринимателей), на основании документов, удостоверяющих личность (для физических лиц);</w:t>
      </w:r>
    </w:p>
    <w:p w14:paraId="6DDE72D9" w14:textId="77777777" w:rsidR="001E66BF" w:rsidRDefault="001E66BF" w:rsidP="001E66BF">
      <w:pPr>
        <w:spacing w:line="240" w:lineRule="auto"/>
        <w:ind w:firstLine="709"/>
        <w:rPr>
          <w:rFonts w:ascii="Tahoma" w:hAnsi="Tahoma" w:cs="Tahoma"/>
          <w:sz w:val="20"/>
          <w:szCs w:val="24"/>
        </w:rPr>
      </w:pPr>
      <w:r>
        <w:rPr>
          <w:rFonts w:ascii="Tahoma" w:hAnsi="Tahoma" w:cs="Tahoma"/>
          <w:sz w:val="20"/>
          <w:szCs w:val="24"/>
        </w:rPr>
        <w:t>б) при рассмотрении, оценке, сопоставлении заявок на участие в закупке, окончательных предложений осуществляется снижение на пятнадцать процентов ценового предложения, поданного участником закупки, являющимся российским лицом, либо увеличение на пятнадцать процентов ценового предложения этого участника закупки в случае подачи им предложения о размере платы, подлежащей внесению за заключение с ним договора;</w:t>
      </w:r>
    </w:p>
    <w:p w14:paraId="09E8EDFD" w14:textId="77777777" w:rsidR="001E66BF" w:rsidRDefault="001E66BF" w:rsidP="001E66BF">
      <w:pPr>
        <w:spacing w:line="240" w:lineRule="auto"/>
        <w:ind w:firstLine="709"/>
        <w:rPr>
          <w:rFonts w:ascii="Tahoma" w:hAnsi="Tahoma" w:cs="Tahoma"/>
          <w:sz w:val="20"/>
          <w:szCs w:val="24"/>
        </w:rPr>
      </w:pPr>
      <w:r>
        <w:rPr>
          <w:rFonts w:ascii="Tahoma" w:hAnsi="Tahoma" w:cs="Tahoma"/>
          <w:sz w:val="20"/>
          <w:szCs w:val="24"/>
        </w:rPr>
        <w:t>в) в случае заключения договора с участником закупки, указанным в подпункте "б" настоящего пункта, договор заключается без учета снижения либо увеличения ценового предложения, осуществленных в соответствии с подпунктом "б" настоящего пункта;</w:t>
      </w:r>
    </w:p>
    <w:p w14:paraId="47FEBFD4" w14:textId="77777777" w:rsidR="001E66BF" w:rsidRDefault="001E66BF" w:rsidP="001E66BF">
      <w:pPr>
        <w:spacing w:line="240" w:lineRule="auto"/>
        <w:ind w:firstLine="709"/>
        <w:rPr>
          <w:rFonts w:ascii="Tahoma" w:hAnsi="Tahoma" w:cs="Tahoma"/>
          <w:sz w:val="20"/>
          <w:szCs w:val="24"/>
        </w:rPr>
      </w:pPr>
      <w:r>
        <w:rPr>
          <w:rFonts w:ascii="Tahoma" w:hAnsi="Tahoma" w:cs="Tahoma"/>
          <w:sz w:val="20"/>
          <w:szCs w:val="24"/>
        </w:rPr>
        <w:t>г) перемена подрядчика (исполнителя) (в случае, если эта перемена допускается гражданским законодательством), с которым заключен договор, допускается исключительно на российское лицо, если договор заключен с российским лицом.</w:t>
      </w:r>
    </w:p>
    <w:p w14:paraId="1311F558" w14:textId="77777777" w:rsidR="001E66BF" w:rsidRDefault="001E66BF" w:rsidP="001E66BF">
      <w:pPr>
        <w:spacing w:line="240" w:lineRule="auto"/>
        <w:ind w:firstLine="709"/>
        <w:rPr>
          <w:rFonts w:ascii="Tahoma" w:hAnsi="Tahoma" w:cs="Tahoma"/>
          <w:sz w:val="20"/>
          <w:szCs w:val="24"/>
        </w:rPr>
      </w:pPr>
    </w:p>
    <w:p w14:paraId="32FDF5D4" w14:textId="77777777" w:rsidR="001E66BF" w:rsidRDefault="001E66BF" w:rsidP="001E66BF">
      <w:pPr>
        <w:spacing w:line="240" w:lineRule="auto"/>
        <w:ind w:firstLine="709"/>
        <w:rPr>
          <w:rFonts w:ascii="Tahoma" w:hAnsi="Tahoma" w:cs="Tahoma"/>
          <w:sz w:val="20"/>
          <w:szCs w:val="24"/>
        </w:rPr>
      </w:pPr>
      <w:r>
        <w:rPr>
          <w:rFonts w:ascii="Tahoma" w:hAnsi="Tahoma" w:cs="Tahoma"/>
          <w:sz w:val="20"/>
          <w:szCs w:val="24"/>
        </w:rPr>
        <w:t xml:space="preserve">4.14.2. В случае, если Правительством РФ в Постановлении </w:t>
      </w:r>
      <w:bookmarkStart w:id="228" w:name="_Hlk185777319"/>
      <w:r>
        <w:rPr>
          <w:rFonts w:ascii="Tahoma" w:hAnsi="Tahoma" w:cs="Tahoma"/>
          <w:sz w:val="20"/>
          <w:szCs w:val="24"/>
        </w:rPr>
        <w:t xml:space="preserve">№ </w:t>
      </w:r>
      <w:bookmarkEnd w:id="228"/>
      <w:r>
        <w:rPr>
          <w:rFonts w:ascii="Tahoma" w:hAnsi="Tahoma" w:cs="Tahoma"/>
          <w:sz w:val="20"/>
          <w:szCs w:val="24"/>
        </w:rPr>
        <w:t>1875 установлен Запрет, Ограничение, Преимущество, о чем указано в Извещении о закупке, комиссия принимает решения об отклонении заявок с товаром, подлежащим Запрету, установлении Ограничения для заявок, содержащих предложение о поставке иностранного товара, либо установлении Преимущества в отношении заявок, содержащих предложения о поставке товара российского происхождения, с учетом требований Постановления №1875.</w:t>
      </w:r>
    </w:p>
    <w:p w14:paraId="53CC9D15" w14:textId="77777777" w:rsidR="001E66BF" w:rsidRDefault="001E66BF" w:rsidP="001E66BF">
      <w:pPr>
        <w:spacing w:line="240" w:lineRule="auto"/>
        <w:ind w:firstLine="709"/>
        <w:rPr>
          <w:rFonts w:ascii="Tahoma" w:hAnsi="Tahoma" w:cs="Tahoma"/>
          <w:sz w:val="20"/>
          <w:szCs w:val="24"/>
        </w:rPr>
      </w:pPr>
      <w:r>
        <w:rPr>
          <w:rFonts w:ascii="Tahoma" w:hAnsi="Tahoma" w:cs="Tahoma"/>
          <w:sz w:val="20"/>
          <w:szCs w:val="24"/>
        </w:rPr>
        <w:t>4.14.3. Для целей применения национального режима информацию, подтверждающую страну происхождения товара необходимо предоставить в составе заявки по установленной в настоящей документации о закупке п. 6.14, форма 14 "Сведения о стране происхождения товара", а также предоставить документы (при необходимости).</w:t>
      </w:r>
    </w:p>
    <w:p w14:paraId="6BB30B03" w14:textId="77777777" w:rsidR="001E66BF" w:rsidRDefault="001E66BF" w:rsidP="001E66BF">
      <w:pPr>
        <w:spacing w:line="240" w:lineRule="auto"/>
        <w:ind w:firstLine="0"/>
        <w:rPr>
          <w:rFonts w:ascii="Tahoma" w:hAnsi="Tahoma" w:cs="Tahoma"/>
          <w:sz w:val="20"/>
        </w:rPr>
      </w:pPr>
    </w:p>
    <w:p w14:paraId="4EBA70DE" w14:textId="77777777" w:rsidR="001E66BF" w:rsidRDefault="001E66BF" w:rsidP="001E66BF"/>
    <w:p w14:paraId="6188DB60" w14:textId="77777777" w:rsidR="001E66BF" w:rsidRDefault="001E66BF" w:rsidP="001E66BF">
      <w:pPr>
        <w:pStyle w:val="10"/>
        <w:numPr>
          <w:ilvl w:val="0"/>
          <w:numId w:val="11"/>
        </w:numPr>
        <w:tabs>
          <w:tab w:val="left" w:pos="708"/>
        </w:tabs>
        <w:rPr>
          <w:rFonts w:ascii="Tahoma" w:hAnsi="Tahoma" w:cs="Tahoma"/>
          <w:sz w:val="20"/>
          <w:lang w:val="ru-RU"/>
        </w:rPr>
      </w:pPr>
      <w:bookmarkStart w:id="229" w:name="_Toc211427177"/>
      <w:r>
        <w:rPr>
          <w:rFonts w:ascii="Tahoma" w:hAnsi="Tahoma" w:cs="Tahoma"/>
          <w:b w:val="0"/>
          <w:sz w:val="20"/>
          <w:lang w:val="ru-RU"/>
        </w:rPr>
        <w:lastRenderedPageBreak/>
        <w:t>Информационная карта закупки</w:t>
      </w:r>
      <w:bookmarkEnd w:id="229"/>
    </w:p>
    <w:p w14:paraId="5A54CCD6" w14:textId="77777777" w:rsidR="001E66BF" w:rsidRDefault="001E66BF" w:rsidP="001E66BF">
      <w:pPr>
        <w:spacing w:line="240" w:lineRule="auto"/>
        <w:ind w:firstLine="1134"/>
        <w:rPr>
          <w:rFonts w:ascii="Tahoma" w:hAnsi="Tahoma" w:cs="Tahoma"/>
          <w:sz w:val="20"/>
          <w:lang w:eastAsia="x-none"/>
        </w:rPr>
      </w:pPr>
      <w:r>
        <w:rPr>
          <w:rFonts w:ascii="Tahoma" w:hAnsi="Tahoma" w:cs="Tahoma"/>
          <w:sz w:val="20"/>
          <w:lang w:eastAsia="x-none"/>
        </w:rPr>
        <w:t>5.1</w:t>
      </w:r>
      <w:r>
        <w:rPr>
          <w:rFonts w:ascii="Tahoma" w:hAnsi="Tahoma" w:cs="Tahoma"/>
          <w:sz w:val="20"/>
          <w:lang w:eastAsia="x-none"/>
        </w:rPr>
        <w:tab/>
        <w:t xml:space="preserve"> Информационная карта содержит условия и требования по проведению конкретной процедуры закупки, которые дополняют, изменяют и/или уточняют общие требования, изложенные в других разделах документации о закупке:</w:t>
      </w:r>
    </w:p>
    <w:tbl>
      <w:tblP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1101"/>
        <w:gridCol w:w="7825"/>
        <w:gridCol w:w="1434"/>
      </w:tblGrid>
      <w:tr w:rsidR="001E66BF" w14:paraId="5B51F5A3" w14:textId="77777777" w:rsidTr="001E66BF">
        <w:tc>
          <w:tcPr>
            <w:tcW w:w="1101" w:type="dxa"/>
            <w:tcBorders>
              <w:top w:val="single" w:sz="4" w:space="0" w:color="auto"/>
              <w:left w:val="single" w:sz="4" w:space="0" w:color="auto"/>
              <w:bottom w:val="single" w:sz="4" w:space="0" w:color="auto"/>
              <w:right w:val="single" w:sz="4" w:space="0" w:color="auto"/>
            </w:tcBorders>
            <w:hideMark/>
          </w:tcPr>
          <w:p w14:paraId="02431B37" w14:textId="77777777" w:rsidR="001E66BF" w:rsidRDefault="001E66BF">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t>№ п/п</w:t>
            </w:r>
          </w:p>
        </w:tc>
        <w:tc>
          <w:tcPr>
            <w:tcW w:w="7825" w:type="dxa"/>
            <w:tcBorders>
              <w:top w:val="single" w:sz="4" w:space="0" w:color="auto"/>
              <w:left w:val="single" w:sz="4" w:space="0" w:color="auto"/>
              <w:bottom w:val="single" w:sz="4" w:space="0" w:color="auto"/>
              <w:right w:val="single" w:sz="4" w:space="0" w:color="auto"/>
            </w:tcBorders>
            <w:hideMark/>
          </w:tcPr>
          <w:p w14:paraId="6377CEEA" w14:textId="77777777" w:rsidR="001E66BF" w:rsidRDefault="001E66BF">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t xml:space="preserve">Условия закупки </w:t>
            </w:r>
          </w:p>
        </w:tc>
        <w:tc>
          <w:tcPr>
            <w:tcW w:w="1434" w:type="dxa"/>
            <w:tcBorders>
              <w:top w:val="single" w:sz="4" w:space="0" w:color="auto"/>
              <w:left w:val="single" w:sz="4" w:space="0" w:color="auto"/>
              <w:bottom w:val="single" w:sz="4" w:space="0" w:color="auto"/>
              <w:right w:val="single" w:sz="4" w:space="0" w:color="auto"/>
            </w:tcBorders>
            <w:hideMark/>
          </w:tcPr>
          <w:p w14:paraId="0649E139" w14:textId="77777777" w:rsidR="001E66BF" w:rsidRDefault="001E66BF">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t>Ссылка на пункт документации о закупке</w:t>
            </w:r>
          </w:p>
        </w:tc>
      </w:tr>
      <w:tr w:rsidR="001E66BF" w14:paraId="1917DCC7" w14:textId="77777777" w:rsidTr="001E66BF">
        <w:tc>
          <w:tcPr>
            <w:tcW w:w="1101" w:type="dxa"/>
            <w:tcBorders>
              <w:top w:val="single" w:sz="4" w:space="0" w:color="auto"/>
              <w:left w:val="single" w:sz="4" w:space="0" w:color="auto"/>
              <w:bottom w:val="single" w:sz="4" w:space="0" w:color="auto"/>
              <w:right w:val="single" w:sz="4" w:space="0" w:color="auto"/>
            </w:tcBorders>
          </w:tcPr>
          <w:p w14:paraId="72495550" w14:textId="77777777" w:rsidR="001E66BF" w:rsidRDefault="001E66BF" w:rsidP="001E66BF">
            <w:pPr>
              <w:numPr>
                <w:ilvl w:val="2"/>
                <w:numId w:val="11"/>
              </w:numPr>
              <w:tabs>
                <w:tab w:val="num" w:pos="142"/>
              </w:tabs>
              <w:snapToGrid w:val="0"/>
              <w:spacing w:line="240" w:lineRule="auto"/>
              <w:ind w:hanging="2269"/>
              <w:jc w:val="left"/>
              <w:rPr>
                <w:rFonts w:ascii="Tahoma" w:eastAsia="Calibri" w:hAnsi="Tahoma" w:cs="Tahoma"/>
                <w:sz w:val="20"/>
                <w:u w:val="single"/>
                <w:lang w:val="x-none" w:eastAsia="en-US"/>
              </w:rPr>
            </w:pPr>
            <w:bookmarkStart w:id="230" w:name="_Ref421095231"/>
            <w:bookmarkEnd w:id="230"/>
          </w:p>
          <w:p w14:paraId="025ADBDF" w14:textId="77777777" w:rsidR="001E66BF" w:rsidRDefault="001E66BF">
            <w:pPr>
              <w:spacing w:line="240" w:lineRule="auto"/>
              <w:ind w:firstLine="0"/>
              <w:jc w:val="left"/>
              <w:rPr>
                <w:rFonts w:ascii="Tahoma" w:eastAsia="Calibri" w:hAnsi="Tahoma" w:cs="Tahoma"/>
                <w:sz w:val="20"/>
                <w:lang w:eastAsia="en-US"/>
              </w:rPr>
            </w:pPr>
          </w:p>
        </w:tc>
        <w:tc>
          <w:tcPr>
            <w:tcW w:w="7825" w:type="dxa"/>
            <w:tcBorders>
              <w:top w:val="single" w:sz="4" w:space="0" w:color="auto"/>
              <w:left w:val="single" w:sz="4" w:space="0" w:color="auto"/>
              <w:bottom w:val="single" w:sz="4" w:space="0" w:color="auto"/>
              <w:right w:val="single" w:sz="4" w:space="0" w:color="auto"/>
            </w:tcBorders>
            <w:hideMark/>
          </w:tcPr>
          <w:p w14:paraId="72B1AC96" w14:textId="77777777" w:rsidR="001E66BF" w:rsidRDefault="001E66BF">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t xml:space="preserve">Заказчик закупки: </w:t>
            </w:r>
          </w:p>
          <w:p w14:paraId="2536E7A3" w14:textId="77777777" w:rsidR="001E66BF" w:rsidRDefault="001E66BF" w:rsidP="001E66BF">
            <w:pPr>
              <w:spacing w:line="240" w:lineRule="auto"/>
              <w:ind w:firstLine="0"/>
              <w:jc w:val="left"/>
              <w:rPr>
                <w:rFonts w:ascii="Tahoma" w:eastAsia="Calibri" w:hAnsi="Tahoma" w:cs="Tahoma"/>
                <w:sz w:val="20"/>
                <w:lang w:eastAsia="en-US"/>
              </w:rPr>
            </w:pPr>
            <w:r>
              <w:rPr>
                <w:rFonts w:ascii="Tahoma" w:hAnsi="Tahoma" w:cs="Tahoma"/>
                <w:sz w:val="20"/>
                <w:lang w:eastAsia="en-US"/>
              </w:rPr>
              <w:t xml:space="preserve"> </w:t>
            </w:r>
            <w:r w:rsidRPr="001E66BF">
              <w:rPr>
                <w:rFonts w:ascii="Tahoma" w:eastAsia="Calibri" w:hAnsi="Tahoma" w:cs="Tahoma"/>
                <w:sz w:val="20"/>
                <w:lang w:eastAsia="en-US"/>
              </w:rPr>
              <w:t>1) АО "Коми энергосбытовая компания" , юридический адрес: 167000, Коми Респ, Сыктывкар г, Первомайская ул, дом № 70</w:t>
            </w:r>
          </w:p>
        </w:tc>
        <w:tc>
          <w:tcPr>
            <w:tcW w:w="1434" w:type="dxa"/>
            <w:tcBorders>
              <w:top w:val="single" w:sz="4" w:space="0" w:color="auto"/>
              <w:left w:val="single" w:sz="4" w:space="0" w:color="auto"/>
              <w:bottom w:val="single" w:sz="4" w:space="0" w:color="auto"/>
              <w:right w:val="single" w:sz="4" w:space="0" w:color="auto"/>
            </w:tcBorders>
            <w:hideMark/>
          </w:tcPr>
          <w:p w14:paraId="46612D69" w14:textId="77777777" w:rsidR="001E66BF" w:rsidRDefault="001E66BF">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fldChar w:fldCharType="begin"/>
            </w:r>
            <w:r>
              <w:rPr>
                <w:rFonts w:ascii="Tahoma" w:eastAsia="Calibri" w:hAnsi="Tahoma" w:cs="Tahoma"/>
                <w:sz w:val="20"/>
                <w:lang w:eastAsia="en-US"/>
              </w:rPr>
              <w:instrText xml:space="preserve"> REF _Ref421201522 \r \h  \* MERGEFORMAT </w:instrText>
            </w:r>
            <w:r>
              <w:rPr>
                <w:rFonts w:ascii="Tahoma" w:eastAsia="Calibri" w:hAnsi="Tahoma" w:cs="Tahoma"/>
                <w:sz w:val="20"/>
                <w:lang w:eastAsia="en-US"/>
              </w:rPr>
            </w:r>
            <w:r>
              <w:rPr>
                <w:rFonts w:ascii="Tahoma" w:eastAsia="Calibri" w:hAnsi="Tahoma" w:cs="Tahoma"/>
                <w:sz w:val="20"/>
                <w:lang w:eastAsia="en-US"/>
              </w:rPr>
              <w:fldChar w:fldCharType="separate"/>
            </w:r>
            <w:r>
              <w:rPr>
                <w:rFonts w:ascii="Tahoma" w:eastAsia="Calibri" w:hAnsi="Tahoma" w:cs="Tahoma"/>
                <w:sz w:val="20"/>
                <w:lang w:eastAsia="en-US"/>
              </w:rPr>
              <w:t>1.1.1</w:t>
            </w:r>
            <w:r>
              <w:rPr>
                <w:rFonts w:ascii="Tahoma" w:eastAsia="Calibri" w:hAnsi="Tahoma" w:cs="Tahoma"/>
                <w:sz w:val="20"/>
                <w:lang w:eastAsia="en-US"/>
              </w:rPr>
              <w:fldChar w:fldCharType="end"/>
            </w:r>
          </w:p>
        </w:tc>
      </w:tr>
      <w:tr w:rsidR="001E66BF" w14:paraId="5E3BC209" w14:textId="77777777" w:rsidTr="001E66BF">
        <w:tc>
          <w:tcPr>
            <w:tcW w:w="1101" w:type="dxa"/>
            <w:tcBorders>
              <w:top w:val="single" w:sz="4" w:space="0" w:color="auto"/>
              <w:left w:val="single" w:sz="4" w:space="0" w:color="auto"/>
              <w:bottom w:val="single" w:sz="4" w:space="0" w:color="auto"/>
              <w:right w:val="single" w:sz="4" w:space="0" w:color="auto"/>
            </w:tcBorders>
          </w:tcPr>
          <w:p w14:paraId="437D8AA5" w14:textId="77777777" w:rsidR="001E66BF" w:rsidRDefault="001E66BF" w:rsidP="001E66BF">
            <w:pPr>
              <w:numPr>
                <w:ilvl w:val="2"/>
                <w:numId w:val="11"/>
              </w:numPr>
              <w:tabs>
                <w:tab w:val="num" w:pos="142"/>
              </w:tabs>
              <w:snapToGrid w:val="0"/>
              <w:spacing w:line="240" w:lineRule="auto"/>
              <w:ind w:hanging="2269"/>
              <w:jc w:val="left"/>
              <w:rPr>
                <w:rFonts w:ascii="Tahoma" w:eastAsia="Calibri" w:hAnsi="Tahoma" w:cs="Tahoma"/>
                <w:sz w:val="20"/>
                <w:lang w:eastAsia="en-US"/>
              </w:rPr>
            </w:pPr>
            <w:bookmarkStart w:id="231" w:name="_Ref421095295" w:colFirst="0" w:colLast="0"/>
          </w:p>
        </w:tc>
        <w:tc>
          <w:tcPr>
            <w:tcW w:w="7825" w:type="dxa"/>
            <w:tcBorders>
              <w:top w:val="single" w:sz="4" w:space="0" w:color="auto"/>
              <w:left w:val="single" w:sz="4" w:space="0" w:color="auto"/>
              <w:bottom w:val="single" w:sz="4" w:space="0" w:color="auto"/>
              <w:right w:val="single" w:sz="4" w:space="0" w:color="auto"/>
            </w:tcBorders>
            <w:hideMark/>
          </w:tcPr>
          <w:p w14:paraId="423CB94D" w14:textId="77777777" w:rsidR="001E66BF" w:rsidRDefault="001E66BF">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t xml:space="preserve">Организатор закупки: </w:t>
            </w:r>
          </w:p>
          <w:p w14:paraId="2E9DA540" w14:textId="77777777" w:rsidR="001E66BF" w:rsidRDefault="001E66BF">
            <w:pPr>
              <w:spacing w:line="240" w:lineRule="auto"/>
              <w:ind w:firstLine="0"/>
              <w:jc w:val="left"/>
              <w:rPr>
                <w:rFonts w:ascii="Tahoma" w:eastAsia="Calibri" w:hAnsi="Tahoma" w:cs="Tahoma"/>
                <w:sz w:val="20"/>
                <w:lang w:eastAsia="en-US"/>
              </w:rPr>
            </w:pPr>
            <w:r w:rsidRPr="001E66BF">
              <w:rPr>
                <w:rFonts w:ascii="Tahoma" w:hAnsi="Tahoma" w:cs="Tahoma"/>
                <w:sz w:val="20"/>
                <w:lang w:eastAsia="en-US"/>
              </w:rPr>
              <w:t>Акционерное общество "ЭнергосбыТ Плюс", 143421, Московская обл, г.о.Красногорск, тер.автодорога Балтия, км 26-й, д. 5, стр. 3, офис 513</w:t>
            </w:r>
          </w:p>
        </w:tc>
        <w:tc>
          <w:tcPr>
            <w:tcW w:w="1434" w:type="dxa"/>
            <w:tcBorders>
              <w:top w:val="single" w:sz="4" w:space="0" w:color="auto"/>
              <w:left w:val="single" w:sz="4" w:space="0" w:color="auto"/>
              <w:bottom w:val="single" w:sz="4" w:space="0" w:color="auto"/>
              <w:right w:val="single" w:sz="4" w:space="0" w:color="auto"/>
            </w:tcBorders>
            <w:hideMark/>
          </w:tcPr>
          <w:p w14:paraId="70D95FC3" w14:textId="77777777" w:rsidR="001E66BF" w:rsidRDefault="001E66BF">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fldChar w:fldCharType="begin"/>
            </w:r>
            <w:r>
              <w:rPr>
                <w:rFonts w:ascii="Tahoma" w:eastAsia="Calibri" w:hAnsi="Tahoma" w:cs="Tahoma"/>
                <w:sz w:val="20"/>
                <w:lang w:eastAsia="en-US"/>
              </w:rPr>
              <w:instrText xml:space="preserve"> REF _Ref421201522 \r \h  \* MERGEFORMAT </w:instrText>
            </w:r>
            <w:r>
              <w:rPr>
                <w:rFonts w:ascii="Tahoma" w:eastAsia="Calibri" w:hAnsi="Tahoma" w:cs="Tahoma"/>
                <w:sz w:val="20"/>
                <w:lang w:eastAsia="en-US"/>
              </w:rPr>
            </w:r>
            <w:r>
              <w:rPr>
                <w:rFonts w:ascii="Tahoma" w:eastAsia="Calibri" w:hAnsi="Tahoma" w:cs="Tahoma"/>
                <w:sz w:val="20"/>
                <w:lang w:eastAsia="en-US"/>
              </w:rPr>
              <w:fldChar w:fldCharType="separate"/>
            </w:r>
            <w:r>
              <w:rPr>
                <w:rFonts w:ascii="Tahoma" w:eastAsia="Calibri" w:hAnsi="Tahoma" w:cs="Tahoma"/>
                <w:sz w:val="20"/>
                <w:lang w:eastAsia="en-US"/>
              </w:rPr>
              <w:t>1.1.1</w:t>
            </w:r>
            <w:r>
              <w:rPr>
                <w:rFonts w:ascii="Tahoma" w:eastAsia="Calibri" w:hAnsi="Tahoma" w:cs="Tahoma"/>
                <w:sz w:val="20"/>
                <w:lang w:eastAsia="en-US"/>
              </w:rPr>
              <w:fldChar w:fldCharType="end"/>
            </w:r>
          </w:p>
        </w:tc>
      </w:tr>
      <w:tr w:rsidR="001E66BF" w14:paraId="3C30DE67" w14:textId="77777777" w:rsidTr="001E66BF">
        <w:tc>
          <w:tcPr>
            <w:tcW w:w="1101" w:type="dxa"/>
            <w:tcBorders>
              <w:top w:val="single" w:sz="4" w:space="0" w:color="auto"/>
              <w:left w:val="single" w:sz="4" w:space="0" w:color="auto"/>
              <w:bottom w:val="single" w:sz="4" w:space="0" w:color="auto"/>
              <w:right w:val="single" w:sz="4" w:space="0" w:color="auto"/>
            </w:tcBorders>
          </w:tcPr>
          <w:p w14:paraId="358FB966" w14:textId="77777777" w:rsidR="001E66BF" w:rsidRDefault="001E66BF" w:rsidP="001E66BF">
            <w:pPr>
              <w:numPr>
                <w:ilvl w:val="2"/>
                <w:numId w:val="11"/>
              </w:numPr>
              <w:tabs>
                <w:tab w:val="num" w:pos="142"/>
              </w:tabs>
              <w:snapToGrid w:val="0"/>
              <w:spacing w:line="240" w:lineRule="auto"/>
              <w:ind w:hanging="2269"/>
              <w:jc w:val="left"/>
              <w:rPr>
                <w:rFonts w:ascii="Tahoma" w:eastAsia="Calibri" w:hAnsi="Tahoma" w:cs="Tahoma"/>
                <w:sz w:val="20"/>
                <w:u w:val="single"/>
                <w:lang w:val="x-none" w:eastAsia="en-US"/>
              </w:rPr>
            </w:pPr>
            <w:bookmarkStart w:id="232" w:name="_Ref421095306" w:colFirst="0" w:colLast="0"/>
            <w:bookmarkEnd w:id="231"/>
          </w:p>
        </w:tc>
        <w:tc>
          <w:tcPr>
            <w:tcW w:w="7825" w:type="dxa"/>
            <w:tcBorders>
              <w:top w:val="single" w:sz="4" w:space="0" w:color="auto"/>
              <w:left w:val="single" w:sz="4" w:space="0" w:color="auto"/>
              <w:bottom w:val="single" w:sz="4" w:space="0" w:color="auto"/>
              <w:right w:val="single" w:sz="4" w:space="0" w:color="auto"/>
            </w:tcBorders>
            <w:hideMark/>
          </w:tcPr>
          <w:p w14:paraId="65C847A2" w14:textId="302D4A68" w:rsidR="001E66BF" w:rsidRDefault="001E66BF">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t xml:space="preserve">Дата Извещения о </w:t>
            </w:r>
            <w:r w:rsidR="008908C3">
              <w:rPr>
                <w:rFonts w:ascii="Tahoma" w:eastAsia="Calibri" w:hAnsi="Tahoma" w:cs="Tahoma"/>
                <w:sz w:val="20"/>
                <w:lang w:eastAsia="en-US"/>
              </w:rPr>
              <w:t>закупке, размещенного в ЕИС: 24.10.2025</w:t>
            </w:r>
            <w:r>
              <w:rPr>
                <w:rFonts w:ascii="Tahoma" w:eastAsia="Calibri" w:hAnsi="Tahoma" w:cs="Tahoma"/>
                <w:sz w:val="20"/>
                <w:lang w:eastAsia="en-US"/>
              </w:rPr>
              <w:t>г.</w:t>
            </w:r>
          </w:p>
        </w:tc>
        <w:tc>
          <w:tcPr>
            <w:tcW w:w="1434" w:type="dxa"/>
            <w:tcBorders>
              <w:top w:val="single" w:sz="4" w:space="0" w:color="auto"/>
              <w:left w:val="single" w:sz="4" w:space="0" w:color="auto"/>
              <w:bottom w:val="single" w:sz="4" w:space="0" w:color="auto"/>
              <w:right w:val="single" w:sz="4" w:space="0" w:color="auto"/>
            </w:tcBorders>
            <w:hideMark/>
          </w:tcPr>
          <w:p w14:paraId="4F70F9ED" w14:textId="77777777" w:rsidR="001E66BF" w:rsidRDefault="001E66BF">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fldChar w:fldCharType="begin"/>
            </w:r>
            <w:r>
              <w:rPr>
                <w:rFonts w:ascii="Tahoma" w:eastAsia="Calibri" w:hAnsi="Tahoma" w:cs="Tahoma"/>
                <w:sz w:val="20"/>
                <w:lang w:eastAsia="en-US"/>
              </w:rPr>
              <w:instrText xml:space="preserve"> REF _Ref421201522 \r \h  \* MERGEFORMAT </w:instrText>
            </w:r>
            <w:r>
              <w:rPr>
                <w:rFonts w:ascii="Tahoma" w:eastAsia="Calibri" w:hAnsi="Tahoma" w:cs="Tahoma"/>
                <w:sz w:val="20"/>
                <w:lang w:eastAsia="en-US"/>
              </w:rPr>
            </w:r>
            <w:r>
              <w:rPr>
                <w:rFonts w:ascii="Tahoma" w:eastAsia="Calibri" w:hAnsi="Tahoma" w:cs="Tahoma"/>
                <w:sz w:val="20"/>
                <w:lang w:eastAsia="en-US"/>
              </w:rPr>
              <w:fldChar w:fldCharType="separate"/>
            </w:r>
            <w:r>
              <w:rPr>
                <w:rFonts w:ascii="Tahoma" w:eastAsia="Calibri" w:hAnsi="Tahoma" w:cs="Tahoma"/>
                <w:sz w:val="20"/>
                <w:lang w:eastAsia="en-US"/>
              </w:rPr>
              <w:t>1.1.1</w:t>
            </w:r>
            <w:r>
              <w:rPr>
                <w:rFonts w:ascii="Tahoma" w:eastAsia="Calibri" w:hAnsi="Tahoma" w:cs="Tahoma"/>
                <w:sz w:val="20"/>
                <w:lang w:eastAsia="en-US"/>
              </w:rPr>
              <w:fldChar w:fldCharType="end"/>
            </w:r>
          </w:p>
        </w:tc>
      </w:tr>
      <w:tr w:rsidR="001E66BF" w14:paraId="05B579E2" w14:textId="77777777" w:rsidTr="001E66BF">
        <w:tc>
          <w:tcPr>
            <w:tcW w:w="1101" w:type="dxa"/>
            <w:tcBorders>
              <w:top w:val="single" w:sz="4" w:space="0" w:color="auto"/>
              <w:left w:val="single" w:sz="4" w:space="0" w:color="auto"/>
              <w:bottom w:val="single" w:sz="4" w:space="0" w:color="auto"/>
              <w:right w:val="single" w:sz="4" w:space="0" w:color="auto"/>
            </w:tcBorders>
          </w:tcPr>
          <w:p w14:paraId="39D0DF13" w14:textId="77777777" w:rsidR="001E66BF" w:rsidRDefault="001E66BF" w:rsidP="001E66BF">
            <w:pPr>
              <w:numPr>
                <w:ilvl w:val="2"/>
                <w:numId w:val="11"/>
              </w:numPr>
              <w:tabs>
                <w:tab w:val="num" w:pos="142"/>
              </w:tabs>
              <w:snapToGrid w:val="0"/>
              <w:spacing w:line="240" w:lineRule="auto"/>
              <w:ind w:hanging="2269"/>
              <w:jc w:val="left"/>
              <w:rPr>
                <w:rFonts w:ascii="Tahoma" w:eastAsia="Calibri" w:hAnsi="Tahoma" w:cs="Tahoma"/>
                <w:sz w:val="20"/>
                <w:u w:val="single"/>
                <w:lang w:val="x-none" w:eastAsia="en-US"/>
              </w:rPr>
            </w:pPr>
            <w:bookmarkStart w:id="233" w:name="_Ref421095336" w:colFirst="0" w:colLast="0"/>
            <w:bookmarkEnd w:id="232"/>
          </w:p>
        </w:tc>
        <w:tc>
          <w:tcPr>
            <w:tcW w:w="7825" w:type="dxa"/>
            <w:tcBorders>
              <w:top w:val="single" w:sz="4" w:space="0" w:color="auto"/>
              <w:left w:val="single" w:sz="4" w:space="0" w:color="auto"/>
              <w:bottom w:val="single" w:sz="4" w:space="0" w:color="auto"/>
              <w:right w:val="single" w:sz="4" w:space="0" w:color="auto"/>
            </w:tcBorders>
            <w:hideMark/>
          </w:tcPr>
          <w:p w14:paraId="1D0AA496" w14:textId="77777777" w:rsidR="001E66BF" w:rsidRDefault="001E66BF">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t xml:space="preserve">Предмет договора: </w:t>
            </w:r>
          </w:p>
          <w:p w14:paraId="3C58C950" w14:textId="77777777" w:rsidR="001E66BF" w:rsidRDefault="001E66BF" w:rsidP="001E66BF">
            <w:pPr>
              <w:spacing w:line="240" w:lineRule="auto"/>
              <w:ind w:firstLine="0"/>
              <w:rPr>
                <w:rFonts w:ascii="Tahoma" w:hAnsi="Tahoma" w:cs="Tahoma"/>
                <w:b/>
                <w:sz w:val="20"/>
                <w:lang w:eastAsia="en-US"/>
              </w:rPr>
            </w:pPr>
            <w:r>
              <w:rPr>
                <w:rFonts w:ascii="Tahoma" w:hAnsi="Tahoma" w:cs="Tahoma"/>
                <w:b/>
                <w:sz w:val="20"/>
                <w:lang w:eastAsia="en-US"/>
              </w:rPr>
              <w:t xml:space="preserve">Оказание услуг по изготовлению, поставке, сборке и установке мебели для нужд АО "Коми энергосбытовая компания" </w:t>
            </w:r>
          </w:p>
        </w:tc>
        <w:tc>
          <w:tcPr>
            <w:tcW w:w="1434" w:type="dxa"/>
            <w:tcBorders>
              <w:top w:val="single" w:sz="4" w:space="0" w:color="auto"/>
              <w:left w:val="single" w:sz="4" w:space="0" w:color="auto"/>
              <w:bottom w:val="single" w:sz="4" w:space="0" w:color="auto"/>
              <w:right w:val="single" w:sz="4" w:space="0" w:color="auto"/>
            </w:tcBorders>
            <w:hideMark/>
          </w:tcPr>
          <w:p w14:paraId="352FCC18" w14:textId="77777777" w:rsidR="001E66BF" w:rsidRDefault="001E66BF">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fldChar w:fldCharType="begin"/>
            </w:r>
            <w:r>
              <w:rPr>
                <w:rFonts w:ascii="Tahoma" w:eastAsia="Calibri" w:hAnsi="Tahoma" w:cs="Tahoma"/>
                <w:sz w:val="20"/>
                <w:lang w:eastAsia="en-US"/>
              </w:rPr>
              <w:instrText xml:space="preserve"> REF _Ref421201522 \r \h  \* MERGEFORMAT </w:instrText>
            </w:r>
            <w:r>
              <w:rPr>
                <w:rFonts w:ascii="Tahoma" w:eastAsia="Calibri" w:hAnsi="Tahoma" w:cs="Tahoma"/>
                <w:sz w:val="20"/>
                <w:lang w:eastAsia="en-US"/>
              </w:rPr>
            </w:r>
            <w:r>
              <w:rPr>
                <w:rFonts w:ascii="Tahoma" w:eastAsia="Calibri" w:hAnsi="Tahoma" w:cs="Tahoma"/>
                <w:sz w:val="20"/>
                <w:lang w:eastAsia="en-US"/>
              </w:rPr>
              <w:fldChar w:fldCharType="separate"/>
            </w:r>
            <w:r>
              <w:rPr>
                <w:rFonts w:ascii="Tahoma" w:eastAsia="Calibri" w:hAnsi="Tahoma" w:cs="Tahoma"/>
                <w:sz w:val="20"/>
                <w:lang w:eastAsia="en-US"/>
              </w:rPr>
              <w:t>1.1.1</w:t>
            </w:r>
            <w:r>
              <w:rPr>
                <w:rFonts w:ascii="Tahoma" w:eastAsia="Calibri" w:hAnsi="Tahoma" w:cs="Tahoma"/>
                <w:sz w:val="20"/>
                <w:lang w:eastAsia="en-US"/>
              </w:rPr>
              <w:fldChar w:fldCharType="end"/>
            </w:r>
          </w:p>
        </w:tc>
      </w:tr>
      <w:tr w:rsidR="001E66BF" w14:paraId="2113D14A" w14:textId="77777777" w:rsidTr="001E66BF">
        <w:tc>
          <w:tcPr>
            <w:tcW w:w="1101" w:type="dxa"/>
            <w:tcBorders>
              <w:top w:val="single" w:sz="4" w:space="0" w:color="auto"/>
              <w:left w:val="single" w:sz="4" w:space="0" w:color="auto"/>
              <w:bottom w:val="single" w:sz="4" w:space="0" w:color="auto"/>
              <w:right w:val="single" w:sz="4" w:space="0" w:color="auto"/>
            </w:tcBorders>
          </w:tcPr>
          <w:p w14:paraId="1E117951" w14:textId="77777777" w:rsidR="001E66BF" w:rsidRDefault="001E66BF" w:rsidP="001E66BF">
            <w:pPr>
              <w:numPr>
                <w:ilvl w:val="2"/>
                <w:numId w:val="11"/>
              </w:numPr>
              <w:tabs>
                <w:tab w:val="num" w:pos="142"/>
              </w:tabs>
              <w:snapToGrid w:val="0"/>
              <w:spacing w:line="240" w:lineRule="auto"/>
              <w:ind w:hanging="2269"/>
              <w:jc w:val="left"/>
              <w:rPr>
                <w:rFonts w:ascii="Tahoma" w:eastAsia="Calibri" w:hAnsi="Tahoma" w:cs="Tahoma"/>
                <w:sz w:val="20"/>
                <w:u w:val="single"/>
                <w:lang w:val="x-none" w:eastAsia="en-US"/>
              </w:rPr>
            </w:pPr>
            <w:bookmarkStart w:id="234" w:name="_Ref426107890" w:colFirst="0" w:colLast="0"/>
            <w:bookmarkEnd w:id="233"/>
          </w:p>
        </w:tc>
        <w:tc>
          <w:tcPr>
            <w:tcW w:w="7825" w:type="dxa"/>
            <w:tcBorders>
              <w:top w:val="single" w:sz="4" w:space="0" w:color="auto"/>
              <w:left w:val="single" w:sz="4" w:space="0" w:color="auto"/>
              <w:bottom w:val="single" w:sz="4" w:space="0" w:color="auto"/>
              <w:right w:val="single" w:sz="4" w:space="0" w:color="auto"/>
            </w:tcBorders>
            <w:hideMark/>
          </w:tcPr>
          <w:p w14:paraId="1F67E455" w14:textId="77777777" w:rsidR="001E66BF" w:rsidRDefault="001E66BF">
            <w:pPr>
              <w:spacing w:line="240" w:lineRule="auto"/>
              <w:ind w:firstLine="0"/>
              <w:jc w:val="left"/>
              <w:rPr>
                <w:rStyle w:val="ab"/>
                <w:rFonts w:eastAsia="Calibri"/>
                <w:color w:val="auto"/>
              </w:rPr>
            </w:pPr>
            <w:r>
              <w:rPr>
                <w:rFonts w:ascii="Tahoma" w:eastAsia="Calibri" w:hAnsi="Tahoma" w:cs="Tahoma"/>
                <w:sz w:val="20"/>
                <w:lang w:eastAsia="en-US"/>
              </w:rPr>
              <w:t>Раздел сайта Заказчика для размещения информации о закупках</w:t>
            </w:r>
            <w:r>
              <w:rPr>
                <w:rStyle w:val="ab"/>
                <w:rFonts w:ascii="Tahoma" w:eastAsia="Calibri" w:hAnsi="Tahoma" w:cs="Tahoma"/>
                <w:sz w:val="20"/>
                <w:lang w:eastAsia="en-US"/>
              </w:rPr>
              <w:t xml:space="preserve"> </w:t>
            </w:r>
          </w:p>
          <w:p w14:paraId="6FAF446D" w14:textId="77777777" w:rsidR="001E66BF" w:rsidRDefault="001E66BF">
            <w:pPr>
              <w:spacing w:line="240" w:lineRule="auto"/>
              <w:ind w:firstLine="0"/>
              <w:jc w:val="left"/>
              <w:rPr>
                <w:rFonts w:eastAsia="Calibri"/>
              </w:rPr>
            </w:pPr>
            <w:r>
              <w:rPr>
                <w:rFonts w:ascii="Tahoma" w:eastAsia="Calibri" w:hAnsi="Tahoma" w:cs="Tahoma"/>
                <w:sz w:val="20"/>
                <w:lang w:eastAsia="en-US"/>
              </w:rPr>
              <w:t xml:space="preserve"> </w:t>
            </w:r>
            <w:hyperlink r:id="rId10" w:history="1">
              <w:r>
                <w:rPr>
                  <w:rStyle w:val="ab"/>
                  <w:rFonts w:ascii="Tahoma" w:eastAsia="Calibri" w:hAnsi="Tahoma" w:cs="Tahoma"/>
                  <w:sz w:val="20"/>
                  <w:lang w:eastAsia="en-US"/>
                </w:rPr>
                <w:t>https://esplus.ru/about/purchase/information/</w:t>
              </w:r>
            </w:hyperlink>
          </w:p>
        </w:tc>
        <w:tc>
          <w:tcPr>
            <w:tcW w:w="1434" w:type="dxa"/>
            <w:tcBorders>
              <w:top w:val="single" w:sz="4" w:space="0" w:color="auto"/>
              <w:left w:val="single" w:sz="4" w:space="0" w:color="auto"/>
              <w:bottom w:val="single" w:sz="4" w:space="0" w:color="auto"/>
              <w:right w:val="single" w:sz="4" w:space="0" w:color="auto"/>
            </w:tcBorders>
            <w:hideMark/>
          </w:tcPr>
          <w:p w14:paraId="31E1089A" w14:textId="77777777" w:rsidR="001E66BF" w:rsidRDefault="001E66BF">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fldChar w:fldCharType="begin"/>
            </w:r>
            <w:r>
              <w:rPr>
                <w:rFonts w:ascii="Tahoma" w:eastAsia="Calibri" w:hAnsi="Tahoma" w:cs="Tahoma"/>
                <w:sz w:val="20"/>
                <w:lang w:eastAsia="en-US"/>
              </w:rPr>
              <w:instrText xml:space="preserve"> REF _Ref426107923 \r \h  \* MERGEFORMAT </w:instrText>
            </w:r>
            <w:r>
              <w:rPr>
                <w:rFonts w:ascii="Tahoma" w:eastAsia="Calibri" w:hAnsi="Tahoma" w:cs="Tahoma"/>
                <w:sz w:val="20"/>
                <w:lang w:eastAsia="en-US"/>
              </w:rPr>
            </w:r>
            <w:r>
              <w:rPr>
                <w:rFonts w:ascii="Tahoma" w:eastAsia="Calibri" w:hAnsi="Tahoma" w:cs="Tahoma"/>
                <w:sz w:val="20"/>
                <w:lang w:eastAsia="en-US"/>
              </w:rPr>
              <w:fldChar w:fldCharType="separate"/>
            </w:r>
            <w:r>
              <w:rPr>
                <w:rFonts w:ascii="Tahoma" w:eastAsia="Calibri" w:hAnsi="Tahoma" w:cs="Tahoma"/>
                <w:sz w:val="20"/>
                <w:lang w:eastAsia="en-US"/>
              </w:rPr>
              <w:t>1.1.2</w:t>
            </w:r>
            <w:r>
              <w:rPr>
                <w:rFonts w:ascii="Tahoma" w:eastAsia="Calibri" w:hAnsi="Tahoma" w:cs="Tahoma"/>
                <w:sz w:val="20"/>
                <w:lang w:eastAsia="en-US"/>
              </w:rPr>
              <w:fldChar w:fldCharType="end"/>
            </w:r>
          </w:p>
        </w:tc>
      </w:tr>
      <w:tr w:rsidR="001E66BF" w14:paraId="04773CA9" w14:textId="77777777" w:rsidTr="001E66BF">
        <w:tc>
          <w:tcPr>
            <w:tcW w:w="1101" w:type="dxa"/>
            <w:tcBorders>
              <w:top w:val="single" w:sz="4" w:space="0" w:color="auto"/>
              <w:left w:val="single" w:sz="4" w:space="0" w:color="auto"/>
              <w:bottom w:val="single" w:sz="4" w:space="0" w:color="auto"/>
              <w:right w:val="single" w:sz="4" w:space="0" w:color="auto"/>
            </w:tcBorders>
          </w:tcPr>
          <w:p w14:paraId="1050D974" w14:textId="77777777" w:rsidR="001E66BF" w:rsidRDefault="001E66BF" w:rsidP="001E66BF">
            <w:pPr>
              <w:numPr>
                <w:ilvl w:val="2"/>
                <w:numId w:val="11"/>
              </w:numPr>
              <w:tabs>
                <w:tab w:val="num" w:pos="142"/>
              </w:tabs>
              <w:snapToGrid w:val="0"/>
              <w:spacing w:line="240" w:lineRule="auto"/>
              <w:ind w:hanging="2269"/>
              <w:jc w:val="left"/>
              <w:rPr>
                <w:rFonts w:ascii="Tahoma" w:eastAsia="Calibri" w:hAnsi="Tahoma" w:cs="Tahoma"/>
                <w:sz w:val="20"/>
                <w:u w:val="single"/>
                <w:lang w:val="x-none" w:eastAsia="en-US"/>
              </w:rPr>
            </w:pPr>
            <w:bookmarkStart w:id="235" w:name="_Ref426111367" w:colFirst="0" w:colLast="0"/>
            <w:bookmarkEnd w:id="234"/>
          </w:p>
        </w:tc>
        <w:tc>
          <w:tcPr>
            <w:tcW w:w="7825" w:type="dxa"/>
            <w:tcBorders>
              <w:top w:val="single" w:sz="4" w:space="0" w:color="auto"/>
              <w:left w:val="single" w:sz="4" w:space="0" w:color="auto"/>
              <w:bottom w:val="single" w:sz="4" w:space="0" w:color="auto"/>
              <w:right w:val="single" w:sz="4" w:space="0" w:color="auto"/>
            </w:tcBorders>
            <w:hideMark/>
          </w:tcPr>
          <w:p w14:paraId="08B2FB41" w14:textId="77777777" w:rsidR="001E66BF" w:rsidRDefault="001E66BF" w:rsidP="001E66BF">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t xml:space="preserve">Использование функционала ЭТП при проведении закупки: </w:t>
            </w:r>
            <w:r>
              <w:rPr>
                <w:rFonts w:ascii="Tahoma" w:eastAsia="Calibri" w:hAnsi="Tahoma" w:cs="Tahoma"/>
                <w:b/>
                <w:sz w:val="20"/>
                <w:lang w:eastAsia="en-US"/>
              </w:rPr>
              <w:t>Используется</w:t>
            </w:r>
            <w:r>
              <w:rPr>
                <w:rFonts w:ascii="Tahoma" w:hAnsi="Tahoma" w:cs="Tahoma"/>
                <w:b/>
                <w:sz w:val="20"/>
                <w:lang w:eastAsia="en-US"/>
              </w:rPr>
              <w:t xml:space="preserve"> </w:t>
            </w:r>
            <w:hyperlink r:id="rId11" w:history="1">
              <w:r>
                <w:rPr>
                  <w:rStyle w:val="ab"/>
                  <w:rFonts w:ascii="Tahoma" w:hAnsi="Tahoma" w:cs="Tahoma"/>
                  <w:b/>
                  <w:sz w:val="20"/>
                  <w:lang w:eastAsia="en-US"/>
                </w:rPr>
                <w:t>https://www.roseltorg.ru</w:t>
              </w:r>
            </w:hyperlink>
          </w:p>
        </w:tc>
        <w:tc>
          <w:tcPr>
            <w:tcW w:w="1434" w:type="dxa"/>
            <w:tcBorders>
              <w:top w:val="single" w:sz="4" w:space="0" w:color="auto"/>
              <w:left w:val="single" w:sz="4" w:space="0" w:color="auto"/>
              <w:bottom w:val="single" w:sz="4" w:space="0" w:color="auto"/>
              <w:right w:val="single" w:sz="4" w:space="0" w:color="auto"/>
            </w:tcBorders>
            <w:hideMark/>
          </w:tcPr>
          <w:p w14:paraId="555DA45C" w14:textId="77777777" w:rsidR="001E66BF" w:rsidRDefault="001E66BF">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fldChar w:fldCharType="begin"/>
            </w:r>
            <w:r>
              <w:rPr>
                <w:rFonts w:ascii="Tahoma" w:eastAsia="Calibri" w:hAnsi="Tahoma" w:cs="Tahoma"/>
                <w:sz w:val="20"/>
                <w:lang w:eastAsia="en-US"/>
              </w:rPr>
              <w:instrText xml:space="preserve"> REF _Ref426111387 \r \h  \* MERGEFORMAT </w:instrText>
            </w:r>
            <w:r>
              <w:rPr>
                <w:rFonts w:ascii="Tahoma" w:eastAsia="Calibri" w:hAnsi="Tahoma" w:cs="Tahoma"/>
                <w:sz w:val="20"/>
                <w:lang w:eastAsia="en-US"/>
              </w:rPr>
            </w:r>
            <w:r>
              <w:rPr>
                <w:rFonts w:ascii="Tahoma" w:eastAsia="Calibri" w:hAnsi="Tahoma" w:cs="Tahoma"/>
                <w:sz w:val="20"/>
                <w:lang w:eastAsia="en-US"/>
              </w:rPr>
              <w:fldChar w:fldCharType="separate"/>
            </w:r>
            <w:r>
              <w:rPr>
                <w:rFonts w:ascii="Tahoma" w:eastAsia="Calibri" w:hAnsi="Tahoma" w:cs="Tahoma"/>
                <w:sz w:val="20"/>
                <w:lang w:eastAsia="en-US"/>
              </w:rPr>
              <w:t>1.4.9.1</w:t>
            </w:r>
            <w:r>
              <w:rPr>
                <w:rFonts w:ascii="Tahoma" w:eastAsia="Calibri" w:hAnsi="Tahoma" w:cs="Tahoma"/>
                <w:sz w:val="20"/>
                <w:lang w:eastAsia="en-US"/>
              </w:rPr>
              <w:fldChar w:fldCharType="end"/>
            </w:r>
          </w:p>
        </w:tc>
      </w:tr>
      <w:tr w:rsidR="001E66BF" w14:paraId="69E28D2F" w14:textId="77777777" w:rsidTr="001E66BF">
        <w:tc>
          <w:tcPr>
            <w:tcW w:w="1101" w:type="dxa"/>
            <w:tcBorders>
              <w:top w:val="single" w:sz="4" w:space="0" w:color="auto"/>
              <w:left w:val="single" w:sz="4" w:space="0" w:color="auto"/>
              <w:bottom w:val="single" w:sz="4" w:space="0" w:color="auto"/>
              <w:right w:val="single" w:sz="4" w:space="0" w:color="auto"/>
            </w:tcBorders>
          </w:tcPr>
          <w:p w14:paraId="6D5ECDB3" w14:textId="77777777" w:rsidR="001E66BF" w:rsidRDefault="001E66BF" w:rsidP="001E66BF">
            <w:pPr>
              <w:numPr>
                <w:ilvl w:val="2"/>
                <w:numId w:val="11"/>
              </w:numPr>
              <w:tabs>
                <w:tab w:val="num" w:pos="142"/>
              </w:tabs>
              <w:snapToGrid w:val="0"/>
              <w:spacing w:line="240" w:lineRule="auto"/>
              <w:ind w:hanging="2269"/>
              <w:jc w:val="left"/>
              <w:rPr>
                <w:rFonts w:ascii="Tahoma" w:eastAsia="Calibri" w:hAnsi="Tahoma" w:cs="Tahoma"/>
                <w:sz w:val="20"/>
                <w:u w:val="single"/>
                <w:lang w:val="x-none" w:eastAsia="en-US"/>
              </w:rPr>
            </w:pPr>
            <w:bookmarkStart w:id="236" w:name="_Ref421095357" w:colFirst="0" w:colLast="0"/>
            <w:bookmarkEnd w:id="235"/>
          </w:p>
        </w:tc>
        <w:tc>
          <w:tcPr>
            <w:tcW w:w="7825" w:type="dxa"/>
            <w:tcBorders>
              <w:top w:val="single" w:sz="4" w:space="0" w:color="auto"/>
              <w:left w:val="single" w:sz="4" w:space="0" w:color="auto"/>
              <w:bottom w:val="single" w:sz="4" w:space="0" w:color="auto"/>
              <w:right w:val="single" w:sz="4" w:space="0" w:color="auto"/>
            </w:tcBorders>
            <w:hideMark/>
          </w:tcPr>
          <w:p w14:paraId="69062F9B" w14:textId="77777777" w:rsidR="001E66BF" w:rsidRDefault="001E66BF">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t xml:space="preserve">Основание проведения закупки: </w:t>
            </w:r>
          </w:p>
          <w:p w14:paraId="2D5D3696" w14:textId="281AA9A0" w:rsidR="001E66BF" w:rsidRDefault="001E66BF" w:rsidP="008908C3">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t xml:space="preserve">План закупки товаров (работ, услуг) АО "Коми энергосбытовая компания" , строка </w:t>
            </w:r>
            <w:r w:rsidR="008908C3">
              <w:rPr>
                <w:rFonts w:ascii="Tahoma" w:eastAsia="Calibri" w:hAnsi="Tahoma" w:cs="Tahoma"/>
                <w:sz w:val="20"/>
                <w:lang w:eastAsia="en-US"/>
              </w:rPr>
              <w:t>376</w:t>
            </w:r>
          </w:p>
        </w:tc>
        <w:tc>
          <w:tcPr>
            <w:tcW w:w="1434" w:type="dxa"/>
            <w:tcBorders>
              <w:top w:val="single" w:sz="4" w:space="0" w:color="auto"/>
              <w:left w:val="single" w:sz="4" w:space="0" w:color="auto"/>
              <w:bottom w:val="single" w:sz="4" w:space="0" w:color="auto"/>
              <w:right w:val="single" w:sz="4" w:space="0" w:color="auto"/>
            </w:tcBorders>
            <w:hideMark/>
          </w:tcPr>
          <w:p w14:paraId="6C03D3D5" w14:textId="77777777" w:rsidR="001E66BF" w:rsidRDefault="001E66BF">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fldChar w:fldCharType="begin"/>
            </w:r>
            <w:r>
              <w:rPr>
                <w:rFonts w:ascii="Tahoma" w:eastAsia="Calibri" w:hAnsi="Tahoma" w:cs="Tahoma"/>
                <w:sz w:val="20"/>
                <w:lang w:eastAsia="en-US"/>
              </w:rPr>
              <w:instrText xml:space="preserve"> REF _Ref421201546 \r \h  \* MERGEFORMAT </w:instrText>
            </w:r>
            <w:r>
              <w:rPr>
                <w:rFonts w:ascii="Tahoma" w:eastAsia="Calibri" w:hAnsi="Tahoma" w:cs="Tahoma"/>
                <w:sz w:val="20"/>
                <w:lang w:eastAsia="en-US"/>
              </w:rPr>
            </w:r>
            <w:r>
              <w:rPr>
                <w:rFonts w:ascii="Tahoma" w:eastAsia="Calibri" w:hAnsi="Tahoma" w:cs="Tahoma"/>
                <w:sz w:val="20"/>
                <w:lang w:eastAsia="en-US"/>
              </w:rPr>
              <w:fldChar w:fldCharType="separate"/>
            </w:r>
            <w:r>
              <w:rPr>
                <w:rFonts w:ascii="Tahoma" w:eastAsia="Calibri" w:hAnsi="Tahoma" w:cs="Tahoma"/>
                <w:sz w:val="20"/>
                <w:lang w:eastAsia="en-US"/>
              </w:rPr>
              <w:t>1.1.3</w:t>
            </w:r>
            <w:r>
              <w:rPr>
                <w:rFonts w:ascii="Tahoma" w:eastAsia="Calibri" w:hAnsi="Tahoma" w:cs="Tahoma"/>
                <w:sz w:val="20"/>
                <w:lang w:eastAsia="en-US"/>
              </w:rPr>
              <w:fldChar w:fldCharType="end"/>
            </w:r>
          </w:p>
        </w:tc>
      </w:tr>
      <w:tr w:rsidR="001E66BF" w14:paraId="7677AAFA" w14:textId="77777777" w:rsidTr="001E66BF">
        <w:tc>
          <w:tcPr>
            <w:tcW w:w="1101" w:type="dxa"/>
            <w:tcBorders>
              <w:top w:val="single" w:sz="4" w:space="0" w:color="auto"/>
              <w:left w:val="single" w:sz="4" w:space="0" w:color="auto"/>
              <w:bottom w:val="single" w:sz="4" w:space="0" w:color="auto"/>
              <w:right w:val="single" w:sz="4" w:space="0" w:color="auto"/>
            </w:tcBorders>
          </w:tcPr>
          <w:p w14:paraId="334F3930" w14:textId="77777777" w:rsidR="001E66BF" w:rsidRDefault="001E66BF" w:rsidP="001E66BF">
            <w:pPr>
              <w:numPr>
                <w:ilvl w:val="2"/>
                <w:numId w:val="11"/>
              </w:numPr>
              <w:tabs>
                <w:tab w:val="num" w:pos="142"/>
              </w:tabs>
              <w:snapToGrid w:val="0"/>
              <w:spacing w:line="240" w:lineRule="auto"/>
              <w:ind w:hanging="2269"/>
              <w:jc w:val="left"/>
              <w:rPr>
                <w:rFonts w:ascii="Tahoma" w:eastAsia="Calibri" w:hAnsi="Tahoma" w:cs="Tahoma"/>
                <w:sz w:val="20"/>
                <w:u w:val="single"/>
                <w:lang w:val="x-none" w:eastAsia="en-US"/>
              </w:rPr>
            </w:pPr>
            <w:bookmarkStart w:id="237" w:name="_Ref421095418" w:colFirst="0" w:colLast="0"/>
            <w:bookmarkEnd w:id="236"/>
          </w:p>
        </w:tc>
        <w:tc>
          <w:tcPr>
            <w:tcW w:w="7825" w:type="dxa"/>
            <w:tcBorders>
              <w:top w:val="single" w:sz="4" w:space="0" w:color="auto"/>
              <w:left w:val="single" w:sz="4" w:space="0" w:color="auto"/>
              <w:bottom w:val="single" w:sz="4" w:space="0" w:color="auto"/>
              <w:right w:val="single" w:sz="4" w:space="0" w:color="auto"/>
            </w:tcBorders>
            <w:hideMark/>
          </w:tcPr>
          <w:p w14:paraId="0151BC9C" w14:textId="77777777" w:rsidR="001E66BF" w:rsidRDefault="001E66BF">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t>Количество лотов закупки: 1</w:t>
            </w:r>
          </w:p>
        </w:tc>
        <w:tc>
          <w:tcPr>
            <w:tcW w:w="1434" w:type="dxa"/>
            <w:tcBorders>
              <w:top w:val="single" w:sz="4" w:space="0" w:color="auto"/>
              <w:left w:val="single" w:sz="4" w:space="0" w:color="auto"/>
              <w:bottom w:val="single" w:sz="4" w:space="0" w:color="auto"/>
              <w:right w:val="single" w:sz="4" w:space="0" w:color="auto"/>
            </w:tcBorders>
            <w:hideMark/>
          </w:tcPr>
          <w:p w14:paraId="37BD5BCD" w14:textId="77777777" w:rsidR="001E66BF" w:rsidRDefault="001E66BF">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fldChar w:fldCharType="begin"/>
            </w:r>
            <w:r>
              <w:rPr>
                <w:rFonts w:ascii="Tahoma" w:eastAsia="Calibri" w:hAnsi="Tahoma" w:cs="Tahoma"/>
                <w:sz w:val="20"/>
                <w:lang w:eastAsia="en-US"/>
              </w:rPr>
              <w:instrText xml:space="preserve"> REF _Ref421201556 \r \h  \* MERGEFORMAT </w:instrText>
            </w:r>
            <w:r>
              <w:rPr>
                <w:rFonts w:ascii="Tahoma" w:eastAsia="Calibri" w:hAnsi="Tahoma" w:cs="Tahoma"/>
                <w:sz w:val="20"/>
                <w:lang w:eastAsia="en-US"/>
              </w:rPr>
            </w:r>
            <w:r>
              <w:rPr>
                <w:rFonts w:ascii="Tahoma" w:eastAsia="Calibri" w:hAnsi="Tahoma" w:cs="Tahoma"/>
                <w:sz w:val="20"/>
                <w:lang w:eastAsia="en-US"/>
              </w:rPr>
              <w:fldChar w:fldCharType="separate"/>
            </w:r>
            <w:r>
              <w:rPr>
                <w:rFonts w:ascii="Tahoma" w:eastAsia="Calibri" w:hAnsi="Tahoma" w:cs="Tahoma"/>
                <w:sz w:val="20"/>
                <w:lang w:eastAsia="en-US"/>
              </w:rPr>
              <w:t>1.1.4</w:t>
            </w:r>
            <w:r>
              <w:rPr>
                <w:rFonts w:ascii="Tahoma" w:eastAsia="Calibri" w:hAnsi="Tahoma" w:cs="Tahoma"/>
                <w:sz w:val="20"/>
                <w:lang w:eastAsia="en-US"/>
              </w:rPr>
              <w:fldChar w:fldCharType="end"/>
            </w:r>
          </w:p>
        </w:tc>
      </w:tr>
      <w:tr w:rsidR="001E66BF" w14:paraId="49B599AB" w14:textId="77777777" w:rsidTr="001E66BF">
        <w:tc>
          <w:tcPr>
            <w:tcW w:w="1101" w:type="dxa"/>
            <w:tcBorders>
              <w:top w:val="single" w:sz="4" w:space="0" w:color="auto"/>
              <w:left w:val="single" w:sz="4" w:space="0" w:color="auto"/>
              <w:bottom w:val="single" w:sz="4" w:space="0" w:color="auto"/>
              <w:right w:val="single" w:sz="4" w:space="0" w:color="auto"/>
            </w:tcBorders>
          </w:tcPr>
          <w:p w14:paraId="67E72683" w14:textId="77777777" w:rsidR="001E66BF" w:rsidRDefault="001E66BF" w:rsidP="001E66BF">
            <w:pPr>
              <w:numPr>
                <w:ilvl w:val="2"/>
                <w:numId w:val="11"/>
              </w:numPr>
              <w:tabs>
                <w:tab w:val="num" w:pos="142"/>
              </w:tabs>
              <w:snapToGrid w:val="0"/>
              <w:spacing w:line="240" w:lineRule="auto"/>
              <w:ind w:hanging="2269"/>
              <w:jc w:val="left"/>
              <w:rPr>
                <w:rFonts w:ascii="Tahoma" w:eastAsia="Calibri" w:hAnsi="Tahoma" w:cs="Tahoma"/>
                <w:sz w:val="20"/>
                <w:u w:val="single"/>
                <w:lang w:val="x-none" w:eastAsia="en-US"/>
              </w:rPr>
            </w:pPr>
            <w:bookmarkStart w:id="238" w:name="_Ref421095430" w:colFirst="0" w:colLast="0"/>
            <w:bookmarkEnd w:id="237"/>
          </w:p>
        </w:tc>
        <w:tc>
          <w:tcPr>
            <w:tcW w:w="7825" w:type="dxa"/>
            <w:tcBorders>
              <w:top w:val="single" w:sz="4" w:space="0" w:color="auto"/>
              <w:left w:val="single" w:sz="4" w:space="0" w:color="auto"/>
              <w:bottom w:val="single" w:sz="4" w:space="0" w:color="auto"/>
              <w:right w:val="single" w:sz="4" w:space="0" w:color="auto"/>
            </w:tcBorders>
            <w:hideMark/>
          </w:tcPr>
          <w:p w14:paraId="29BD6CCC" w14:textId="77777777" w:rsidR="001E66BF" w:rsidRDefault="001E66BF">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t xml:space="preserve">Контактная информация для справок: </w:t>
            </w:r>
          </w:p>
          <w:p w14:paraId="63039597" w14:textId="60BD81EB" w:rsidR="001E66BF" w:rsidRDefault="001E66BF">
            <w:pPr>
              <w:spacing w:line="240" w:lineRule="auto"/>
              <w:ind w:firstLine="0"/>
              <w:jc w:val="left"/>
              <w:rPr>
                <w:rFonts w:ascii="Tahoma" w:hAnsi="Tahoma" w:cs="Tahoma"/>
                <w:sz w:val="20"/>
                <w:lang w:eastAsia="en-US"/>
              </w:rPr>
            </w:pPr>
            <w:r>
              <w:rPr>
                <w:rFonts w:ascii="Tahoma" w:hAnsi="Tahoma" w:cs="Tahoma"/>
                <w:sz w:val="20"/>
                <w:lang w:eastAsia="en-US"/>
              </w:rPr>
              <w:t>по вопросам к документации о закупке обращаться к</w:t>
            </w:r>
            <w:r w:rsidR="00A66093">
              <w:rPr>
                <w:rFonts w:ascii="Tahoma" w:hAnsi="Tahoma" w:cs="Tahoma"/>
                <w:sz w:val="20"/>
                <w:lang w:eastAsia="en-US"/>
              </w:rPr>
              <w:t xml:space="preserve">: Малькова Юлия Николаевна </w:t>
            </w:r>
            <w:r>
              <w:rPr>
                <w:rFonts w:ascii="Tahoma" w:hAnsi="Tahoma" w:cs="Tahoma"/>
                <w:sz w:val="20"/>
                <w:lang w:eastAsia="en-US"/>
              </w:rPr>
              <w:t xml:space="preserve"> e-mail: </w:t>
            </w:r>
            <w:hyperlink r:id="rId12" w:history="1">
              <w:r w:rsidR="00A66093" w:rsidRPr="00F91414">
                <w:rPr>
                  <w:rStyle w:val="ab"/>
                  <w:rFonts w:ascii="Tahoma" w:hAnsi="Tahoma" w:cs="Tahoma"/>
                  <w:sz w:val="20"/>
                  <w:lang w:eastAsia="en-US"/>
                </w:rPr>
                <w:t>Yuliya.Malkova@esplus.ru</w:t>
              </w:r>
            </w:hyperlink>
            <w:r w:rsidR="00A66093">
              <w:rPr>
                <w:rFonts w:ascii="Tahoma" w:hAnsi="Tahoma" w:cs="Tahoma"/>
                <w:sz w:val="20"/>
                <w:lang w:eastAsia="en-US"/>
              </w:rPr>
              <w:t xml:space="preserve"> </w:t>
            </w:r>
          </w:p>
          <w:p w14:paraId="1B8EA6A3" w14:textId="60CE2230" w:rsidR="001E66BF" w:rsidRDefault="001E66BF" w:rsidP="001E66BF">
            <w:pPr>
              <w:spacing w:line="240" w:lineRule="auto"/>
              <w:ind w:firstLine="0"/>
              <w:rPr>
                <w:rFonts w:ascii="Tahoma" w:hAnsi="Tahoma" w:cs="Tahoma"/>
                <w:sz w:val="20"/>
                <w:lang w:eastAsia="en-US"/>
              </w:rPr>
            </w:pPr>
            <w:r>
              <w:rPr>
                <w:rFonts w:ascii="Tahoma" w:hAnsi="Tahoma" w:cs="Tahoma"/>
                <w:sz w:val="20"/>
                <w:lang w:eastAsia="en-US"/>
              </w:rPr>
              <w:t>по вопросам к техническому заданию обращаться к:</w:t>
            </w:r>
            <w:r w:rsidR="00A66093">
              <w:rPr>
                <w:rFonts w:ascii="Tahoma" w:hAnsi="Tahoma" w:cs="Tahoma"/>
                <w:sz w:val="20"/>
                <w:lang w:eastAsia="en-US"/>
              </w:rPr>
              <w:t xml:space="preserve"> Бонарева Ирина Геннадьевна </w:t>
            </w:r>
            <w:r>
              <w:rPr>
                <w:rFonts w:ascii="Tahoma" w:hAnsi="Tahoma" w:cs="Tahoma"/>
                <w:sz w:val="20"/>
                <w:lang w:eastAsia="en-US"/>
              </w:rPr>
              <w:t xml:space="preserve"> e-mail: </w:t>
            </w:r>
            <w:hyperlink r:id="rId13" w:history="1">
              <w:r w:rsidR="00A66093" w:rsidRPr="00F91414">
                <w:rPr>
                  <w:rStyle w:val="ab"/>
                  <w:rFonts w:ascii="Tahoma" w:hAnsi="Tahoma" w:cs="Tahoma"/>
                  <w:sz w:val="20"/>
                  <w:lang w:eastAsia="en-US"/>
                </w:rPr>
                <w:t>Irina.Bonareva@komiesc.ru</w:t>
              </w:r>
            </w:hyperlink>
            <w:r w:rsidR="00A66093">
              <w:rPr>
                <w:rFonts w:ascii="Tahoma" w:hAnsi="Tahoma" w:cs="Tahoma"/>
                <w:sz w:val="20"/>
                <w:lang w:eastAsia="en-US"/>
              </w:rPr>
              <w:t xml:space="preserve"> </w:t>
            </w:r>
            <w:r>
              <w:rPr>
                <w:rFonts w:ascii="Tahoma" w:hAnsi="Tahoma" w:cs="Tahoma"/>
                <w:sz w:val="20"/>
                <w:lang w:eastAsia="en-US"/>
              </w:rPr>
              <w:t xml:space="preserve">    </w:t>
            </w:r>
            <w:r>
              <w:rPr>
                <w:rStyle w:val="ab"/>
                <w:rFonts w:ascii="Tahoma" w:hAnsi="Tahoma" w:cs="Tahoma"/>
                <w:sz w:val="20"/>
                <w:lang w:eastAsia="en-US"/>
              </w:rPr>
              <w:t xml:space="preserve"> </w:t>
            </w:r>
          </w:p>
        </w:tc>
        <w:tc>
          <w:tcPr>
            <w:tcW w:w="1434" w:type="dxa"/>
            <w:tcBorders>
              <w:top w:val="single" w:sz="4" w:space="0" w:color="auto"/>
              <w:left w:val="single" w:sz="4" w:space="0" w:color="auto"/>
              <w:bottom w:val="single" w:sz="4" w:space="0" w:color="auto"/>
              <w:right w:val="single" w:sz="4" w:space="0" w:color="auto"/>
            </w:tcBorders>
            <w:hideMark/>
          </w:tcPr>
          <w:p w14:paraId="4A9B7A74" w14:textId="77777777" w:rsidR="001E66BF" w:rsidRDefault="001E66BF">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fldChar w:fldCharType="begin"/>
            </w:r>
            <w:r>
              <w:rPr>
                <w:rFonts w:ascii="Tahoma" w:eastAsia="Calibri" w:hAnsi="Tahoma" w:cs="Tahoma"/>
                <w:sz w:val="20"/>
                <w:lang w:eastAsia="en-US"/>
              </w:rPr>
              <w:instrText xml:space="preserve"> REF _Ref421201563 \r \h  \* MERGEFORMAT </w:instrText>
            </w:r>
            <w:r>
              <w:rPr>
                <w:rFonts w:ascii="Tahoma" w:eastAsia="Calibri" w:hAnsi="Tahoma" w:cs="Tahoma"/>
                <w:sz w:val="20"/>
                <w:lang w:eastAsia="en-US"/>
              </w:rPr>
            </w:r>
            <w:r>
              <w:rPr>
                <w:rFonts w:ascii="Tahoma" w:eastAsia="Calibri" w:hAnsi="Tahoma" w:cs="Tahoma"/>
                <w:sz w:val="20"/>
                <w:lang w:eastAsia="en-US"/>
              </w:rPr>
              <w:fldChar w:fldCharType="separate"/>
            </w:r>
            <w:r>
              <w:rPr>
                <w:rFonts w:ascii="Tahoma" w:eastAsia="Calibri" w:hAnsi="Tahoma" w:cs="Tahoma"/>
                <w:sz w:val="20"/>
                <w:lang w:eastAsia="en-US"/>
              </w:rPr>
              <w:t>1.1.5</w:t>
            </w:r>
            <w:r>
              <w:rPr>
                <w:rFonts w:ascii="Tahoma" w:eastAsia="Calibri" w:hAnsi="Tahoma" w:cs="Tahoma"/>
                <w:sz w:val="20"/>
                <w:lang w:eastAsia="en-US"/>
              </w:rPr>
              <w:fldChar w:fldCharType="end"/>
            </w:r>
          </w:p>
        </w:tc>
      </w:tr>
      <w:tr w:rsidR="001E66BF" w14:paraId="489F7FC8" w14:textId="77777777" w:rsidTr="001E66BF">
        <w:trPr>
          <w:trHeight w:val="410"/>
        </w:trPr>
        <w:tc>
          <w:tcPr>
            <w:tcW w:w="1101" w:type="dxa"/>
            <w:tcBorders>
              <w:top w:val="single" w:sz="4" w:space="0" w:color="auto"/>
              <w:left w:val="single" w:sz="4" w:space="0" w:color="auto"/>
              <w:bottom w:val="single" w:sz="4" w:space="0" w:color="auto"/>
              <w:right w:val="single" w:sz="4" w:space="0" w:color="auto"/>
            </w:tcBorders>
          </w:tcPr>
          <w:p w14:paraId="56D513AE" w14:textId="77777777" w:rsidR="001E66BF" w:rsidRDefault="001E66BF" w:rsidP="001E66BF">
            <w:pPr>
              <w:numPr>
                <w:ilvl w:val="2"/>
                <w:numId w:val="11"/>
              </w:numPr>
              <w:tabs>
                <w:tab w:val="num" w:pos="142"/>
              </w:tabs>
              <w:snapToGrid w:val="0"/>
              <w:spacing w:line="240" w:lineRule="auto"/>
              <w:ind w:hanging="2269"/>
              <w:jc w:val="left"/>
              <w:rPr>
                <w:rFonts w:ascii="Tahoma" w:eastAsia="Calibri" w:hAnsi="Tahoma" w:cs="Tahoma"/>
                <w:sz w:val="20"/>
                <w:u w:val="single"/>
                <w:lang w:val="x-none" w:eastAsia="en-US"/>
              </w:rPr>
            </w:pPr>
            <w:bookmarkStart w:id="239" w:name="_Ref421177741" w:colFirst="0" w:colLast="0"/>
            <w:bookmarkEnd w:id="238"/>
          </w:p>
        </w:tc>
        <w:tc>
          <w:tcPr>
            <w:tcW w:w="7825" w:type="dxa"/>
            <w:tcBorders>
              <w:top w:val="single" w:sz="4" w:space="0" w:color="auto"/>
              <w:left w:val="single" w:sz="4" w:space="0" w:color="auto"/>
              <w:bottom w:val="single" w:sz="4" w:space="0" w:color="auto"/>
              <w:right w:val="single" w:sz="4" w:space="0" w:color="auto"/>
            </w:tcBorders>
            <w:hideMark/>
          </w:tcPr>
          <w:p w14:paraId="4760DCE4" w14:textId="77777777" w:rsidR="001E66BF" w:rsidRDefault="001E66BF">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t xml:space="preserve">Подача альтернативных предложений: </w:t>
            </w:r>
            <w:r>
              <w:rPr>
                <w:rFonts w:ascii="Tahoma" w:eastAsia="Calibri" w:hAnsi="Tahoma" w:cs="Tahoma"/>
                <w:b/>
                <w:sz w:val="20"/>
                <w:lang w:eastAsia="en-US"/>
              </w:rPr>
              <w:t xml:space="preserve">не </w:t>
            </w:r>
            <w:r>
              <w:rPr>
                <w:rFonts w:ascii="Tahoma" w:hAnsi="Tahoma" w:cs="Tahoma"/>
                <w:b/>
                <w:sz w:val="20"/>
                <w:lang w:eastAsia="en-US"/>
              </w:rPr>
              <w:t>допускается.</w:t>
            </w:r>
            <w:r>
              <w:rPr>
                <w:rFonts w:ascii="Tahoma" w:hAnsi="Tahoma" w:cs="Tahoma"/>
                <w:sz w:val="20"/>
                <w:lang w:eastAsia="en-US"/>
              </w:rPr>
              <w:t xml:space="preserve">   </w:t>
            </w:r>
          </w:p>
        </w:tc>
        <w:tc>
          <w:tcPr>
            <w:tcW w:w="1434" w:type="dxa"/>
            <w:tcBorders>
              <w:top w:val="single" w:sz="4" w:space="0" w:color="auto"/>
              <w:left w:val="single" w:sz="4" w:space="0" w:color="auto"/>
              <w:bottom w:val="single" w:sz="4" w:space="0" w:color="auto"/>
              <w:right w:val="single" w:sz="4" w:space="0" w:color="auto"/>
            </w:tcBorders>
          </w:tcPr>
          <w:p w14:paraId="6A06F922" w14:textId="77777777" w:rsidR="001E66BF" w:rsidRDefault="001E66BF">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fldChar w:fldCharType="begin"/>
            </w:r>
            <w:r>
              <w:rPr>
                <w:rFonts w:ascii="Tahoma" w:eastAsia="Calibri" w:hAnsi="Tahoma" w:cs="Tahoma"/>
                <w:sz w:val="20"/>
                <w:lang w:eastAsia="en-US"/>
              </w:rPr>
              <w:instrText xml:space="preserve"> REF _Ref421207714 \r \h  \* MERGEFORMAT </w:instrText>
            </w:r>
            <w:r>
              <w:rPr>
                <w:rFonts w:ascii="Tahoma" w:eastAsia="Calibri" w:hAnsi="Tahoma" w:cs="Tahoma"/>
                <w:sz w:val="20"/>
                <w:lang w:eastAsia="en-US"/>
              </w:rPr>
            </w:r>
            <w:r>
              <w:rPr>
                <w:rFonts w:ascii="Tahoma" w:eastAsia="Calibri" w:hAnsi="Tahoma" w:cs="Tahoma"/>
                <w:sz w:val="20"/>
                <w:lang w:eastAsia="en-US"/>
              </w:rPr>
              <w:fldChar w:fldCharType="separate"/>
            </w:r>
            <w:r>
              <w:rPr>
                <w:rFonts w:ascii="Tahoma" w:eastAsia="Calibri" w:hAnsi="Tahoma" w:cs="Tahoma"/>
                <w:sz w:val="20"/>
                <w:lang w:eastAsia="en-US"/>
              </w:rPr>
              <w:t>1.4.8.1</w:t>
            </w:r>
            <w:r>
              <w:rPr>
                <w:rFonts w:ascii="Tahoma" w:eastAsia="Calibri" w:hAnsi="Tahoma" w:cs="Tahoma"/>
                <w:sz w:val="20"/>
                <w:lang w:eastAsia="en-US"/>
              </w:rPr>
              <w:fldChar w:fldCharType="end"/>
            </w:r>
          </w:p>
          <w:p w14:paraId="2890732E" w14:textId="77777777" w:rsidR="001E66BF" w:rsidRDefault="001E66BF">
            <w:pPr>
              <w:spacing w:line="240" w:lineRule="auto"/>
              <w:ind w:firstLine="0"/>
              <w:jc w:val="left"/>
              <w:rPr>
                <w:rFonts w:ascii="Tahoma" w:eastAsia="Calibri" w:hAnsi="Tahoma" w:cs="Tahoma"/>
                <w:sz w:val="20"/>
                <w:lang w:eastAsia="en-US"/>
              </w:rPr>
            </w:pPr>
          </w:p>
        </w:tc>
      </w:tr>
      <w:tr w:rsidR="001E66BF" w14:paraId="4B0B4A66" w14:textId="77777777" w:rsidTr="001E66BF">
        <w:tc>
          <w:tcPr>
            <w:tcW w:w="1101" w:type="dxa"/>
            <w:tcBorders>
              <w:top w:val="single" w:sz="4" w:space="0" w:color="auto"/>
              <w:left w:val="single" w:sz="4" w:space="0" w:color="auto"/>
              <w:bottom w:val="single" w:sz="4" w:space="0" w:color="auto"/>
              <w:right w:val="single" w:sz="4" w:space="0" w:color="auto"/>
            </w:tcBorders>
          </w:tcPr>
          <w:p w14:paraId="29F5EDDB" w14:textId="77777777" w:rsidR="001E66BF" w:rsidRDefault="001E66BF" w:rsidP="001E66BF">
            <w:pPr>
              <w:numPr>
                <w:ilvl w:val="2"/>
                <w:numId w:val="11"/>
              </w:numPr>
              <w:tabs>
                <w:tab w:val="num" w:pos="142"/>
              </w:tabs>
              <w:snapToGrid w:val="0"/>
              <w:spacing w:line="240" w:lineRule="auto"/>
              <w:ind w:hanging="2269"/>
              <w:jc w:val="left"/>
              <w:rPr>
                <w:rFonts w:ascii="Tahoma" w:eastAsia="Calibri" w:hAnsi="Tahoma" w:cs="Tahoma"/>
                <w:sz w:val="20"/>
                <w:u w:val="single"/>
                <w:lang w:val="x-none" w:eastAsia="en-US"/>
              </w:rPr>
            </w:pPr>
            <w:bookmarkStart w:id="240" w:name="_Ref421188960" w:colFirst="0" w:colLast="0"/>
            <w:bookmarkEnd w:id="239"/>
          </w:p>
        </w:tc>
        <w:tc>
          <w:tcPr>
            <w:tcW w:w="7825" w:type="dxa"/>
            <w:tcBorders>
              <w:top w:val="single" w:sz="4" w:space="0" w:color="auto"/>
              <w:left w:val="single" w:sz="4" w:space="0" w:color="auto"/>
              <w:bottom w:val="single" w:sz="4" w:space="0" w:color="auto"/>
              <w:right w:val="single" w:sz="4" w:space="0" w:color="auto"/>
            </w:tcBorders>
            <w:hideMark/>
          </w:tcPr>
          <w:p w14:paraId="5AB2A800" w14:textId="77777777" w:rsidR="001E66BF" w:rsidRDefault="001E66BF">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t xml:space="preserve">Валюта заявки: </w:t>
            </w:r>
            <w:r>
              <w:rPr>
                <w:rFonts w:ascii="Tahoma" w:eastAsia="Calibri" w:hAnsi="Tahoma" w:cs="Tahoma"/>
                <w:b/>
                <w:sz w:val="20"/>
                <w:lang w:eastAsia="en-US"/>
              </w:rPr>
              <w:t>рубль</w:t>
            </w:r>
          </w:p>
        </w:tc>
        <w:tc>
          <w:tcPr>
            <w:tcW w:w="1434" w:type="dxa"/>
            <w:tcBorders>
              <w:top w:val="single" w:sz="4" w:space="0" w:color="auto"/>
              <w:left w:val="single" w:sz="4" w:space="0" w:color="auto"/>
              <w:bottom w:val="single" w:sz="4" w:space="0" w:color="auto"/>
              <w:right w:val="single" w:sz="4" w:space="0" w:color="auto"/>
            </w:tcBorders>
            <w:hideMark/>
          </w:tcPr>
          <w:p w14:paraId="12E3DFBE" w14:textId="77777777" w:rsidR="001E66BF" w:rsidRDefault="001E66BF">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fldChar w:fldCharType="begin"/>
            </w:r>
            <w:r>
              <w:rPr>
                <w:rFonts w:ascii="Tahoma" w:eastAsia="Calibri" w:hAnsi="Tahoma" w:cs="Tahoma"/>
                <w:sz w:val="20"/>
                <w:lang w:eastAsia="en-US"/>
              </w:rPr>
              <w:instrText xml:space="preserve"> REF _Ref421207808 \r \h  \* MERGEFORMAT </w:instrText>
            </w:r>
            <w:r>
              <w:rPr>
                <w:rFonts w:ascii="Tahoma" w:eastAsia="Calibri" w:hAnsi="Tahoma" w:cs="Tahoma"/>
                <w:sz w:val="20"/>
                <w:lang w:eastAsia="en-US"/>
              </w:rPr>
            </w:r>
            <w:r>
              <w:rPr>
                <w:rFonts w:ascii="Tahoma" w:eastAsia="Calibri" w:hAnsi="Tahoma" w:cs="Tahoma"/>
                <w:sz w:val="20"/>
                <w:lang w:eastAsia="en-US"/>
              </w:rPr>
              <w:fldChar w:fldCharType="separate"/>
            </w:r>
            <w:r>
              <w:rPr>
                <w:rFonts w:ascii="Tahoma" w:eastAsia="Calibri" w:hAnsi="Tahoma" w:cs="Tahoma"/>
                <w:sz w:val="20"/>
                <w:lang w:eastAsia="en-US"/>
              </w:rPr>
              <w:t>4.4.4.1</w:t>
            </w:r>
            <w:r>
              <w:rPr>
                <w:rFonts w:ascii="Tahoma" w:eastAsia="Calibri" w:hAnsi="Tahoma" w:cs="Tahoma"/>
                <w:sz w:val="20"/>
                <w:lang w:eastAsia="en-US"/>
              </w:rPr>
              <w:fldChar w:fldCharType="end"/>
            </w:r>
          </w:p>
        </w:tc>
      </w:tr>
      <w:tr w:rsidR="001E66BF" w14:paraId="5E1C2332" w14:textId="77777777" w:rsidTr="001E66BF">
        <w:tc>
          <w:tcPr>
            <w:tcW w:w="1101" w:type="dxa"/>
            <w:tcBorders>
              <w:top w:val="single" w:sz="4" w:space="0" w:color="auto"/>
              <w:left w:val="single" w:sz="4" w:space="0" w:color="auto"/>
              <w:bottom w:val="single" w:sz="4" w:space="0" w:color="auto"/>
              <w:right w:val="single" w:sz="4" w:space="0" w:color="auto"/>
            </w:tcBorders>
          </w:tcPr>
          <w:p w14:paraId="0B3204BF" w14:textId="77777777" w:rsidR="001E66BF" w:rsidRDefault="001E66BF" w:rsidP="001E66BF">
            <w:pPr>
              <w:numPr>
                <w:ilvl w:val="2"/>
                <w:numId w:val="11"/>
              </w:numPr>
              <w:tabs>
                <w:tab w:val="num" w:pos="142"/>
              </w:tabs>
              <w:snapToGrid w:val="0"/>
              <w:spacing w:line="240" w:lineRule="auto"/>
              <w:ind w:hanging="2269"/>
              <w:jc w:val="left"/>
              <w:rPr>
                <w:rFonts w:ascii="Tahoma" w:eastAsia="Calibri" w:hAnsi="Tahoma" w:cs="Tahoma"/>
                <w:sz w:val="20"/>
                <w:u w:val="single"/>
                <w:lang w:val="x-none" w:eastAsia="en-US"/>
              </w:rPr>
            </w:pPr>
            <w:bookmarkStart w:id="241" w:name="_Ref421189077" w:colFirst="0" w:colLast="0"/>
            <w:bookmarkEnd w:id="240"/>
          </w:p>
        </w:tc>
        <w:tc>
          <w:tcPr>
            <w:tcW w:w="7825" w:type="dxa"/>
            <w:tcBorders>
              <w:top w:val="single" w:sz="4" w:space="0" w:color="auto"/>
              <w:left w:val="single" w:sz="4" w:space="0" w:color="auto"/>
              <w:bottom w:val="single" w:sz="4" w:space="0" w:color="auto"/>
              <w:right w:val="single" w:sz="4" w:space="0" w:color="auto"/>
            </w:tcBorders>
            <w:hideMark/>
          </w:tcPr>
          <w:p w14:paraId="5105A1E4" w14:textId="7A8997E7" w:rsidR="00A66093" w:rsidRPr="00A66093" w:rsidRDefault="001E66BF" w:rsidP="00A66093">
            <w:pPr>
              <w:pStyle w:val="afff6"/>
              <w:tabs>
                <w:tab w:val="left" w:pos="-2552"/>
              </w:tabs>
              <w:spacing w:after="0" w:line="256" w:lineRule="auto"/>
              <w:ind w:left="0"/>
              <w:rPr>
                <w:rFonts w:ascii="Tahoma" w:eastAsia="Calibri" w:hAnsi="Tahoma" w:cs="Tahoma"/>
                <w:b/>
                <w:lang w:eastAsia="en-US"/>
              </w:rPr>
            </w:pPr>
            <w:r>
              <w:rPr>
                <w:rFonts w:ascii="Tahoma" w:hAnsi="Tahoma" w:cs="Tahoma"/>
                <w:lang w:eastAsia="en-US"/>
              </w:rPr>
              <w:t>Сведения о начальной (максимальной) цене договора либо формула цены и максимальное значение цены договора, либо цена единицы товара, работы, услуги и максимальное значение цены договора</w:t>
            </w:r>
            <w:r>
              <w:rPr>
                <w:rFonts w:ascii="Tahoma" w:eastAsia="Calibri" w:hAnsi="Tahoma" w:cs="Tahoma"/>
                <w:lang w:eastAsia="en-US"/>
              </w:rPr>
              <w:t xml:space="preserve">: </w:t>
            </w:r>
            <w:r w:rsidRPr="00A66093">
              <w:rPr>
                <w:rFonts w:ascii="Tahoma" w:hAnsi="Tahoma" w:cs="Tahoma"/>
                <w:b/>
              </w:rPr>
              <w:t xml:space="preserve">1 151 000,00 рублей </w:t>
            </w:r>
          </w:p>
          <w:p w14:paraId="60209BAA" w14:textId="5F02735D" w:rsidR="001E66BF" w:rsidRDefault="001E66BF">
            <w:pPr>
              <w:pStyle w:val="afff6"/>
              <w:tabs>
                <w:tab w:val="left" w:pos="-2552"/>
              </w:tabs>
              <w:spacing w:after="0" w:line="256" w:lineRule="auto"/>
              <w:ind w:left="0"/>
              <w:rPr>
                <w:rFonts w:ascii="Tahoma" w:hAnsi="Tahoma" w:cs="Tahoma"/>
                <w:b/>
                <w:lang w:eastAsia="en-US"/>
              </w:rPr>
            </w:pPr>
          </w:p>
        </w:tc>
        <w:tc>
          <w:tcPr>
            <w:tcW w:w="1434" w:type="dxa"/>
            <w:tcBorders>
              <w:top w:val="single" w:sz="4" w:space="0" w:color="auto"/>
              <w:left w:val="single" w:sz="4" w:space="0" w:color="auto"/>
              <w:bottom w:val="single" w:sz="4" w:space="0" w:color="auto"/>
              <w:right w:val="single" w:sz="4" w:space="0" w:color="auto"/>
            </w:tcBorders>
            <w:hideMark/>
          </w:tcPr>
          <w:p w14:paraId="5E00C1EA" w14:textId="77777777" w:rsidR="001E66BF" w:rsidRDefault="001E66BF">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fldChar w:fldCharType="begin"/>
            </w:r>
            <w:r>
              <w:rPr>
                <w:rFonts w:ascii="Tahoma" w:eastAsia="Calibri" w:hAnsi="Tahoma" w:cs="Tahoma"/>
                <w:sz w:val="20"/>
                <w:lang w:eastAsia="en-US"/>
              </w:rPr>
              <w:instrText xml:space="preserve"> REF _Ref421207825 \r \h  \* MERGEFORMAT </w:instrText>
            </w:r>
            <w:r>
              <w:rPr>
                <w:rFonts w:ascii="Tahoma" w:eastAsia="Calibri" w:hAnsi="Tahoma" w:cs="Tahoma"/>
                <w:sz w:val="20"/>
                <w:lang w:eastAsia="en-US"/>
              </w:rPr>
            </w:r>
            <w:r>
              <w:rPr>
                <w:rFonts w:ascii="Tahoma" w:eastAsia="Calibri" w:hAnsi="Tahoma" w:cs="Tahoma"/>
                <w:sz w:val="20"/>
                <w:lang w:eastAsia="en-US"/>
              </w:rPr>
              <w:fldChar w:fldCharType="separate"/>
            </w:r>
            <w:r>
              <w:rPr>
                <w:rFonts w:ascii="Tahoma" w:eastAsia="Calibri" w:hAnsi="Tahoma" w:cs="Tahoma"/>
                <w:sz w:val="20"/>
                <w:lang w:eastAsia="en-US"/>
              </w:rPr>
              <w:t>4.4.5.1</w:t>
            </w:r>
            <w:r>
              <w:rPr>
                <w:rFonts w:ascii="Tahoma" w:eastAsia="Calibri" w:hAnsi="Tahoma" w:cs="Tahoma"/>
                <w:sz w:val="20"/>
                <w:lang w:eastAsia="en-US"/>
              </w:rPr>
              <w:fldChar w:fldCharType="end"/>
            </w:r>
          </w:p>
        </w:tc>
      </w:tr>
      <w:tr w:rsidR="001E66BF" w14:paraId="17EACD89" w14:textId="77777777" w:rsidTr="001E66BF">
        <w:tc>
          <w:tcPr>
            <w:tcW w:w="1101" w:type="dxa"/>
            <w:tcBorders>
              <w:top w:val="single" w:sz="4" w:space="0" w:color="auto"/>
              <w:left w:val="single" w:sz="4" w:space="0" w:color="auto"/>
              <w:bottom w:val="single" w:sz="4" w:space="0" w:color="auto"/>
              <w:right w:val="single" w:sz="4" w:space="0" w:color="auto"/>
            </w:tcBorders>
          </w:tcPr>
          <w:p w14:paraId="787F124C" w14:textId="77777777" w:rsidR="001E66BF" w:rsidRDefault="001E66BF" w:rsidP="001E66BF">
            <w:pPr>
              <w:numPr>
                <w:ilvl w:val="2"/>
                <w:numId w:val="11"/>
              </w:numPr>
              <w:tabs>
                <w:tab w:val="num" w:pos="142"/>
              </w:tabs>
              <w:snapToGrid w:val="0"/>
              <w:spacing w:line="240" w:lineRule="auto"/>
              <w:ind w:hanging="2269"/>
              <w:jc w:val="left"/>
              <w:rPr>
                <w:rFonts w:ascii="Tahoma" w:eastAsia="Calibri" w:hAnsi="Tahoma" w:cs="Tahoma"/>
                <w:sz w:val="20"/>
                <w:u w:val="single"/>
                <w:lang w:val="x-none" w:eastAsia="en-US"/>
              </w:rPr>
            </w:pPr>
            <w:bookmarkStart w:id="242" w:name="_Ref421189325" w:colFirst="0" w:colLast="0"/>
            <w:bookmarkEnd w:id="241"/>
          </w:p>
        </w:tc>
        <w:tc>
          <w:tcPr>
            <w:tcW w:w="7825" w:type="dxa"/>
            <w:tcBorders>
              <w:top w:val="single" w:sz="4" w:space="0" w:color="auto"/>
              <w:left w:val="single" w:sz="4" w:space="0" w:color="auto"/>
              <w:bottom w:val="single" w:sz="4" w:space="0" w:color="auto"/>
              <w:right w:val="single" w:sz="4" w:space="0" w:color="auto"/>
            </w:tcBorders>
          </w:tcPr>
          <w:p w14:paraId="3DEDE558" w14:textId="2276FA52" w:rsidR="001E66BF" w:rsidRDefault="001E66BF">
            <w:pPr>
              <w:spacing w:line="240" w:lineRule="auto"/>
              <w:ind w:firstLine="0"/>
              <w:jc w:val="left"/>
              <w:rPr>
                <w:rFonts w:ascii="Tahoma" w:eastAsia="Calibri" w:hAnsi="Tahoma" w:cs="Tahoma"/>
                <w:b/>
                <w:sz w:val="20"/>
                <w:lang w:eastAsia="en-US"/>
              </w:rPr>
            </w:pPr>
            <w:r>
              <w:rPr>
                <w:rFonts w:ascii="Tahoma" w:eastAsia="Calibri" w:hAnsi="Tahoma" w:cs="Tahoma"/>
                <w:sz w:val="20"/>
                <w:lang w:eastAsia="en-US"/>
              </w:rPr>
              <w:t>Участие генеральных подрядчиков/исполнителей</w:t>
            </w:r>
            <w:r w:rsidRPr="00A66093">
              <w:rPr>
                <w:rFonts w:ascii="Tahoma" w:eastAsia="Calibri" w:hAnsi="Tahoma" w:cs="Tahoma"/>
                <w:sz w:val="20"/>
                <w:lang w:eastAsia="en-US"/>
              </w:rPr>
              <w:t>:</w:t>
            </w:r>
            <w:r w:rsidRPr="00A66093">
              <w:rPr>
                <w:rFonts w:ascii="Tahoma" w:eastAsia="Calibri" w:hAnsi="Tahoma" w:cs="Tahoma"/>
                <w:b/>
                <w:sz w:val="20"/>
                <w:lang w:eastAsia="en-US"/>
              </w:rPr>
              <w:t xml:space="preserve">  </w:t>
            </w:r>
            <w:r w:rsidR="00A66093" w:rsidRPr="00A66093">
              <w:rPr>
                <w:rFonts w:ascii="Tahoma" w:hAnsi="Tahoma" w:cs="Tahoma"/>
                <w:sz w:val="20"/>
                <w:lang w:eastAsia="en-US"/>
              </w:rPr>
              <w:t xml:space="preserve">допускается </w:t>
            </w:r>
          </w:p>
          <w:p w14:paraId="6A8444FF" w14:textId="77777777" w:rsidR="001E66BF" w:rsidRDefault="001E66BF">
            <w:pPr>
              <w:spacing w:line="240" w:lineRule="auto"/>
              <w:ind w:firstLine="0"/>
              <w:jc w:val="left"/>
              <w:rPr>
                <w:rFonts w:ascii="Tahoma" w:eastAsia="Calibri" w:hAnsi="Tahoma" w:cs="Tahoma"/>
                <w:sz w:val="20"/>
                <w:lang w:eastAsia="en-US"/>
              </w:rPr>
            </w:pPr>
          </w:p>
        </w:tc>
        <w:tc>
          <w:tcPr>
            <w:tcW w:w="1434" w:type="dxa"/>
            <w:tcBorders>
              <w:top w:val="single" w:sz="4" w:space="0" w:color="auto"/>
              <w:left w:val="single" w:sz="4" w:space="0" w:color="auto"/>
              <w:bottom w:val="single" w:sz="4" w:space="0" w:color="auto"/>
              <w:right w:val="single" w:sz="4" w:space="0" w:color="auto"/>
            </w:tcBorders>
            <w:hideMark/>
          </w:tcPr>
          <w:p w14:paraId="6F57D748" w14:textId="77777777" w:rsidR="001E66BF" w:rsidRDefault="001E66BF">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fldChar w:fldCharType="begin"/>
            </w:r>
            <w:r>
              <w:rPr>
                <w:rFonts w:ascii="Tahoma" w:eastAsia="Calibri" w:hAnsi="Tahoma" w:cs="Tahoma"/>
                <w:sz w:val="20"/>
                <w:lang w:eastAsia="en-US"/>
              </w:rPr>
              <w:instrText xml:space="preserve"> REF _Ref421207869 \r \h  \* MERGEFORMAT </w:instrText>
            </w:r>
            <w:r>
              <w:rPr>
                <w:rFonts w:ascii="Tahoma" w:eastAsia="Calibri" w:hAnsi="Tahoma" w:cs="Tahoma"/>
                <w:sz w:val="20"/>
                <w:lang w:eastAsia="en-US"/>
              </w:rPr>
            </w:r>
            <w:r>
              <w:rPr>
                <w:rFonts w:ascii="Tahoma" w:eastAsia="Calibri" w:hAnsi="Tahoma" w:cs="Tahoma"/>
                <w:sz w:val="20"/>
                <w:lang w:eastAsia="en-US"/>
              </w:rPr>
              <w:fldChar w:fldCharType="separate"/>
            </w:r>
            <w:r>
              <w:rPr>
                <w:rFonts w:ascii="Tahoma" w:eastAsia="Calibri" w:hAnsi="Tahoma" w:cs="Tahoma"/>
                <w:sz w:val="20"/>
                <w:lang w:eastAsia="en-US"/>
              </w:rPr>
              <w:t>4.5.1.1</w:t>
            </w:r>
            <w:r>
              <w:rPr>
                <w:rFonts w:ascii="Tahoma" w:eastAsia="Calibri" w:hAnsi="Tahoma" w:cs="Tahoma"/>
                <w:sz w:val="20"/>
                <w:lang w:eastAsia="en-US"/>
              </w:rPr>
              <w:fldChar w:fldCharType="end"/>
            </w:r>
          </w:p>
        </w:tc>
      </w:tr>
      <w:tr w:rsidR="001E66BF" w14:paraId="5A66762B" w14:textId="77777777" w:rsidTr="001E66BF">
        <w:tc>
          <w:tcPr>
            <w:tcW w:w="1101" w:type="dxa"/>
            <w:tcBorders>
              <w:top w:val="single" w:sz="4" w:space="0" w:color="auto"/>
              <w:left w:val="single" w:sz="4" w:space="0" w:color="auto"/>
              <w:bottom w:val="single" w:sz="4" w:space="0" w:color="auto"/>
              <w:right w:val="single" w:sz="4" w:space="0" w:color="auto"/>
            </w:tcBorders>
          </w:tcPr>
          <w:p w14:paraId="25DBB54C" w14:textId="77777777" w:rsidR="001E66BF" w:rsidRDefault="001E66BF" w:rsidP="001E66BF">
            <w:pPr>
              <w:numPr>
                <w:ilvl w:val="2"/>
                <w:numId w:val="11"/>
              </w:numPr>
              <w:tabs>
                <w:tab w:val="num" w:pos="142"/>
              </w:tabs>
              <w:snapToGrid w:val="0"/>
              <w:spacing w:line="240" w:lineRule="auto"/>
              <w:ind w:hanging="2269"/>
              <w:jc w:val="left"/>
              <w:rPr>
                <w:rFonts w:ascii="Tahoma" w:eastAsia="Calibri" w:hAnsi="Tahoma" w:cs="Tahoma"/>
                <w:sz w:val="20"/>
                <w:u w:val="single"/>
                <w:lang w:val="x-none" w:eastAsia="en-US"/>
              </w:rPr>
            </w:pPr>
            <w:bookmarkStart w:id="243" w:name="_Ref426034806" w:colFirst="0" w:colLast="0"/>
            <w:bookmarkEnd w:id="242"/>
          </w:p>
        </w:tc>
        <w:tc>
          <w:tcPr>
            <w:tcW w:w="7825" w:type="dxa"/>
            <w:tcBorders>
              <w:top w:val="single" w:sz="4" w:space="0" w:color="auto"/>
              <w:left w:val="single" w:sz="4" w:space="0" w:color="auto"/>
              <w:bottom w:val="single" w:sz="4" w:space="0" w:color="auto"/>
              <w:right w:val="single" w:sz="4" w:space="0" w:color="auto"/>
            </w:tcBorders>
          </w:tcPr>
          <w:p w14:paraId="78C6E4BF" w14:textId="77777777" w:rsidR="001E66BF" w:rsidRDefault="001E66BF">
            <w:pPr>
              <w:spacing w:line="240" w:lineRule="auto"/>
              <w:ind w:firstLine="0"/>
              <w:jc w:val="left"/>
              <w:rPr>
                <w:rFonts w:ascii="Tahoma" w:eastAsia="Calibri" w:hAnsi="Tahoma" w:cs="Tahoma"/>
                <w:b/>
                <w:sz w:val="20"/>
                <w:u w:val="single"/>
                <w:lang w:eastAsia="en-US"/>
              </w:rPr>
            </w:pPr>
            <w:r>
              <w:rPr>
                <w:rFonts w:ascii="Tahoma" w:hAnsi="Tahoma" w:cs="Tahoma"/>
                <w:sz w:val="20"/>
                <w:szCs w:val="22"/>
                <w:lang w:eastAsia="en-US"/>
              </w:rPr>
              <w:t>Требование к обязательной принадлежности Участника закупки к субъектам малого и среднего предпринимательства/</w:t>
            </w:r>
            <w:r>
              <w:rPr>
                <w:rFonts w:ascii="Tahoma" w:hAnsi="Tahoma" w:cs="Tahoma"/>
                <w:bCs/>
                <w:sz w:val="20"/>
                <w:lang w:eastAsia="en-US"/>
              </w:rPr>
              <w:t>физическим лицам, не являющихся индивидуальными предпринимателями и применяющих специальный налоговый режим «Налог на профессиональный доход»</w:t>
            </w:r>
            <w:r>
              <w:rPr>
                <w:rFonts w:ascii="Tahoma" w:eastAsia="Calibri" w:hAnsi="Tahoma" w:cs="Tahoma"/>
                <w:sz w:val="20"/>
                <w:lang w:eastAsia="en-US"/>
              </w:rPr>
              <w:t xml:space="preserve">: </w:t>
            </w:r>
            <w:r>
              <w:rPr>
                <w:rFonts w:ascii="Tahoma" w:eastAsia="Calibri" w:hAnsi="Tahoma" w:cs="Tahoma"/>
                <w:b/>
                <w:sz w:val="20"/>
                <w:lang w:eastAsia="en-US"/>
              </w:rPr>
              <w:t>Не установлено</w:t>
            </w:r>
          </w:p>
          <w:p w14:paraId="01425FD0" w14:textId="77777777" w:rsidR="001E66BF" w:rsidRDefault="001E66BF">
            <w:pPr>
              <w:spacing w:line="240" w:lineRule="auto"/>
              <w:ind w:firstLine="0"/>
              <w:jc w:val="left"/>
              <w:rPr>
                <w:rFonts w:ascii="Tahoma" w:eastAsia="Calibri" w:hAnsi="Tahoma" w:cs="Tahoma"/>
                <w:sz w:val="20"/>
                <w:lang w:eastAsia="en-US"/>
              </w:rPr>
            </w:pPr>
          </w:p>
        </w:tc>
        <w:tc>
          <w:tcPr>
            <w:tcW w:w="1434" w:type="dxa"/>
            <w:tcBorders>
              <w:top w:val="single" w:sz="4" w:space="0" w:color="auto"/>
              <w:left w:val="single" w:sz="4" w:space="0" w:color="auto"/>
              <w:bottom w:val="single" w:sz="4" w:space="0" w:color="auto"/>
              <w:right w:val="single" w:sz="4" w:space="0" w:color="auto"/>
            </w:tcBorders>
            <w:hideMark/>
          </w:tcPr>
          <w:p w14:paraId="6A625BBE" w14:textId="77777777" w:rsidR="001E66BF" w:rsidRDefault="001E66BF">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fldChar w:fldCharType="begin"/>
            </w:r>
            <w:r>
              <w:rPr>
                <w:rFonts w:ascii="Tahoma" w:eastAsia="Calibri" w:hAnsi="Tahoma" w:cs="Tahoma"/>
                <w:sz w:val="20"/>
                <w:lang w:eastAsia="en-US"/>
              </w:rPr>
              <w:instrText xml:space="preserve"> REF _Ref426035402 \r \h  \* MERGEFORMAT </w:instrText>
            </w:r>
            <w:r>
              <w:rPr>
                <w:rFonts w:ascii="Tahoma" w:eastAsia="Calibri" w:hAnsi="Tahoma" w:cs="Tahoma"/>
                <w:sz w:val="20"/>
                <w:lang w:eastAsia="en-US"/>
              </w:rPr>
            </w:r>
            <w:r>
              <w:rPr>
                <w:rFonts w:ascii="Tahoma" w:eastAsia="Calibri" w:hAnsi="Tahoma" w:cs="Tahoma"/>
                <w:sz w:val="20"/>
                <w:lang w:eastAsia="en-US"/>
              </w:rPr>
              <w:fldChar w:fldCharType="separate"/>
            </w:r>
            <w:r>
              <w:rPr>
                <w:rFonts w:ascii="Tahoma" w:eastAsia="Calibri" w:hAnsi="Tahoma" w:cs="Tahoma"/>
                <w:sz w:val="20"/>
                <w:lang w:eastAsia="en-US"/>
              </w:rPr>
              <w:t>4.5.1.2</w:t>
            </w:r>
            <w:r>
              <w:rPr>
                <w:rFonts w:ascii="Tahoma" w:eastAsia="Calibri" w:hAnsi="Tahoma" w:cs="Tahoma"/>
                <w:sz w:val="20"/>
                <w:lang w:eastAsia="en-US"/>
              </w:rPr>
              <w:fldChar w:fldCharType="end"/>
            </w:r>
          </w:p>
        </w:tc>
      </w:tr>
      <w:tr w:rsidR="001E66BF" w14:paraId="333C98E9" w14:textId="77777777" w:rsidTr="001E66BF">
        <w:tc>
          <w:tcPr>
            <w:tcW w:w="1101" w:type="dxa"/>
            <w:tcBorders>
              <w:top w:val="single" w:sz="4" w:space="0" w:color="auto"/>
              <w:left w:val="single" w:sz="4" w:space="0" w:color="auto"/>
              <w:bottom w:val="single" w:sz="4" w:space="0" w:color="auto"/>
              <w:right w:val="single" w:sz="4" w:space="0" w:color="auto"/>
            </w:tcBorders>
          </w:tcPr>
          <w:p w14:paraId="27D03560" w14:textId="77777777" w:rsidR="001E66BF" w:rsidRDefault="001E66BF" w:rsidP="001E66BF">
            <w:pPr>
              <w:numPr>
                <w:ilvl w:val="2"/>
                <w:numId w:val="11"/>
              </w:numPr>
              <w:tabs>
                <w:tab w:val="num" w:pos="142"/>
              </w:tabs>
              <w:snapToGrid w:val="0"/>
              <w:spacing w:line="240" w:lineRule="auto"/>
              <w:ind w:hanging="2269"/>
              <w:jc w:val="left"/>
              <w:rPr>
                <w:rFonts w:ascii="Tahoma" w:eastAsia="Calibri" w:hAnsi="Tahoma" w:cs="Tahoma"/>
                <w:sz w:val="20"/>
                <w:u w:val="single"/>
                <w:lang w:val="x-none" w:eastAsia="en-US"/>
              </w:rPr>
            </w:pPr>
            <w:bookmarkStart w:id="244" w:name="_Ref421189629" w:colFirst="0" w:colLast="0"/>
            <w:bookmarkEnd w:id="243"/>
          </w:p>
        </w:tc>
        <w:tc>
          <w:tcPr>
            <w:tcW w:w="7825" w:type="dxa"/>
            <w:tcBorders>
              <w:top w:val="single" w:sz="4" w:space="0" w:color="auto"/>
              <w:left w:val="single" w:sz="4" w:space="0" w:color="auto"/>
              <w:bottom w:val="single" w:sz="4" w:space="0" w:color="auto"/>
              <w:right w:val="single" w:sz="4" w:space="0" w:color="auto"/>
            </w:tcBorders>
            <w:hideMark/>
          </w:tcPr>
          <w:p w14:paraId="799C70F9" w14:textId="77777777" w:rsidR="001E66BF" w:rsidRDefault="001E66BF">
            <w:pPr>
              <w:spacing w:line="240" w:lineRule="auto"/>
              <w:ind w:firstLine="0"/>
              <w:jc w:val="left"/>
              <w:rPr>
                <w:rFonts w:ascii="Tahoma" w:eastAsia="Calibri" w:hAnsi="Tahoma" w:cs="Tahoma"/>
                <w:sz w:val="20"/>
                <w:lang w:val="x-none" w:eastAsia="en-US"/>
              </w:rPr>
            </w:pPr>
            <w:r>
              <w:rPr>
                <w:rFonts w:ascii="Tahoma" w:eastAsia="Calibri" w:hAnsi="Tahoma" w:cs="Tahoma"/>
                <w:sz w:val="20"/>
                <w:lang w:eastAsia="en-US"/>
              </w:rPr>
              <w:t>Д</w:t>
            </w:r>
            <w:r>
              <w:rPr>
                <w:rFonts w:ascii="Tahoma" w:eastAsia="Calibri" w:hAnsi="Tahoma" w:cs="Tahoma"/>
                <w:sz w:val="20"/>
                <w:lang w:val="x-none" w:eastAsia="en-US"/>
              </w:rPr>
              <w:t>ополнительные требования</w:t>
            </w:r>
            <w:r>
              <w:rPr>
                <w:rFonts w:ascii="Tahoma" w:eastAsia="Calibri" w:hAnsi="Tahoma" w:cs="Tahoma"/>
                <w:sz w:val="20"/>
                <w:lang w:eastAsia="en-US"/>
              </w:rPr>
              <w:t xml:space="preserve"> к Участникам</w:t>
            </w:r>
            <w:r>
              <w:rPr>
                <w:rFonts w:ascii="Tahoma" w:eastAsia="Calibri" w:hAnsi="Tahoma" w:cs="Tahoma"/>
                <w:sz w:val="20"/>
                <w:lang w:val="x-none" w:eastAsia="en-US"/>
              </w:rPr>
              <w:t>:</w:t>
            </w:r>
          </w:p>
          <w:p w14:paraId="01A6FD24" w14:textId="77777777" w:rsidR="001E66BF" w:rsidRDefault="001E66BF">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t xml:space="preserve">5.1.15.1 Требование об </w:t>
            </w:r>
            <w:r>
              <w:rPr>
                <w:rFonts w:ascii="Tahoma" w:eastAsia="Calibri" w:hAnsi="Tahoma" w:cs="Tahoma"/>
                <w:sz w:val="20"/>
                <w:lang w:val="x-none" w:eastAsia="en-US"/>
              </w:rPr>
              <w:t>отсутстви</w:t>
            </w:r>
            <w:r>
              <w:rPr>
                <w:rFonts w:ascii="Tahoma" w:eastAsia="Calibri" w:hAnsi="Tahoma" w:cs="Tahoma"/>
                <w:sz w:val="20"/>
                <w:lang w:eastAsia="en-US"/>
              </w:rPr>
              <w:t>и</w:t>
            </w:r>
            <w:r>
              <w:rPr>
                <w:rFonts w:ascii="Tahoma" w:eastAsia="Calibri" w:hAnsi="Tahoma" w:cs="Tahoma"/>
                <w:sz w:val="20"/>
                <w:lang w:val="x-none" w:eastAsia="en-US"/>
              </w:rPr>
              <w:t xml:space="preserve"> сведений об Участнике закупки в реестре недобросовестных поставщиков, предусмотренными Федеральным </w:t>
            </w:r>
            <w:r>
              <w:rPr>
                <w:rFonts w:ascii="Tahoma" w:eastAsia="Calibri" w:hAnsi="Tahoma" w:cs="Tahoma"/>
                <w:sz w:val="20"/>
                <w:lang w:eastAsia="en-US"/>
              </w:rPr>
              <w:t xml:space="preserve">законом </w:t>
            </w:r>
            <w:r>
              <w:rPr>
                <w:rFonts w:ascii="Tahoma" w:hAnsi="Tahoma" w:cs="Tahoma"/>
                <w:sz w:val="20"/>
                <w:lang w:eastAsia="en-US"/>
              </w:rPr>
              <w:t xml:space="preserve">№223 - ФЗ «О закупках товаров, работ, услуг отдельными видами юридических лиц», и в реестре недобросовестных поставщиков, предусмотренном Федеральным </w:t>
            </w:r>
            <w:hyperlink r:id="rId14" w:history="1">
              <w:r>
                <w:rPr>
                  <w:rStyle w:val="ab"/>
                  <w:rFonts w:ascii="Tahoma" w:hAnsi="Tahoma" w:cs="Tahoma"/>
                  <w:sz w:val="20"/>
                  <w:lang w:eastAsia="en-US"/>
                </w:rPr>
                <w:t>законом</w:t>
              </w:r>
            </w:hyperlink>
            <w:r>
              <w:rPr>
                <w:rFonts w:ascii="Tahoma" w:hAnsi="Tahoma" w:cs="Tahoma"/>
                <w:sz w:val="20"/>
                <w:lang w:eastAsia="en-US"/>
              </w:rPr>
              <w:t xml:space="preserve"> от 05 апреля 2013 года N 44-ФЗ «О контрактной системе в сфере закупок товаров, работ, услуг для обеспечения государственных и муниципальных нужд»</w:t>
            </w:r>
            <w:r>
              <w:rPr>
                <w:rFonts w:ascii="Tahoma" w:eastAsia="Calibri" w:hAnsi="Tahoma" w:cs="Tahoma"/>
                <w:sz w:val="20"/>
                <w:lang w:eastAsia="en-US"/>
              </w:rPr>
              <w:t>.</w:t>
            </w:r>
          </w:p>
          <w:p w14:paraId="7E4A0B24" w14:textId="77777777" w:rsidR="001E66BF" w:rsidRDefault="001E66BF">
            <w:pPr>
              <w:tabs>
                <w:tab w:val="num" w:pos="680"/>
              </w:tabs>
              <w:spacing w:line="240" w:lineRule="auto"/>
              <w:ind w:firstLine="0"/>
              <w:rPr>
                <w:rFonts w:ascii="Tahoma" w:eastAsia="Calibri" w:hAnsi="Tahoma" w:cs="Tahoma"/>
                <w:sz w:val="20"/>
                <w:lang w:eastAsia="en-US"/>
              </w:rPr>
            </w:pPr>
            <w:r>
              <w:rPr>
                <w:rFonts w:ascii="Tahoma" w:eastAsia="Calibri" w:hAnsi="Tahoma" w:cs="Tahoma"/>
                <w:sz w:val="20"/>
                <w:lang w:eastAsia="en-US"/>
              </w:rPr>
              <w:t>5.1.15.2 Соответствие Участника/оферты отборочным требованиям, установленным в таблице «Критерии отбора» приложения №3 к документации о закупке.</w:t>
            </w:r>
          </w:p>
        </w:tc>
        <w:tc>
          <w:tcPr>
            <w:tcW w:w="1434" w:type="dxa"/>
            <w:tcBorders>
              <w:top w:val="single" w:sz="4" w:space="0" w:color="auto"/>
              <w:left w:val="single" w:sz="4" w:space="0" w:color="auto"/>
              <w:bottom w:val="single" w:sz="4" w:space="0" w:color="auto"/>
              <w:right w:val="single" w:sz="4" w:space="0" w:color="auto"/>
            </w:tcBorders>
            <w:hideMark/>
          </w:tcPr>
          <w:p w14:paraId="799A65B4" w14:textId="77777777" w:rsidR="001E66BF" w:rsidRDefault="001E66BF">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fldChar w:fldCharType="begin"/>
            </w:r>
            <w:r>
              <w:rPr>
                <w:rFonts w:ascii="Tahoma" w:eastAsia="Calibri" w:hAnsi="Tahoma" w:cs="Tahoma"/>
                <w:sz w:val="20"/>
                <w:lang w:eastAsia="en-US"/>
              </w:rPr>
              <w:instrText xml:space="preserve"> REF _Ref433826858 \r \h  \* MERGEFORMAT </w:instrText>
            </w:r>
            <w:r>
              <w:rPr>
                <w:rFonts w:ascii="Tahoma" w:eastAsia="Calibri" w:hAnsi="Tahoma" w:cs="Tahoma"/>
                <w:sz w:val="20"/>
                <w:lang w:eastAsia="en-US"/>
              </w:rPr>
            </w:r>
            <w:r>
              <w:rPr>
                <w:rFonts w:ascii="Tahoma" w:eastAsia="Calibri" w:hAnsi="Tahoma" w:cs="Tahoma"/>
                <w:sz w:val="20"/>
                <w:lang w:eastAsia="en-US"/>
              </w:rPr>
              <w:fldChar w:fldCharType="separate"/>
            </w:r>
            <w:r>
              <w:rPr>
                <w:rFonts w:ascii="Tahoma" w:eastAsia="Calibri" w:hAnsi="Tahoma" w:cs="Tahoma"/>
                <w:sz w:val="20"/>
                <w:lang w:eastAsia="en-US"/>
              </w:rPr>
              <w:t>4.5.1.4</w:t>
            </w:r>
            <w:r>
              <w:rPr>
                <w:rFonts w:ascii="Tahoma" w:eastAsia="Calibri" w:hAnsi="Tahoma" w:cs="Tahoma"/>
                <w:sz w:val="20"/>
                <w:lang w:eastAsia="en-US"/>
              </w:rPr>
              <w:fldChar w:fldCharType="end"/>
            </w:r>
          </w:p>
        </w:tc>
      </w:tr>
      <w:tr w:rsidR="001E66BF" w14:paraId="238481FD" w14:textId="77777777" w:rsidTr="001E66BF">
        <w:tc>
          <w:tcPr>
            <w:tcW w:w="1101" w:type="dxa"/>
            <w:tcBorders>
              <w:top w:val="single" w:sz="4" w:space="0" w:color="auto"/>
              <w:left w:val="single" w:sz="4" w:space="0" w:color="auto"/>
              <w:bottom w:val="single" w:sz="4" w:space="0" w:color="auto"/>
              <w:right w:val="single" w:sz="4" w:space="0" w:color="auto"/>
            </w:tcBorders>
          </w:tcPr>
          <w:p w14:paraId="36C2F97D" w14:textId="77777777" w:rsidR="001E66BF" w:rsidRDefault="001E66BF" w:rsidP="001E66BF">
            <w:pPr>
              <w:numPr>
                <w:ilvl w:val="2"/>
                <w:numId w:val="11"/>
              </w:numPr>
              <w:tabs>
                <w:tab w:val="num" w:pos="142"/>
              </w:tabs>
              <w:snapToGrid w:val="0"/>
              <w:spacing w:line="240" w:lineRule="auto"/>
              <w:ind w:hanging="2269"/>
              <w:jc w:val="left"/>
              <w:rPr>
                <w:rFonts w:ascii="Tahoma" w:eastAsia="Calibri" w:hAnsi="Tahoma" w:cs="Tahoma"/>
                <w:sz w:val="20"/>
                <w:u w:val="single"/>
                <w:lang w:val="x-none" w:eastAsia="en-US"/>
              </w:rPr>
            </w:pPr>
            <w:bookmarkStart w:id="245" w:name="_Ref421191504" w:colFirst="0" w:colLast="0"/>
            <w:bookmarkEnd w:id="244"/>
          </w:p>
        </w:tc>
        <w:tc>
          <w:tcPr>
            <w:tcW w:w="7825" w:type="dxa"/>
            <w:tcBorders>
              <w:top w:val="single" w:sz="4" w:space="0" w:color="auto"/>
              <w:left w:val="single" w:sz="4" w:space="0" w:color="auto"/>
              <w:bottom w:val="single" w:sz="4" w:space="0" w:color="auto"/>
              <w:right w:val="single" w:sz="4" w:space="0" w:color="auto"/>
            </w:tcBorders>
            <w:hideMark/>
          </w:tcPr>
          <w:p w14:paraId="70E9F7E4" w14:textId="77777777" w:rsidR="001E66BF" w:rsidRDefault="001E66BF">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t xml:space="preserve">Период, за который Участником предоставляется бухгалтерская отчетность (декларации – для упрощенной системы налогообложения): 2023г., 2024г.  </w:t>
            </w:r>
          </w:p>
        </w:tc>
        <w:tc>
          <w:tcPr>
            <w:tcW w:w="1434" w:type="dxa"/>
            <w:tcBorders>
              <w:top w:val="single" w:sz="4" w:space="0" w:color="auto"/>
              <w:left w:val="single" w:sz="4" w:space="0" w:color="auto"/>
              <w:bottom w:val="single" w:sz="4" w:space="0" w:color="auto"/>
              <w:right w:val="single" w:sz="4" w:space="0" w:color="auto"/>
            </w:tcBorders>
            <w:hideMark/>
          </w:tcPr>
          <w:p w14:paraId="5AD7CA9B" w14:textId="77777777" w:rsidR="001E66BF" w:rsidRDefault="001E66BF">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t>4.5.2.1 е</w:t>
            </w:r>
          </w:p>
        </w:tc>
      </w:tr>
      <w:tr w:rsidR="001E66BF" w14:paraId="6A06FA2C" w14:textId="77777777" w:rsidTr="001E66BF">
        <w:tc>
          <w:tcPr>
            <w:tcW w:w="1101" w:type="dxa"/>
            <w:tcBorders>
              <w:top w:val="single" w:sz="4" w:space="0" w:color="auto"/>
              <w:left w:val="single" w:sz="4" w:space="0" w:color="auto"/>
              <w:bottom w:val="single" w:sz="4" w:space="0" w:color="auto"/>
              <w:right w:val="single" w:sz="4" w:space="0" w:color="auto"/>
            </w:tcBorders>
          </w:tcPr>
          <w:p w14:paraId="2D7B8D0B" w14:textId="77777777" w:rsidR="001E66BF" w:rsidRDefault="001E66BF" w:rsidP="001E66BF">
            <w:pPr>
              <w:numPr>
                <w:ilvl w:val="2"/>
                <w:numId w:val="11"/>
              </w:numPr>
              <w:tabs>
                <w:tab w:val="num" w:pos="142"/>
              </w:tabs>
              <w:snapToGrid w:val="0"/>
              <w:spacing w:line="240" w:lineRule="auto"/>
              <w:ind w:hanging="2269"/>
              <w:jc w:val="left"/>
              <w:rPr>
                <w:rFonts w:ascii="Tahoma" w:eastAsia="Calibri" w:hAnsi="Tahoma" w:cs="Tahoma"/>
                <w:sz w:val="20"/>
                <w:u w:val="single"/>
                <w:lang w:val="x-none" w:eastAsia="en-US"/>
              </w:rPr>
            </w:pPr>
            <w:bookmarkStart w:id="246" w:name="_Ref421192731" w:colFirst="0" w:colLast="0"/>
            <w:bookmarkEnd w:id="245"/>
          </w:p>
        </w:tc>
        <w:tc>
          <w:tcPr>
            <w:tcW w:w="7825" w:type="dxa"/>
            <w:tcBorders>
              <w:top w:val="single" w:sz="4" w:space="0" w:color="auto"/>
              <w:left w:val="single" w:sz="4" w:space="0" w:color="auto"/>
              <w:bottom w:val="single" w:sz="4" w:space="0" w:color="auto"/>
              <w:right w:val="single" w:sz="4" w:space="0" w:color="auto"/>
            </w:tcBorders>
            <w:hideMark/>
          </w:tcPr>
          <w:p w14:paraId="77DEB96E" w14:textId="77777777" w:rsidR="001E66BF" w:rsidRDefault="001E66BF">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t xml:space="preserve">Дополнительные требования к соглашению коллективного Участника </w:t>
            </w:r>
            <w:r>
              <w:rPr>
                <w:rFonts w:ascii="Tahoma" w:hAnsi="Tahoma" w:cs="Tahoma"/>
                <w:sz w:val="20"/>
                <w:lang w:eastAsia="en-US"/>
              </w:rPr>
              <w:t>закупки</w:t>
            </w:r>
            <w:r>
              <w:rPr>
                <w:rFonts w:ascii="Tahoma" w:eastAsia="Calibri" w:hAnsi="Tahoma" w:cs="Tahoma"/>
                <w:sz w:val="20"/>
                <w:lang w:eastAsia="en-US"/>
              </w:rPr>
              <w:t xml:space="preserve">: </w:t>
            </w:r>
            <w:r>
              <w:rPr>
                <w:rFonts w:ascii="Tahoma" w:eastAsia="Calibri" w:hAnsi="Tahoma" w:cs="Tahoma"/>
                <w:b/>
                <w:sz w:val="20"/>
                <w:lang w:eastAsia="en-US"/>
              </w:rPr>
              <w:t xml:space="preserve">не устанавливаются </w:t>
            </w:r>
            <w:r>
              <w:rPr>
                <w:rFonts w:ascii="Tahoma" w:eastAsia="Calibri" w:hAnsi="Tahoma" w:cs="Tahoma"/>
                <w:sz w:val="20"/>
                <w:lang w:eastAsia="en-US"/>
              </w:rPr>
              <w:t xml:space="preserve"> </w:t>
            </w:r>
          </w:p>
        </w:tc>
        <w:tc>
          <w:tcPr>
            <w:tcW w:w="1434" w:type="dxa"/>
            <w:tcBorders>
              <w:top w:val="single" w:sz="4" w:space="0" w:color="auto"/>
              <w:left w:val="single" w:sz="4" w:space="0" w:color="auto"/>
              <w:bottom w:val="single" w:sz="4" w:space="0" w:color="auto"/>
              <w:right w:val="single" w:sz="4" w:space="0" w:color="auto"/>
            </w:tcBorders>
            <w:hideMark/>
          </w:tcPr>
          <w:p w14:paraId="367CBA61" w14:textId="77777777" w:rsidR="001E66BF" w:rsidRDefault="001E66BF">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fldChar w:fldCharType="begin"/>
            </w:r>
            <w:r>
              <w:rPr>
                <w:rFonts w:ascii="Tahoma" w:eastAsia="Calibri" w:hAnsi="Tahoma" w:cs="Tahoma"/>
                <w:sz w:val="20"/>
                <w:lang w:eastAsia="en-US"/>
              </w:rPr>
              <w:instrText xml:space="preserve"> REF _Ref421192905 \r \h  \* MERGEFORMAT </w:instrText>
            </w:r>
            <w:r>
              <w:rPr>
                <w:rFonts w:ascii="Tahoma" w:eastAsia="Calibri" w:hAnsi="Tahoma" w:cs="Tahoma"/>
                <w:sz w:val="20"/>
                <w:lang w:eastAsia="en-US"/>
              </w:rPr>
            </w:r>
            <w:r>
              <w:rPr>
                <w:rFonts w:ascii="Tahoma" w:eastAsia="Calibri" w:hAnsi="Tahoma" w:cs="Tahoma"/>
                <w:sz w:val="20"/>
                <w:lang w:eastAsia="en-US"/>
              </w:rPr>
              <w:fldChar w:fldCharType="separate"/>
            </w:r>
            <w:r>
              <w:rPr>
                <w:rFonts w:ascii="Tahoma" w:eastAsia="Calibri" w:hAnsi="Tahoma" w:cs="Tahoma"/>
                <w:sz w:val="20"/>
                <w:lang w:eastAsia="en-US"/>
              </w:rPr>
              <w:t>4.5.4.4</w:t>
            </w:r>
            <w:r>
              <w:rPr>
                <w:rFonts w:ascii="Tahoma" w:eastAsia="Calibri" w:hAnsi="Tahoma" w:cs="Tahoma"/>
                <w:sz w:val="20"/>
                <w:lang w:eastAsia="en-US"/>
              </w:rPr>
              <w:fldChar w:fldCharType="end"/>
            </w:r>
          </w:p>
        </w:tc>
      </w:tr>
      <w:tr w:rsidR="001E66BF" w14:paraId="04894E2A" w14:textId="77777777" w:rsidTr="001E66BF">
        <w:tc>
          <w:tcPr>
            <w:tcW w:w="1101" w:type="dxa"/>
            <w:tcBorders>
              <w:top w:val="single" w:sz="4" w:space="0" w:color="auto"/>
              <w:left w:val="single" w:sz="4" w:space="0" w:color="auto"/>
              <w:bottom w:val="single" w:sz="4" w:space="0" w:color="auto"/>
              <w:right w:val="single" w:sz="4" w:space="0" w:color="auto"/>
            </w:tcBorders>
          </w:tcPr>
          <w:p w14:paraId="28B84925" w14:textId="77777777" w:rsidR="001E66BF" w:rsidRDefault="001E66BF" w:rsidP="001E66BF">
            <w:pPr>
              <w:numPr>
                <w:ilvl w:val="2"/>
                <w:numId w:val="11"/>
              </w:numPr>
              <w:tabs>
                <w:tab w:val="num" w:pos="142"/>
              </w:tabs>
              <w:snapToGrid w:val="0"/>
              <w:spacing w:line="240" w:lineRule="auto"/>
              <w:ind w:hanging="2269"/>
              <w:jc w:val="left"/>
              <w:rPr>
                <w:rFonts w:ascii="Tahoma" w:eastAsia="Calibri" w:hAnsi="Tahoma" w:cs="Tahoma"/>
                <w:sz w:val="20"/>
                <w:u w:val="single"/>
                <w:lang w:val="x-none" w:eastAsia="en-US"/>
              </w:rPr>
            </w:pPr>
            <w:bookmarkStart w:id="247" w:name="_Ref421193956" w:colFirst="0" w:colLast="0"/>
            <w:bookmarkEnd w:id="246"/>
          </w:p>
        </w:tc>
        <w:tc>
          <w:tcPr>
            <w:tcW w:w="7825" w:type="dxa"/>
            <w:tcBorders>
              <w:top w:val="single" w:sz="4" w:space="0" w:color="auto"/>
              <w:left w:val="single" w:sz="4" w:space="0" w:color="auto"/>
              <w:bottom w:val="single" w:sz="4" w:space="0" w:color="auto"/>
              <w:right w:val="single" w:sz="4" w:space="0" w:color="auto"/>
            </w:tcBorders>
            <w:hideMark/>
          </w:tcPr>
          <w:p w14:paraId="40DADE24" w14:textId="77777777" w:rsidR="001E66BF" w:rsidRDefault="001E66BF">
            <w:pPr>
              <w:pStyle w:val="af8"/>
              <w:tabs>
                <w:tab w:val="clear" w:pos="2269"/>
                <w:tab w:val="left" w:pos="708"/>
              </w:tabs>
              <w:spacing w:line="240" w:lineRule="auto"/>
              <w:ind w:left="0" w:firstLine="0"/>
              <w:rPr>
                <w:rFonts w:ascii="Tahoma" w:eastAsia="Calibri" w:hAnsi="Tahoma" w:cs="Tahoma"/>
                <w:sz w:val="20"/>
                <w:lang w:val="ru-RU"/>
              </w:rPr>
            </w:pPr>
            <w:r>
              <w:rPr>
                <w:rFonts w:ascii="Tahoma" w:eastAsia="Calibri" w:hAnsi="Tahoma" w:cs="Tahoma"/>
                <w:sz w:val="20"/>
                <w:lang w:val="ru-RU"/>
              </w:rPr>
              <w:t xml:space="preserve">Порядок и адрес доставки заявок </w:t>
            </w:r>
            <w:r>
              <w:rPr>
                <w:rFonts w:ascii="Tahoma" w:eastAsia="Calibri" w:hAnsi="Tahoma" w:cs="Tahoma"/>
                <w:sz w:val="20"/>
              </w:rPr>
              <w:t>Участни</w:t>
            </w:r>
            <w:r>
              <w:rPr>
                <w:rFonts w:ascii="Tahoma" w:eastAsia="Calibri" w:hAnsi="Tahoma" w:cs="Tahoma"/>
                <w:sz w:val="20"/>
                <w:lang w:val="ru-RU"/>
              </w:rPr>
              <w:t>ков:</w:t>
            </w:r>
          </w:p>
          <w:p w14:paraId="2788F2C8" w14:textId="77777777" w:rsidR="001E66BF" w:rsidRDefault="001E66BF">
            <w:pPr>
              <w:pStyle w:val="af8"/>
              <w:tabs>
                <w:tab w:val="clear" w:pos="2269"/>
                <w:tab w:val="left" w:pos="708"/>
              </w:tabs>
              <w:spacing w:line="240" w:lineRule="auto"/>
              <w:ind w:left="-29" w:firstLine="0"/>
              <w:rPr>
                <w:rFonts w:ascii="Tahoma" w:hAnsi="Tahoma" w:cs="Tahoma"/>
                <w:sz w:val="20"/>
              </w:rPr>
            </w:pPr>
            <w:bookmarkStart w:id="248" w:name="_Toc213673170"/>
            <w:bookmarkStart w:id="249" w:name="_Ref213758971"/>
            <w:bookmarkStart w:id="250" w:name="_Toc217911355"/>
            <w:bookmarkStart w:id="251" w:name="_Toc220293838"/>
            <w:bookmarkStart w:id="252" w:name="_Ref232828155"/>
            <w:bookmarkStart w:id="253" w:name="_Ref238296147"/>
            <w:r>
              <w:rPr>
                <w:rFonts w:ascii="Tahoma" w:hAnsi="Tahoma" w:cs="Tahoma"/>
                <w:sz w:val="20"/>
                <w:lang w:val="ru-RU"/>
              </w:rPr>
              <w:t xml:space="preserve"> </w:t>
            </w:r>
            <w:bookmarkEnd w:id="248"/>
            <w:bookmarkEnd w:id="249"/>
            <w:bookmarkEnd w:id="250"/>
            <w:bookmarkEnd w:id="251"/>
            <w:bookmarkEnd w:id="252"/>
            <w:bookmarkEnd w:id="253"/>
            <w:r>
              <w:rPr>
                <w:rFonts w:ascii="Tahoma" w:hAnsi="Tahoma" w:cs="Tahoma"/>
                <w:sz w:val="20"/>
                <w:lang w:val="ru-RU"/>
              </w:rPr>
              <w:t xml:space="preserve">  </w:t>
            </w:r>
            <w:r>
              <w:rPr>
                <w:rFonts w:ascii="Tahoma" w:hAnsi="Tahoma" w:cs="Tahoma"/>
                <w:sz w:val="20"/>
              </w:rPr>
              <w:t xml:space="preserve">Предложения (сканированный оригинал) предоставляются в электронном виде через </w:t>
            </w:r>
            <w:r>
              <w:rPr>
                <w:rFonts w:ascii="Tahoma" w:hAnsi="Tahoma" w:cs="Tahoma"/>
                <w:sz w:val="20"/>
                <w:lang w:val="ru-RU" w:eastAsia="ru-RU"/>
              </w:rPr>
              <w:t xml:space="preserve">ЭТП </w:t>
            </w:r>
            <w:hyperlink r:id="rId15" w:history="1">
              <w:r>
                <w:rPr>
                  <w:rStyle w:val="ab"/>
                  <w:rFonts w:ascii="Tahoma" w:hAnsi="Tahoma" w:cs="Tahoma"/>
                  <w:b/>
                  <w:sz w:val="20"/>
                  <w:lang w:val="ru-RU" w:eastAsia="ru-RU"/>
                </w:rPr>
                <w:t>https://www.roseltorg.ru</w:t>
              </w:r>
            </w:hyperlink>
            <w:r>
              <w:rPr>
                <w:rFonts w:ascii="Tahoma" w:hAnsi="Tahoma" w:cs="Tahoma"/>
                <w:sz w:val="20"/>
              </w:rPr>
              <w:t xml:space="preserve"> в срок, установленный в извещении о закупке, в соответствии с правилами и регламентами, действующими на </w:t>
            </w:r>
            <w:r>
              <w:rPr>
                <w:rFonts w:ascii="Tahoma" w:hAnsi="Tahoma" w:cs="Tahoma"/>
                <w:sz w:val="20"/>
                <w:lang w:val="ru-RU" w:eastAsia="ru-RU"/>
              </w:rPr>
              <w:t xml:space="preserve">ЭТП </w:t>
            </w:r>
            <w:hyperlink r:id="rId16" w:history="1">
              <w:r>
                <w:rPr>
                  <w:rStyle w:val="ab"/>
                  <w:rFonts w:ascii="Tahoma" w:hAnsi="Tahoma" w:cs="Tahoma"/>
                  <w:b/>
                  <w:sz w:val="20"/>
                  <w:lang w:val="ru-RU" w:eastAsia="ru-RU"/>
                </w:rPr>
                <w:t>https://www.roseltorg.ru</w:t>
              </w:r>
            </w:hyperlink>
          </w:p>
        </w:tc>
        <w:tc>
          <w:tcPr>
            <w:tcW w:w="1434" w:type="dxa"/>
            <w:tcBorders>
              <w:top w:val="single" w:sz="4" w:space="0" w:color="auto"/>
              <w:left w:val="single" w:sz="4" w:space="0" w:color="auto"/>
              <w:bottom w:val="single" w:sz="4" w:space="0" w:color="auto"/>
              <w:right w:val="single" w:sz="4" w:space="0" w:color="auto"/>
            </w:tcBorders>
            <w:hideMark/>
          </w:tcPr>
          <w:p w14:paraId="4BD6A51E" w14:textId="77777777" w:rsidR="001E66BF" w:rsidRDefault="001E66BF">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fldChar w:fldCharType="begin"/>
            </w:r>
            <w:r>
              <w:rPr>
                <w:rFonts w:ascii="Tahoma" w:eastAsia="Calibri" w:hAnsi="Tahoma" w:cs="Tahoma"/>
                <w:sz w:val="20"/>
                <w:lang w:eastAsia="en-US"/>
              </w:rPr>
              <w:instrText xml:space="preserve"> REF _Ref56221287 \r \h  \* MERGEFORMAT </w:instrText>
            </w:r>
            <w:r>
              <w:rPr>
                <w:rFonts w:ascii="Tahoma" w:eastAsia="Calibri" w:hAnsi="Tahoma" w:cs="Tahoma"/>
                <w:sz w:val="20"/>
                <w:lang w:eastAsia="en-US"/>
              </w:rPr>
            </w:r>
            <w:r>
              <w:rPr>
                <w:rFonts w:ascii="Tahoma" w:eastAsia="Calibri" w:hAnsi="Tahoma" w:cs="Tahoma"/>
                <w:sz w:val="20"/>
                <w:lang w:eastAsia="en-US"/>
              </w:rPr>
              <w:fldChar w:fldCharType="separate"/>
            </w:r>
            <w:r>
              <w:rPr>
                <w:rFonts w:ascii="Tahoma" w:eastAsia="Calibri" w:hAnsi="Tahoma" w:cs="Tahoma"/>
                <w:sz w:val="20"/>
                <w:lang w:eastAsia="en-US"/>
              </w:rPr>
              <w:t>4.6.3</w:t>
            </w:r>
            <w:r>
              <w:rPr>
                <w:rFonts w:ascii="Tahoma" w:eastAsia="Calibri" w:hAnsi="Tahoma" w:cs="Tahoma"/>
                <w:sz w:val="20"/>
                <w:lang w:eastAsia="en-US"/>
              </w:rPr>
              <w:fldChar w:fldCharType="end"/>
            </w:r>
          </w:p>
        </w:tc>
      </w:tr>
      <w:tr w:rsidR="001E66BF" w14:paraId="66462FC4" w14:textId="77777777" w:rsidTr="001E66BF">
        <w:tc>
          <w:tcPr>
            <w:tcW w:w="1101" w:type="dxa"/>
            <w:tcBorders>
              <w:top w:val="single" w:sz="4" w:space="0" w:color="auto"/>
              <w:left w:val="single" w:sz="4" w:space="0" w:color="auto"/>
              <w:bottom w:val="single" w:sz="4" w:space="0" w:color="auto"/>
              <w:right w:val="single" w:sz="4" w:space="0" w:color="auto"/>
            </w:tcBorders>
          </w:tcPr>
          <w:p w14:paraId="228841B4" w14:textId="77777777" w:rsidR="001E66BF" w:rsidRDefault="001E66BF" w:rsidP="001E66BF">
            <w:pPr>
              <w:numPr>
                <w:ilvl w:val="2"/>
                <w:numId w:val="11"/>
              </w:numPr>
              <w:tabs>
                <w:tab w:val="num" w:pos="142"/>
              </w:tabs>
              <w:snapToGrid w:val="0"/>
              <w:spacing w:line="240" w:lineRule="auto"/>
              <w:ind w:hanging="2269"/>
              <w:jc w:val="left"/>
              <w:rPr>
                <w:rFonts w:ascii="Tahoma" w:eastAsia="Calibri" w:hAnsi="Tahoma" w:cs="Tahoma"/>
                <w:sz w:val="20"/>
                <w:u w:val="single"/>
                <w:lang w:val="x-none" w:eastAsia="en-US"/>
              </w:rPr>
            </w:pPr>
            <w:bookmarkStart w:id="254" w:name="_Ref421194131" w:colFirst="0" w:colLast="0"/>
            <w:bookmarkEnd w:id="247"/>
          </w:p>
        </w:tc>
        <w:tc>
          <w:tcPr>
            <w:tcW w:w="7825" w:type="dxa"/>
            <w:tcBorders>
              <w:top w:val="single" w:sz="4" w:space="0" w:color="auto"/>
              <w:left w:val="single" w:sz="4" w:space="0" w:color="auto"/>
              <w:bottom w:val="single" w:sz="4" w:space="0" w:color="auto"/>
              <w:right w:val="single" w:sz="4" w:space="0" w:color="auto"/>
            </w:tcBorders>
            <w:hideMark/>
          </w:tcPr>
          <w:p w14:paraId="604D62D1" w14:textId="77777777" w:rsidR="001E66BF" w:rsidRDefault="001E66BF">
            <w:pPr>
              <w:pStyle w:val="af8"/>
              <w:tabs>
                <w:tab w:val="clear" w:pos="2269"/>
                <w:tab w:val="left" w:pos="708"/>
              </w:tabs>
              <w:spacing w:line="240" w:lineRule="auto"/>
              <w:ind w:left="0" w:firstLine="0"/>
              <w:rPr>
                <w:rFonts w:ascii="Tahoma" w:eastAsia="Calibri" w:hAnsi="Tahoma" w:cs="Tahoma"/>
                <w:sz w:val="20"/>
                <w:lang w:val="ru-RU"/>
              </w:rPr>
            </w:pPr>
            <w:r>
              <w:rPr>
                <w:rFonts w:ascii="Tahoma" w:eastAsia="Calibri" w:hAnsi="Tahoma" w:cs="Tahoma"/>
                <w:sz w:val="20"/>
                <w:lang w:val="ru-RU"/>
              </w:rPr>
              <w:t>Срок окончания приема заявок: согласно Извещению о закупке</w:t>
            </w:r>
          </w:p>
        </w:tc>
        <w:tc>
          <w:tcPr>
            <w:tcW w:w="1434" w:type="dxa"/>
            <w:tcBorders>
              <w:top w:val="single" w:sz="4" w:space="0" w:color="auto"/>
              <w:left w:val="single" w:sz="4" w:space="0" w:color="auto"/>
              <w:bottom w:val="single" w:sz="4" w:space="0" w:color="auto"/>
              <w:right w:val="single" w:sz="4" w:space="0" w:color="auto"/>
            </w:tcBorders>
            <w:hideMark/>
          </w:tcPr>
          <w:p w14:paraId="13D4D042" w14:textId="77777777" w:rsidR="001E66BF" w:rsidRDefault="001E66BF">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fldChar w:fldCharType="begin"/>
            </w:r>
            <w:r>
              <w:rPr>
                <w:rFonts w:ascii="Tahoma" w:eastAsia="Calibri" w:hAnsi="Tahoma" w:cs="Tahoma"/>
                <w:sz w:val="20"/>
                <w:lang w:eastAsia="en-US"/>
              </w:rPr>
              <w:instrText xml:space="preserve"> REF _Ref55307583 \r \h  \* MERGEFORMAT </w:instrText>
            </w:r>
            <w:r>
              <w:rPr>
                <w:rFonts w:ascii="Tahoma" w:eastAsia="Calibri" w:hAnsi="Tahoma" w:cs="Tahoma"/>
                <w:sz w:val="20"/>
                <w:lang w:eastAsia="en-US"/>
              </w:rPr>
            </w:r>
            <w:r>
              <w:rPr>
                <w:rFonts w:ascii="Tahoma" w:eastAsia="Calibri" w:hAnsi="Tahoma" w:cs="Tahoma"/>
                <w:sz w:val="20"/>
                <w:lang w:eastAsia="en-US"/>
              </w:rPr>
              <w:fldChar w:fldCharType="separate"/>
            </w:r>
            <w:r>
              <w:rPr>
                <w:rFonts w:ascii="Tahoma" w:eastAsia="Calibri" w:hAnsi="Tahoma" w:cs="Tahoma"/>
                <w:sz w:val="20"/>
                <w:lang w:eastAsia="en-US"/>
              </w:rPr>
              <w:t>4.6.4</w:t>
            </w:r>
            <w:r>
              <w:rPr>
                <w:rFonts w:ascii="Tahoma" w:eastAsia="Calibri" w:hAnsi="Tahoma" w:cs="Tahoma"/>
                <w:sz w:val="20"/>
                <w:lang w:eastAsia="en-US"/>
              </w:rPr>
              <w:fldChar w:fldCharType="end"/>
            </w:r>
          </w:p>
        </w:tc>
      </w:tr>
      <w:tr w:rsidR="001E66BF" w14:paraId="3A798DE2" w14:textId="77777777" w:rsidTr="001E66BF">
        <w:tc>
          <w:tcPr>
            <w:tcW w:w="1101" w:type="dxa"/>
            <w:tcBorders>
              <w:top w:val="single" w:sz="4" w:space="0" w:color="auto"/>
              <w:left w:val="single" w:sz="4" w:space="0" w:color="auto"/>
              <w:bottom w:val="single" w:sz="4" w:space="0" w:color="auto"/>
              <w:right w:val="single" w:sz="4" w:space="0" w:color="auto"/>
            </w:tcBorders>
          </w:tcPr>
          <w:p w14:paraId="2DA37075" w14:textId="77777777" w:rsidR="001E66BF" w:rsidRDefault="001E66BF" w:rsidP="001E66BF">
            <w:pPr>
              <w:numPr>
                <w:ilvl w:val="2"/>
                <w:numId w:val="11"/>
              </w:numPr>
              <w:tabs>
                <w:tab w:val="num" w:pos="142"/>
              </w:tabs>
              <w:snapToGrid w:val="0"/>
              <w:spacing w:line="240" w:lineRule="auto"/>
              <w:ind w:hanging="2269"/>
              <w:jc w:val="left"/>
              <w:rPr>
                <w:rFonts w:ascii="Tahoma" w:eastAsia="Calibri" w:hAnsi="Tahoma" w:cs="Tahoma"/>
                <w:sz w:val="20"/>
                <w:u w:val="single"/>
                <w:lang w:val="x-none" w:eastAsia="en-US"/>
              </w:rPr>
            </w:pPr>
            <w:bookmarkStart w:id="255" w:name="_Ref421194203" w:colFirst="0" w:colLast="0"/>
            <w:bookmarkEnd w:id="254"/>
          </w:p>
        </w:tc>
        <w:tc>
          <w:tcPr>
            <w:tcW w:w="7825" w:type="dxa"/>
            <w:tcBorders>
              <w:top w:val="single" w:sz="4" w:space="0" w:color="auto"/>
              <w:left w:val="single" w:sz="4" w:space="0" w:color="auto"/>
              <w:bottom w:val="single" w:sz="4" w:space="0" w:color="auto"/>
              <w:right w:val="single" w:sz="4" w:space="0" w:color="auto"/>
            </w:tcBorders>
            <w:hideMark/>
          </w:tcPr>
          <w:p w14:paraId="721E14D0" w14:textId="77777777" w:rsidR="001E66BF" w:rsidRDefault="001E66BF">
            <w:pPr>
              <w:pStyle w:val="af8"/>
              <w:tabs>
                <w:tab w:val="clear" w:pos="2269"/>
                <w:tab w:val="left" w:pos="708"/>
              </w:tabs>
              <w:spacing w:line="240" w:lineRule="auto"/>
              <w:ind w:left="0" w:firstLine="0"/>
              <w:rPr>
                <w:rFonts w:ascii="Tahoma" w:eastAsia="Calibri" w:hAnsi="Tahoma" w:cs="Tahoma"/>
                <w:sz w:val="20"/>
                <w:lang w:val="ru-RU"/>
              </w:rPr>
            </w:pPr>
            <w:r>
              <w:rPr>
                <w:rFonts w:ascii="Tahoma" w:eastAsia="Calibri" w:hAnsi="Tahoma" w:cs="Tahoma"/>
                <w:sz w:val="20"/>
                <w:lang w:val="ru-RU"/>
              </w:rPr>
              <w:t xml:space="preserve">Срок проведения процедуры вскрытия конвертов с заявками: </w:t>
            </w:r>
          </w:p>
          <w:p w14:paraId="07116760" w14:textId="77777777" w:rsidR="001E66BF" w:rsidRDefault="001E66BF">
            <w:pPr>
              <w:pStyle w:val="af8"/>
              <w:tabs>
                <w:tab w:val="clear" w:pos="2269"/>
                <w:tab w:val="left" w:pos="708"/>
              </w:tabs>
              <w:spacing w:line="240" w:lineRule="auto"/>
              <w:ind w:left="0" w:firstLine="0"/>
              <w:rPr>
                <w:rFonts w:ascii="Tahoma" w:eastAsia="Calibri" w:hAnsi="Tahoma" w:cs="Tahoma"/>
                <w:sz w:val="20"/>
              </w:rPr>
            </w:pPr>
            <w:r>
              <w:rPr>
                <w:rFonts w:ascii="Tahoma" w:hAnsi="Tahoma" w:cs="Tahoma"/>
                <w:sz w:val="20"/>
              </w:rPr>
              <w:t xml:space="preserve">Вскрытие предложений происходит на ЭТП автоматически в сроки указанные в Извещении на </w:t>
            </w:r>
            <w:r>
              <w:rPr>
                <w:rFonts w:ascii="Tahoma" w:hAnsi="Tahoma" w:cs="Tahoma"/>
                <w:sz w:val="20"/>
                <w:lang w:val="ru-RU" w:eastAsia="ru-RU"/>
              </w:rPr>
              <w:t xml:space="preserve">ЭТП </w:t>
            </w:r>
            <w:hyperlink r:id="rId17" w:history="1">
              <w:r>
                <w:rPr>
                  <w:rStyle w:val="ab"/>
                  <w:rFonts w:ascii="Tahoma" w:hAnsi="Tahoma" w:cs="Tahoma"/>
                  <w:b/>
                  <w:sz w:val="20"/>
                  <w:lang w:val="ru-RU" w:eastAsia="ru-RU"/>
                </w:rPr>
                <w:t>https://www.roseltorg.ru</w:t>
              </w:r>
            </w:hyperlink>
          </w:p>
        </w:tc>
        <w:tc>
          <w:tcPr>
            <w:tcW w:w="1434" w:type="dxa"/>
            <w:tcBorders>
              <w:top w:val="single" w:sz="4" w:space="0" w:color="auto"/>
              <w:left w:val="single" w:sz="4" w:space="0" w:color="auto"/>
              <w:bottom w:val="single" w:sz="4" w:space="0" w:color="auto"/>
              <w:right w:val="single" w:sz="4" w:space="0" w:color="auto"/>
            </w:tcBorders>
            <w:hideMark/>
          </w:tcPr>
          <w:p w14:paraId="41B7926F" w14:textId="77777777" w:rsidR="001E66BF" w:rsidRDefault="001E66BF">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fldChar w:fldCharType="begin"/>
            </w:r>
            <w:r>
              <w:rPr>
                <w:rFonts w:ascii="Tahoma" w:eastAsia="Calibri" w:hAnsi="Tahoma" w:cs="Tahoma"/>
                <w:sz w:val="20"/>
                <w:lang w:eastAsia="en-US"/>
              </w:rPr>
              <w:instrText xml:space="preserve"> REF _Ref56221780 \r \h  \* MERGEFORMAT </w:instrText>
            </w:r>
            <w:r>
              <w:rPr>
                <w:rFonts w:ascii="Tahoma" w:eastAsia="Calibri" w:hAnsi="Tahoma" w:cs="Tahoma"/>
                <w:sz w:val="20"/>
                <w:lang w:eastAsia="en-US"/>
              </w:rPr>
            </w:r>
            <w:r>
              <w:rPr>
                <w:rFonts w:ascii="Tahoma" w:eastAsia="Calibri" w:hAnsi="Tahoma" w:cs="Tahoma"/>
                <w:sz w:val="20"/>
                <w:lang w:eastAsia="en-US"/>
              </w:rPr>
              <w:fldChar w:fldCharType="separate"/>
            </w:r>
            <w:r>
              <w:rPr>
                <w:rFonts w:ascii="Tahoma" w:eastAsia="Calibri" w:hAnsi="Tahoma" w:cs="Tahoma"/>
                <w:sz w:val="20"/>
                <w:lang w:eastAsia="en-US"/>
              </w:rPr>
              <w:t>4.7.1</w:t>
            </w:r>
            <w:r>
              <w:rPr>
                <w:rFonts w:ascii="Tahoma" w:eastAsia="Calibri" w:hAnsi="Tahoma" w:cs="Tahoma"/>
                <w:sz w:val="20"/>
                <w:lang w:eastAsia="en-US"/>
              </w:rPr>
              <w:fldChar w:fldCharType="end"/>
            </w:r>
          </w:p>
        </w:tc>
      </w:tr>
      <w:tr w:rsidR="001E66BF" w14:paraId="3A14ED40" w14:textId="77777777" w:rsidTr="001E66BF">
        <w:tc>
          <w:tcPr>
            <w:tcW w:w="1101" w:type="dxa"/>
            <w:tcBorders>
              <w:top w:val="single" w:sz="4" w:space="0" w:color="auto"/>
              <w:left w:val="single" w:sz="4" w:space="0" w:color="auto"/>
              <w:bottom w:val="single" w:sz="4" w:space="0" w:color="auto"/>
              <w:right w:val="single" w:sz="4" w:space="0" w:color="auto"/>
            </w:tcBorders>
          </w:tcPr>
          <w:p w14:paraId="6444DD9B" w14:textId="77777777" w:rsidR="001E66BF" w:rsidRDefault="001E66BF" w:rsidP="001E66BF">
            <w:pPr>
              <w:numPr>
                <w:ilvl w:val="2"/>
                <w:numId w:val="11"/>
              </w:numPr>
              <w:tabs>
                <w:tab w:val="num" w:pos="142"/>
              </w:tabs>
              <w:snapToGrid w:val="0"/>
              <w:spacing w:line="240" w:lineRule="auto"/>
              <w:ind w:hanging="2269"/>
              <w:jc w:val="left"/>
              <w:rPr>
                <w:rFonts w:ascii="Tahoma" w:eastAsia="Calibri" w:hAnsi="Tahoma" w:cs="Tahoma"/>
                <w:sz w:val="20"/>
                <w:u w:val="single"/>
                <w:lang w:val="x-none" w:eastAsia="en-US"/>
              </w:rPr>
            </w:pPr>
            <w:bookmarkStart w:id="256" w:name="_Ref426117026" w:colFirst="0" w:colLast="0"/>
            <w:bookmarkEnd w:id="255"/>
          </w:p>
        </w:tc>
        <w:tc>
          <w:tcPr>
            <w:tcW w:w="7825" w:type="dxa"/>
            <w:tcBorders>
              <w:top w:val="single" w:sz="4" w:space="0" w:color="auto"/>
              <w:left w:val="single" w:sz="4" w:space="0" w:color="auto"/>
              <w:bottom w:val="single" w:sz="4" w:space="0" w:color="auto"/>
              <w:right w:val="single" w:sz="4" w:space="0" w:color="auto"/>
            </w:tcBorders>
            <w:hideMark/>
          </w:tcPr>
          <w:p w14:paraId="40F68097" w14:textId="77777777" w:rsidR="001E66BF" w:rsidRDefault="001E66BF">
            <w:pPr>
              <w:pStyle w:val="af8"/>
              <w:tabs>
                <w:tab w:val="clear" w:pos="2269"/>
                <w:tab w:val="left" w:pos="708"/>
              </w:tabs>
              <w:spacing w:line="240" w:lineRule="auto"/>
              <w:ind w:left="0" w:firstLine="0"/>
              <w:rPr>
                <w:rFonts w:ascii="Tahoma" w:hAnsi="Tahoma" w:cs="Tahoma"/>
                <w:sz w:val="20"/>
                <w:lang w:val="ru-RU"/>
              </w:rPr>
            </w:pPr>
            <w:r>
              <w:rPr>
                <w:rFonts w:ascii="Tahoma" w:eastAsia="Calibri" w:hAnsi="Tahoma" w:cs="Tahoma"/>
                <w:sz w:val="20"/>
                <w:lang w:val="ru-RU"/>
              </w:rPr>
              <w:t xml:space="preserve">Место проведения процедуры вскрытия конвертов с заявками: </w:t>
            </w:r>
            <w:r>
              <w:rPr>
                <w:rFonts w:ascii="Tahoma" w:hAnsi="Tahoma" w:cs="Tahoma"/>
                <w:sz w:val="20"/>
                <w:lang w:val="ru-RU"/>
              </w:rPr>
              <w:t xml:space="preserve"> </w:t>
            </w:r>
          </w:p>
          <w:p w14:paraId="4BAFEF4E" w14:textId="77777777" w:rsidR="001E66BF" w:rsidRDefault="001E66BF">
            <w:pPr>
              <w:pStyle w:val="af8"/>
              <w:tabs>
                <w:tab w:val="clear" w:pos="2269"/>
                <w:tab w:val="left" w:pos="708"/>
              </w:tabs>
              <w:spacing w:line="240" w:lineRule="auto"/>
              <w:ind w:left="0" w:firstLine="0"/>
              <w:rPr>
                <w:rFonts w:ascii="Tahoma" w:hAnsi="Tahoma" w:cs="Tahoma"/>
                <w:sz w:val="20"/>
                <w:lang w:val="ru-RU"/>
              </w:rPr>
            </w:pPr>
            <w:r>
              <w:rPr>
                <w:rFonts w:ascii="Tahoma" w:hAnsi="Tahoma" w:cs="Tahoma"/>
                <w:sz w:val="20"/>
              </w:rPr>
              <w:t xml:space="preserve">Вскрытие предложений происходит на ЭТП автоматически в сроки указанные в Извещении на </w:t>
            </w:r>
            <w:r>
              <w:rPr>
                <w:rFonts w:ascii="Tahoma" w:hAnsi="Tahoma" w:cs="Tahoma"/>
                <w:sz w:val="20"/>
                <w:lang w:val="ru-RU" w:eastAsia="ru-RU"/>
              </w:rPr>
              <w:t xml:space="preserve">ЭТП </w:t>
            </w:r>
            <w:hyperlink r:id="rId18" w:history="1">
              <w:r>
                <w:rPr>
                  <w:rStyle w:val="ab"/>
                  <w:rFonts w:ascii="Tahoma" w:hAnsi="Tahoma" w:cs="Tahoma"/>
                  <w:b/>
                  <w:sz w:val="20"/>
                  <w:lang w:val="ru-RU" w:eastAsia="ru-RU"/>
                </w:rPr>
                <w:t>https://www.roseltorg.ru</w:t>
              </w:r>
            </w:hyperlink>
          </w:p>
        </w:tc>
        <w:tc>
          <w:tcPr>
            <w:tcW w:w="1434" w:type="dxa"/>
            <w:tcBorders>
              <w:top w:val="single" w:sz="4" w:space="0" w:color="auto"/>
              <w:left w:val="single" w:sz="4" w:space="0" w:color="auto"/>
              <w:bottom w:val="single" w:sz="4" w:space="0" w:color="auto"/>
              <w:right w:val="single" w:sz="4" w:space="0" w:color="auto"/>
            </w:tcBorders>
            <w:hideMark/>
          </w:tcPr>
          <w:p w14:paraId="377C63FF" w14:textId="77777777" w:rsidR="001E66BF" w:rsidRDefault="001E66BF">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fldChar w:fldCharType="begin"/>
            </w:r>
            <w:r>
              <w:rPr>
                <w:rFonts w:ascii="Tahoma" w:eastAsia="Calibri" w:hAnsi="Tahoma" w:cs="Tahoma"/>
                <w:sz w:val="20"/>
                <w:lang w:eastAsia="en-US"/>
              </w:rPr>
              <w:instrText xml:space="preserve"> REF _Ref56221780 \r \h  \* MERGEFORMAT </w:instrText>
            </w:r>
            <w:r>
              <w:rPr>
                <w:rFonts w:ascii="Tahoma" w:eastAsia="Calibri" w:hAnsi="Tahoma" w:cs="Tahoma"/>
                <w:sz w:val="20"/>
                <w:lang w:eastAsia="en-US"/>
              </w:rPr>
            </w:r>
            <w:r>
              <w:rPr>
                <w:rFonts w:ascii="Tahoma" w:eastAsia="Calibri" w:hAnsi="Tahoma" w:cs="Tahoma"/>
                <w:sz w:val="20"/>
                <w:lang w:eastAsia="en-US"/>
              </w:rPr>
              <w:fldChar w:fldCharType="separate"/>
            </w:r>
            <w:r>
              <w:rPr>
                <w:rFonts w:ascii="Tahoma" w:eastAsia="Calibri" w:hAnsi="Tahoma" w:cs="Tahoma"/>
                <w:sz w:val="20"/>
                <w:lang w:eastAsia="en-US"/>
              </w:rPr>
              <w:t>4.7.1</w:t>
            </w:r>
            <w:r>
              <w:rPr>
                <w:rFonts w:ascii="Tahoma" w:eastAsia="Calibri" w:hAnsi="Tahoma" w:cs="Tahoma"/>
                <w:sz w:val="20"/>
                <w:lang w:eastAsia="en-US"/>
              </w:rPr>
              <w:fldChar w:fldCharType="end"/>
            </w:r>
          </w:p>
        </w:tc>
      </w:tr>
      <w:tr w:rsidR="001E66BF" w14:paraId="0DDB0C27" w14:textId="77777777" w:rsidTr="001E66BF">
        <w:tc>
          <w:tcPr>
            <w:tcW w:w="1101" w:type="dxa"/>
            <w:tcBorders>
              <w:top w:val="single" w:sz="4" w:space="0" w:color="auto"/>
              <w:left w:val="single" w:sz="4" w:space="0" w:color="auto"/>
              <w:bottom w:val="single" w:sz="4" w:space="0" w:color="auto"/>
              <w:right w:val="single" w:sz="4" w:space="0" w:color="auto"/>
            </w:tcBorders>
          </w:tcPr>
          <w:p w14:paraId="4FDE9241" w14:textId="77777777" w:rsidR="001E66BF" w:rsidRDefault="001E66BF" w:rsidP="001E66BF">
            <w:pPr>
              <w:numPr>
                <w:ilvl w:val="2"/>
                <w:numId w:val="11"/>
              </w:numPr>
              <w:tabs>
                <w:tab w:val="num" w:pos="142"/>
              </w:tabs>
              <w:snapToGrid w:val="0"/>
              <w:spacing w:line="240" w:lineRule="auto"/>
              <w:ind w:hanging="2269"/>
              <w:jc w:val="left"/>
              <w:rPr>
                <w:rFonts w:ascii="Tahoma" w:eastAsia="Calibri" w:hAnsi="Tahoma" w:cs="Tahoma"/>
                <w:sz w:val="20"/>
                <w:u w:val="single"/>
                <w:lang w:val="x-none" w:eastAsia="en-US"/>
              </w:rPr>
            </w:pPr>
            <w:bookmarkStart w:id="257" w:name="_Ref421194342" w:colFirst="0" w:colLast="0"/>
            <w:bookmarkEnd w:id="256"/>
          </w:p>
        </w:tc>
        <w:tc>
          <w:tcPr>
            <w:tcW w:w="7825" w:type="dxa"/>
            <w:tcBorders>
              <w:top w:val="single" w:sz="4" w:space="0" w:color="auto"/>
              <w:left w:val="single" w:sz="4" w:space="0" w:color="auto"/>
              <w:bottom w:val="single" w:sz="4" w:space="0" w:color="auto"/>
              <w:right w:val="single" w:sz="4" w:space="0" w:color="auto"/>
            </w:tcBorders>
            <w:hideMark/>
          </w:tcPr>
          <w:p w14:paraId="289DB7EF" w14:textId="77777777" w:rsidR="001E66BF" w:rsidRDefault="001E66BF">
            <w:pPr>
              <w:spacing w:line="240" w:lineRule="auto"/>
              <w:ind w:firstLine="0"/>
              <w:jc w:val="left"/>
              <w:rPr>
                <w:rFonts w:ascii="Tahoma" w:hAnsi="Tahoma" w:cs="Tahoma"/>
                <w:sz w:val="20"/>
                <w:lang w:eastAsia="en-US"/>
              </w:rPr>
            </w:pPr>
            <w:r>
              <w:rPr>
                <w:rFonts w:ascii="Tahoma" w:eastAsia="Calibri" w:hAnsi="Tahoma" w:cs="Tahoma"/>
                <w:sz w:val="20"/>
                <w:lang w:eastAsia="en-US"/>
              </w:rPr>
              <w:t>Контактная информация для присутствия на процедуре вскрытия конвертов с заявками: присутствие не требуется</w:t>
            </w:r>
          </w:p>
        </w:tc>
        <w:tc>
          <w:tcPr>
            <w:tcW w:w="1434" w:type="dxa"/>
            <w:tcBorders>
              <w:top w:val="single" w:sz="4" w:space="0" w:color="auto"/>
              <w:left w:val="single" w:sz="4" w:space="0" w:color="auto"/>
              <w:bottom w:val="single" w:sz="4" w:space="0" w:color="auto"/>
              <w:right w:val="single" w:sz="4" w:space="0" w:color="auto"/>
            </w:tcBorders>
            <w:hideMark/>
          </w:tcPr>
          <w:p w14:paraId="45A60A04" w14:textId="77777777" w:rsidR="001E66BF" w:rsidRDefault="001E66BF">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fldChar w:fldCharType="begin"/>
            </w:r>
            <w:r>
              <w:rPr>
                <w:rFonts w:ascii="Tahoma" w:eastAsia="Calibri" w:hAnsi="Tahoma" w:cs="Tahoma"/>
                <w:sz w:val="20"/>
                <w:lang w:eastAsia="en-US"/>
              </w:rPr>
              <w:instrText xml:space="preserve"> REF _Ref421208566 \r \h  \* MERGEFORMAT </w:instrText>
            </w:r>
            <w:r>
              <w:rPr>
                <w:rFonts w:ascii="Tahoma" w:eastAsia="Calibri" w:hAnsi="Tahoma" w:cs="Tahoma"/>
                <w:sz w:val="20"/>
                <w:lang w:eastAsia="en-US"/>
              </w:rPr>
            </w:r>
            <w:r>
              <w:rPr>
                <w:rFonts w:ascii="Tahoma" w:eastAsia="Calibri" w:hAnsi="Tahoma" w:cs="Tahoma"/>
                <w:sz w:val="20"/>
                <w:lang w:eastAsia="en-US"/>
              </w:rPr>
              <w:fldChar w:fldCharType="separate"/>
            </w:r>
            <w:r>
              <w:rPr>
                <w:rFonts w:ascii="Tahoma" w:eastAsia="Calibri" w:hAnsi="Tahoma" w:cs="Tahoma"/>
                <w:sz w:val="20"/>
                <w:lang w:eastAsia="en-US"/>
              </w:rPr>
              <w:t>4.7.2</w:t>
            </w:r>
            <w:r>
              <w:rPr>
                <w:rFonts w:ascii="Tahoma" w:eastAsia="Calibri" w:hAnsi="Tahoma" w:cs="Tahoma"/>
                <w:sz w:val="20"/>
                <w:lang w:eastAsia="en-US"/>
              </w:rPr>
              <w:fldChar w:fldCharType="end"/>
            </w:r>
          </w:p>
        </w:tc>
      </w:tr>
      <w:tr w:rsidR="001E66BF" w14:paraId="43FB3AE9" w14:textId="77777777" w:rsidTr="001E66BF">
        <w:tc>
          <w:tcPr>
            <w:tcW w:w="1101" w:type="dxa"/>
            <w:tcBorders>
              <w:top w:val="single" w:sz="4" w:space="0" w:color="auto"/>
              <w:left w:val="single" w:sz="4" w:space="0" w:color="auto"/>
              <w:bottom w:val="single" w:sz="4" w:space="0" w:color="auto"/>
              <w:right w:val="single" w:sz="4" w:space="0" w:color="auto"/>
            </w:tcBorders>
          </w:tcPr>
          <w:p w14:paraId="276DFFB3" w14:textId="77777777" w:rsidR="001E66BF" w:rsidRDefault="001E66BF" w:rsidP="001E66BF">
            <w:pPr>
              <w:numPr>
                <w:ilvl w:val="2"/>
                <w:numId w:val="11"/>
              </w:numPr>
              <w:tabs>
                <w:tab w:val="num" w:pos="142"/>
              </w:tabs>
              <w:snapToGrid w:val="0"/>
              <w:spacing w:line="240" w:lineRule="auto"/>
              <w:ind w:hanging="2269"/>
              <w:jc w:val="left"/>
              <w:rPr>
                <w:rFonts w:ascii="Tahoma" w:eastAsia="Calibri" w:hAnsi="Tahoma" w:cs="Tahoma"/>
                <w:sz w:val="20"/>
                <w:u w:val="single"/>
                <w:lang w:val="x-none" w:eastAsia="en-US"/>
              </w:rPr>
            </w:pPr>
            <w:bookmarkStart w:id="258" w:name="_Ref436239983" w:colFirst="0" w:colLast="0"/>
            <w:bookmarkEnd w:id="257"/>
          </w:p>
        </w:tc>
        <w:tc>
          <w:tcPr>
            <w:tcW w:w="7825" w:type="dxa"/>
            <w:tcBorders>
              <w:top w:val="single" w:sz="4" w:space="0" w:color="auto"/>
              <w:left w:val="single" w:sz="4" w:space="0" w:color="auto"/>
              <w:bottom w:val="single" w:sz="4" w:space="0" w:color="auto"/>
              <w:right w:val="single" w:sz="4" w:space="0" w:color="auto"/>
            </w:tcBorders>
            <w:hideMark/>
          </w:tcPr>
          <w:p w14:paraId="41F72D1A" w14:textId="77777777" w:rsidR="001E66BF" w:rsidRDefault="001E66BF">
            <w:pPr>
              <w:pStyle w:val="af8"/>
              <w:tabs>
                <w:tab w:val="clear" w:pos="2269"/>
                <w:tab w:val="left" w:pos="708"/>
              </w:tabs>
              <w:spacing w:line="240" w:lineRule="auto"/>
              <w:ind w:left="0" w:firstLine="0"/>
              <w:rPr>
                <w:rFonts w:ascii="Tahoma" w:eastAsia="Calibri" w:hAnsi="Tahoma" w:cs="Tahoma"/>
                <w:sz w:val="20"/>
              </w:rPr>
            </w:pPr>
            <w:r>
              <w:rPr>
                <w:rFonts w:ascii="Tahoma" w:eastAsia="Calibri" w:hAnsi="Tahoma" w:cs="Tahoma"/>
                <w:sz w:val="20"/>
              </w:rPr>
              <w:t xml:space="preserve">Место и дата рассмотрения заявок Участников закупки и подведения итогов закупки: </w:t>
            </w:r>
            <w:r>
              <w:rPr>
                <w:rFonts w:ascii="Tahoma" w:hAnsi="Tahoma" w:cs="Tahoma"/>
                <w:sz w:val="20"/>
              </w:rPr>
              <w:t>в сроки указанные в Извещении</w:t>
            </w:r>
          </w:p>
        </w:tc>
        <w:tc>
          <w:tcPr>
            <w:tcW w:w="1434" w:type="dxa"/>
            <w:tcBorders>
              <w:top w:val="single" w:sz="4" w:space="0" w:color="auto"/>
              <w:left w:val="single" w:sz="4" w:space="0" w:color="auto"/>
              <w:bottom w:val="single" w:sz="4" w:space="0" w:color="auto"/>
              <w:right w:val="single" w:sz="4" w:space="0" w:color="auto"/>
            </w:tcBorders>
            <w:hideMark/>
          </w:tcPr>
          <w:p w14:paraId="428A0554" w14:textId="77777777" w:rsidR="001E66BF" w:rsidRDefault="001E66BF">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fldChar w:fldCharType="begin"/>
            </w:r>
            <w:r>
              <w:rPr>
                <w:rFonts w:ascii="Tahoma" w:eastAsia="Calibri" w:hAnsi="Tahoma" w:cs="Tahoma"/>
                <w:sz w:val="20"/>
                <w:lang w:eastAsia="en-US"/>
              </w:rPr>
              <w:instrText xml:space="preserve"> REF _Ref436239961 \r \h  \* MERGEFORMAT </w:instrText>
            </w:r>
            <w:r>
              <w:rPr>
                <w:rFonts w:ascii="Tahoma" w:eastAsia="Calibri" w:hAnsi="Tahoma" w:cs="Tahoma"/>
                <w:sz w:val="20"/>
                <w:lang w:eastAsia="en-US"/>
              </w:rPr>
            </w:r>
            <w:r>
              <w:rPr>
                <w:rFonts w:ascii="Tahoma" w:eastAsia="Calibri" w:hAnsi="Tahoma" w:cs="Tahoma"/>
                <w:sz w:val="20"/>
                <w:lang w:eastAsia="en-US"/>
              </w:rPr>
              <w:fldChar w:fldCharType="separate"/>
            </w:r>
            <w:r>
              <w:rPr>
                <w:rFonts w:ascii="Tahoma" w:eastAsia="Calibri" w:hAnsi="Tahoma" w:cs="Tahoma"/>
                <w:sz w:val="20"/>
                <w:lang w:eastAsia="en-US"/>
              </w:rPr>
              <w:t>4.8.1.3</w:t>
            </w:r>
            <w:r>
              <w:rPr>
                <w:rFonts w:ascii="Tahoma" w:eastAsia="Calibri" w:hAnsi="Tahoma" w:cs="Tahoma"/>
                <w:sz w:val="20"/>
                <w:lang w:eastAsia="en-US"/>
              </w:rPr>
              <w:fldChar w:fldCharType="end"/>
            </w:r>
          </w:p>
        </w:tc>
      </w:tr>
      <w:tr w:rsidR="001E66BF" w14:paraId="35EE9648" w14:textId="77777777" w:rsidTr="001E66BF">
        <w:tc>
          <w:tcPr>
            <w:tcW w:w="1101" w:type="dxa"/>
            <w:tcBorders>
              <w:top w:val="single" w:sz="4" w:space="0" w:color="auto"/>
              <w:left w:val="single" w:sz="4" w:space="0" w:color="auto"/>
              <w:bottom w:val="single" w:sz="4" w:space="0" w:color="auto"/>
              <w:right w:val="single" w:sz="4" w:space="0" w:color="auto"/>
            </w:tcBorders>
          </w:tcPr>
          <w:p w14:paraId="180FDCDB" w14:textId="77777777" w:rsidR="001E66BF" w:rsidRDefault="001E66BF" w:rsidP="001E66BF">
            <w:pPr>
              <w:numPr>
                <w:ilvl w:val="2"/>
                <w:numId w:val="11"/>
              </w:numPr>
              <w:tabs>
                <w:tab w:val="num" w:pos="142"/>
              </w:tabs>
              <w:snapToGrid w:val="0"/>
              <w:spacing w:line="240" w:lineRule="auto"/>
              <w:ind w:hanging="2269"/>
              <w:jc w:val="left"/>
              <w:rPr>
                <w:rFonts w:ascii="Tahoma" w:eastAsia="Calibri" w:hAnsi="Tahoma" w:cs="Tahoma"/>
                <w:sz w:val="20"/>
                <w:u w:val="single"/>
                <w:lang w:val="x-none" w:eastAsia="en-US"/>
              </w:rPr>
            </w:pPr>
            <w:bookmarkStart w:id="259" w:name="_Ref421187772" w:colFirst="0" w:colLast="0"/>
            <w:bookmarkEnd w:id="258"/>
          </w:p>
        </w:tc>
        <w:tc>
          <w:tcPr>
            <w:tcW w:w="7825" w:type="dxa"/>
            <w:tcBorders>
              <w:top w:val="single" w:sz="4" w:space="0" w:color="auto"/>
              <w:left w:val="single" w:sz="4" w:space="0" w:color="auto"/>
              <w:bottom w:val="single" w:sz="4" w:space="0" w:color="auto"/>
              <w:right w:val="single" w:sz="4" w:space="0" w:color="auto"/>
            </w:tcBorders>
          </w:tcPr>
          <w:p w14:paraId="339879BA" w14:textId="77777777" w:rsidR="001E66BF" w:rsidRDefault="001E66BF">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t>Формы коммерческого предложения, включаемые в заявку Участника:</w:t>
            </w:r>
          </w:p>
          <w:p w14:paraId="7B82A8F0" w14:textId="77777777" w:rsidR="001E66BF" w:rsidRDefault="001E66BF">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t xml:space="preserve">Форма 2 (п.6.2) </w:t>
            </w:r>
            <w:r>
              <w:rPr>
                <w:rFonts w:ascii="Tahoma" w:eastAsia="Calibri" w:hAnsi="Tahoma" w:cs="Tahoma"/>
                <w:b/>
                <w:sz w:val="20"/>
                <w:lang w:eastAsia="en-US"/>
              </w:rPr>
              <w:t xml:space="preserve">применяется </w:t>
            </w:r>
          </w:p>
          <w:p w14:paraId="5E97ED41" w14:textId="77777777" w:rsidR="001E66BF" w:rsidRDefault="001E66BF">
            <w:pPr>
              <w:spacing w:line="240" w:lineRule="auto"/>
              <w:ind w:firstLine="0"/>
              <w:jc w:val="left"/>
              <w:rPr>
                <w:rFonts w:ascii="Tahoma" w:eastAsia="Calibri" w:hAnsi="Tahoma" w:cs="Tahoma"/>
                <w:b/>
                <w:sz w:val="20"/>
                <w:lang w:eastAsia="en-US"/>
              </w:rPr>
            </w:pPr>
            <w:r>
              <w:rPr>
                <w:rFonts w:ascii="Tahoma" w:eastAsia="Calibri" w:hAnsi="Tahoma" w:cs="Tahoma"/>
                <w:sz w:val="20"/>
                <w:lang w:eastAsia="en-US"/>
              </w:rPr>
              <w:t xml:space="preserve">форма 3 (п. </w:t>
            </w:r>
            <w:r>
              <w:rPr>
                <w:rFonts w:ascii="Tahoma" w:eastAsia="Calibri" w:hAnsi="Tahoma" w:cs="Tahoma"/>
                <w:sz w:val="20"/>
                <w:lang w:eastAsia="en-US"/>
              </w:rPr>
              <w:fldChar w:fldCharType="begin"/>
            </w:r>
            <w:r>
              <w:rPr>
                <w:rFonts w:ascii="Tahoma" w:eastAsia="Calibri" w:hAnsi="Tahoma" w:cs="Tahoma"/>
                <w:sz w:val="20"/>
                <w:lang w:eastAsia="en-US"/>
              </w:rPr>
              <w:instrText xml:space="preserve"> REF _Ref421197560 \r \h  \* MERGEFORMAT </w:instrText>
            </w:r>
            <w:r>
              <w:rPr>
                <w:rFonts w:ascii="Tahoma" w:eastAsia="Calibri" w:hAnsi="Tahoma" w:cs="Tahoma"/>
                <w:sz w:val="20"/>
                <w:lang w:eastAsia="en-US"/>
              </w:rPr>
            </w:r>
            <w:r>
              <w:rPr>
                <w:rFonts w:ascii="Tahoma" w:eastAsia="Calibri" w:hAnsi="Tahoma" w:cs="Tahoma"/>
                <w:sz w:val="20"/>
                <w:lang w:eastAsia="en-US"/>
              </w:rPr>
              <w:fldChar w:fldCharType="separate"/>
            </w:r>
            <w:r>
              <w:rPr>
                <w:rFonts w:ascii="Tahoma" w:eastAsia="Calibri" w:hAnsi="Tahoma" w:cs="Tahoma"/>
                <w:sz w:val="20"/>
                <w:lang w:eastAsia="en-US"/>
              </w:rPr>
              <w:t>6.3</w:t>
            </w:r>
            <w:r>
              <w:rPr>
                <w:rFonts w:ascii="Tahoma" w:eastAsia="Calibri" w:hAnsi="Tahoma" w:cs="Tahoma"/>
                <w:sz w:val="20"/>
                <w:lang w:eastAsia="en-US"/>
              </w:rPr>
              <w:fldChar w:fldCharType="end"/>
            </w:r>
            <w:r>
              <w:rPr>
                <w:rFonts w:ascii="Tahoma" w:eastAsia="Calibri" w:hAnsi="Tahoma" w:cs="Tahoma"/>
                <w:sz w:val="20"/>
                <w:lang w:eastAsia="en-US"/>
              </w:rPr>
              <w:t xml:space="preserve">) </w:t>
            </w:r>
            <w:r>
              <w:rPr>
                <w:rFonts w:ascii="Tahoma" w:eastAsia="Calibri" w:hAnsi="Tahoma" w:cs="Tahoma"/>
                <w:b/>
                <w:sz w:val="20"/>
                <w:lang w:eastAsia="en-US"/>
              </w:rPr>
              <w:t xml:space="preserve">применяется </w:t>
            </w:r>
          </w:p>
          <w:p w14:paraId="0575D060" w14:textId="77777777" w:rsidR="001E66BF" w:rsidRDefault="001E66BF">
            <w:pPr>
              <w:spacing w:line="240" w:lineRule="auto"/>
              <w:ind w:firstLine="0"/>
              <w:jc w:val="left"/>
              <w:rPr>
                <w:rFonts w:ascii="Tahoma" w:eastAsia="Calibri" w:hAnsi="Tahoma" w:cs="Tahoma"/>
                <w:b/>
                <w:sz w:val="20"/>
                <w:lang w:eastAsia="en-US"/>
              </w:rPr>
            </w:pPr>
            <w:r>
              <w:rPr>
                <w:rFonts w:ascii="Tahoma" w:eastAsia="Calibri" w:hAnsi="Tahoma" w:cs="Tahoma"/>
                <w:sz w:val="20"/>
                <w:lang w:eastAsia="en-US"/>
              </w:rPr>
              <w:t xml:space="preserve">форма 4 (п. </w:t>
            </w:r>
            <w:r>
              <w:rPr>
                <w:rFonts w:ascii="Tahoma" w:eastAsia="Calibri" w:hAnsi="Tahoma" w:cs="Tahoma"/>
                <w:sz w:val="20"/>
                <w:lang w:eastAsia="en-US"/>
              </w:rPr>
              <w:fldChar w:fldCharType="begin"/>
            </w:r>
            <w:r>
              <w:rPr>
                <w:rFonts w:ascii="Tahoma" w:eastAsia="Calibri" w:hAnsi="Tahoma" w:cs="Tahoma"/>
                <w:sz w:val="20"/>
                <w:lang w:eastAsia="en-US"/>
              </w:rPr>
              <w:instrText xml:space="preserve"> REF _Ref55335818 \r \h  \* MERGEFORMAT </w:instrText>
            </w:r>
            <w:r>
              <w:rPr>
                <w:rFonts w:ascii="Tahoma" w:eastAsia="Calibri" w:hAnsi="Tahoma" w:cs="Tahoma"/>
                <w:sz w:val="20"/>
                <w:lang w:eastAsia="en-US"/>
              </w:rPr>
            </w:r>
            <w:r>
              <w:rPr>
                <w:rFonts w:ascii="Tahoma" w:eastAsia="Calibri" w:hAnsi="Tahoma" w:cs="Tahoma"/>
                <w:sz w:val="20"/>
                <w:lang w:eastAsia="en-US"/>
              </w:rPr>
              <w:fldChar w:fldCharType="separate"/>
            </w:r>
            <w:r>
              <w:rPr>
                <w:rFonts w:ascii="Tahoma" w:eastAsia="Calibri" w:hAnsi="Tahoma" w:cs="Tahoma"/>
                <w:sz w:val="20"/>
                <w:lang w:eastAsia="en-US"/>
              </w:rPr>
              <w:t>6.4</w:t>
            </w:r>
            <w:r>
              <w:rPr>
                <w:rFonts w:ascii="Tahoma" w:eastAsia="Calibri" w:hAnsi="Tahoma" w:cs="Tahoma"/>
                <w:sz w:val="20"/>
                <w:lang w:eastAsia="en-US"/>
              </w:rPr>
              <w:fldChar w:fldCharType="end"/>
            </w:r>
            <w:r>
              <w:rPr>
                <w:rFonts w:ascii="Tahoma" w:eastAsia="Calibri" w:hAnsi="Tahoma" w:cs="Tahoma"/>
                <w:sz w:val="20"/>
                <w:lang w:eastAsia="en-US"/>
              </w:rPr>
              <w:t xml:space="preserve">) </w:t>
            </w:r>
            <w:r>
              <w:rPr>
                <w:rFonts w:ascii="Tahoma" w:eastAsia="Calibri" w:hAnsi="Tahoma" w:cs="Tahoma"/>
                <w:b/>
                <w:sz w:val="20"/>
                <w:lang w:eastAsia="en-US"/>
              </w:rPr>
              <w:t>применяется</w:t>
            </w:r>
          </w:p>
          <w:p w14:paraId="13C7ACB9" w14:textId="77777777" w:rsidR="001E66BF" w:rsidRDefault="001E66BF">
            <w:pPr>
              <w:spacing w:line="240" w:lineRule="auto"/>
              <w:ind w:firstLine="0"/>
              <w:jc w:val="left"/>
              <w:rPr>
                <w:rFonts w:ascii="Tahoma" w:eastAsia="Calibri" w:hAnsi="Tahoma" w:cs="Tahoma"/>
                <w:b/>
                <w:sz w:val="20"/>
                <w:lang w:eastAsia="en-US"/>
              </w:rPr>
            </w:pPr>
            <w:r>
              <w:rPr>
                <w:rFonts w:ascii="Tahoma" w:eastAsia="Calibri" w:hAnsi="Tahoma" w:cs="Tahoma"/>
                <w:sz w:val="20"/>
                <w:lang w:eastAsia="en-US"/>
              </w:rPr>
              <w:t xml:space="preserve">форма 5 (п.6.5) </w:t>
            </w:r>
            <w:r>
              <w:rPr>
                <w:rFonts w:ascii="Tahoma" w:eastAsia="Calibri" w:hAnsi="Tahoma" w:cs="Tahoma"/>
                <w:b/>
                <w:sz w:val="20"/>
                <w:lang w:eastAsia="en-US"/>
              </w:rPr>
              <w:t>применяется</w:t>
            </w:r>
          </w:p>
          <w:p w14:paraId="6E39F15F" w14:textId="77777777" w:rsidR="001E66BF" w:rsidRDefault="001E66BF">
            <w:pPr>
              <w:spacing w:line="240" w:lineRule="auto"/>
              <w:ind w:firstLine="0"/>
              <w:jc w:val="left"/>
              <w:rPr>
                <w:rFonts w:ascii="Tahoma" w:eastAsia="Calibri" w:hAnsi="Tahoma" w:cs="Tahoma"/>
                <w:b/>
                <w:sz w:val="20"/>
                <w:lang w:eastAsia="en-US"/>
              </w:rPr>
            </w:pPr>
            <w:r>
              <w:rPr>
                <w:rFonts w:ascii="Tahoma" w:eastAsia="Calibri" w:hAnsi="Tahoma" w:cs="Tahoma"/>
                <w:sz w:val="20"/>
                <w:lang w:eastAsia="en-US"/>
              </w:rPr>
              <w:t xml:space="preserve">форма 6 (п.6.6) </w:t>
            </w:r>
            <w:r>
              <w:rPr>
                <w:rFonts w:ascii="Tahoma" w:eastAsia="Calibri" w:hAnsi="Tahoma" w:cs="Tahoma"/>
                <w:b/>
                <w:sz w:val="20"/>
                <w:lang w:eastAsia="en-US"/>
              </w:rPr>
              <w:t>применяется</w:t>
            </w:r>
          </w:p>
          <w:p w14:paraId="3FEDC43F" w14:textId="77777777" w:rsidR="001E66BF" w:rsidRDefault="001E66BF">
            <w:pPr>
              <w:spacing w:line="240" w:lineRule="auto"/>
              <w:ind w:firstLine="0"/>
              <w:jc w:val="left"/>
              <w:rPr>
                <w:rFonts w:ascii="Tahoma" w:eastAsia="Calibri" w:hAnsi="Tahoma" w:cs="Tahoma"/>
                <w:b/>
                <w:sz w:val="20"/>
                <w:lang w:eastAsia="en-US"/>
              </w:rPr>
            </w:pPr>
          </w:p>
        </w:tc>
        <w:tc>
          <w:tcPr>
            <w:tcW w:w="1434" w:type="dxa"/>
            <w:tcBorders>
              <w:top w:val="single" w:sz="4" w:space="0" w:color="auto"/>
              <w:left w:val="single" w:sz="4" w:space="0" w:color="auto"/>
              <w:bottom w:val="single" w:sz="4" w:space="0" w:color="auto"/>
              <w:right w:val="single" w:sz="4" w:space="0" w:color="auto"/>
            </w:tcBorders>
            <w:hideMark/>
          </w:tcPr>
          <w:p w14:paraId="1F8E6CBF" w14:textId="77777777" w:rsidR="001E66BF" w:rsidRDefault="001E66BF">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fldChar w:fldCharType="begin"/>
            </w:r>
            <w:r>
              <w:rPr>
                <w:rFonts w:ascii="Tahoma" w:eastAsia="Calibri" w:hAnsi="Tahoma" w:cs="Tahoma"/>
                <w:sz w:val="20"/>
                <w:lang w:eastAsia="en-US"/>
              </w:rPr>
              <w:instrText xml:space="preserve"> REF _Ref421208725 \r \h  \* MERGEFORMAT </w:instrText>
            </w:r>
            <w:r>
              <w:rPr>
                <w:rFonts w:ascii="Tahoma" w:eastAsia="Calibri" w:hAnsi="Tahoma" w:cs="Tahoma"/>
                <w:sz w:val="20"/>
                <w:lang w:eastAsia="en-US"/>
              </w:rPr>
            </w:r>
            <w:r>
              <w:rPr>
                <w:rFonts w:ascii="Tahoma" w:eastAsia="Calibri" w:hAnsi="Tahoma" w:cs="Tahoma"/>
                <w:sz w:val="20"/>
                <w:lang w:eastAsia="en-US"/>
              </w:rPr>
              <w:fldChar w:fldCharType="separate"/>
            </w:r>
            <w:r>
              <w:rPr>
                <w:rFonts w:ascii="Tahoma" w:eastAsia="Calibri" w:hAnsi="Tahoma" w:cs="Tahoma"/>
                <w:sz w:val="20"/>
                <w:lang w:eastAsia="en-US"/>
              </w:rPr>
              <w:t>4.4.1.1c)</w:t>
            </w:r>
            <w:r>
              <w:rPr>
                <w:rFonts w:ascii="Tahoma" w:eastAsia="Calibri" w:hAnsi="Tahoma" w:cs="Tahoma"/>
                <w:sz w:val="20"/>
                <w:lang w:eastAsia="en-US"/>
              </w:rPr>
              <w:fldChar w:fldCharType="end"/>
            </w:r>
          </w:p>
        </w:tc>
      </w:tr>
      <w:tr w:rsidR="001E66BF" w14:paraId="3209DB1F" w14:textId="77777777" w:rsidTr="001E66BF">
        <w:tc>
          <w:tcPr>
            <w:tcW w:w="1101" w:type="dxa"/>
            <w:tcBorders>
              <w:top w:val="single" w:sz="4" w:space="0" w:color="auto"/>
              <w:left w:val="single" w:sz="4" w:space="0" w:color="auto"/>
              <w:bottom w:val="single" w:sz="4" w:space="0" w:color="auto"/>
              <w:right w:val="single" w:sz="4" w:space="0" w:color="auto"/>
            </w:tcBorders>
          </w:tcPr>
          <w:p w14:paraId="1D081928" w14:textId="77777777" w:rsidR="001E66BF" w:rsidRDefault="001E66BF" w:rsidP="001E66BF">
            <w:pPr>
              <w:numPr>
                <w:ilvl w:val="2"/>
                <w:numId w:val="11"/>
              </w:numPr>
              <w:tabs>
                <w:tab w:val="num" w:pos="142"/>
              </w:tabs>
              <w:snapToGrid w:val="0"/>
              <w:spacing w:line="240" w:lineRule="auto"/>
              <w:ind w:hanging="2269"/>
              <w:jc w:val="left"/>
              <w:rPr>
                <w:rFonts w:ascii="Tahoma" w:eastAsia="Calibri" w:hAnsi="Tahoma" w:cs="Tahoma"/>
                <w:sz w:val="20"/>
                <w:u w:val="single"/>
                <w:lang w:val="x-none" w:eastAsia="en-US"/>
              </w:rPr>
            </w:pPr>
            <w:bookmarkStart w:id="260" w:name="_Ref421194864" w:colFirst="0" w:colLast="0"/>
            <w:bookmarkEnd w:id="259"/>
          </w:p>
        </w:tc>
        <w:tc>
          <w:tcPr>
            <w:tcW w:w="7825" w:type="dxa"/>
            <w:tcBorders>
              <w:top w:val="single" w:sz="4" w:space="0" w:color="auto"/>
              <w:left w:val="single" w:sz="4" w:space="0" w:color="auto"/>
              <w:bottom w:val="single" w:sz="4" w:space="0" w:color="auto"/>
              <w:right w:val="single" w:sz="4" w:space="0" w:color="auto"/>
            </w:tcBorders>
            <w:hideMark/>
          </w:tcPr>
          <w:p w14:paraId="5AB9D491" w14:textId="77777777" w:rsidR="001E66BF" w:rsidRDefault="001E66BF">
            <w:pPr>
              <w:spacing w:line="240" w:lineRule="auto"/>
              <w:ind w:firstLine="0"/>
              <w:jc w:val="left"/>
              <w:rPr>
                <w:rFonts w:ascii="Tahoma" w:hAnsi="Tahoma" w:cs="Tahoma"/>
                <w:bCs/>
                <w:sz w:val="20"/>
                <w:lang w:eastAsia="en-US"/>
              </w:rPr>
            </w:pPr>
            <w:r>
              <w:rPr>
                <w:rFonts w:ascii="Tahoma" w:hAnsi="Tahoma" w:cs="Tahoma"/>
                <w:sz w:val="20"/>
                <w:lang w:eastAsia="en-US"/>
              </w:rPr>
              <w:t xml:space="preserve">Порядок заключения договора:  </w:t>
            </w:r>
          </w:p>
          <w:p w14:paraId="261CB1FE" w14:textId="77777777" w:rsidR="001E66BF" w:rsidRDefault="001E66BF">
            <w:pPr>
              <w:spacing w:line="240" w:lineRule="auto"/>
              <w:ind w:firstLine="0"/>
              <w:jc w:val="left"/>
              <w:rPr>
                <w:rFonts w:ascii="Tahoma" w:hAnsi="Tahoma" w:cs="Tahoma"/>
                <w:sz w:val="20"/>
                <w:lang w:eastAsia="en-US"/>
              </w:rPr>
            </w:pPr>
            <w:r>
              <w:rPr>
                <w:rFonts w:ascii="Tahoma" w:hAnsi="Tahoma" w:cs="Tahoma"/>
                <w:sz w:val="20"/>
                <w:lang w:eastAsia="en-US"/>
              </w:rPr>
              <w:t xml:space="preserve"> Договор по результатам закупки, в случае, если документацией</w:t>
            </w:r>
            <w:r>
              <w:rPr>
                <w:rFonts w:ascii="Tahoma" w:hAnsi="Tahoma" w:cs="Tahoma"/>
                <w:color w:val="000000"/>
                <w:sz w:val="20"/>
                <w:lang w:eastAsia="en-US"/>
              </w:rPr>
              <w:t xml:space="preserve"> о закупке</w:t>
            </w:r>
            <w:r>
              <w:rPr>
                <w:rFonts w:ascii="Tahoma" w:hAnsi="Tahoma" w:cs="Tahoma"/>
                <w:sz w:val="20"/>
                <w:lang w:eastAsia="en-US"/>
              </w:rPr>
              <w:t xml:space="preserve"> установлено требование </w:t>
            </w:r>
            <w:r>
              <w:rPr>
                <w:rFonts w:ascii="Tahoma" w:hAnsi="Tahoma" w:cs="Tahoma"/>
                <w:sz w:val="20"/>
                <w:szCs w:val="22"/>
                <w:lang w:eastAsia="en-US"/>
              </w:rPr>
              <w:t xml:space="preserve">об обязательной принадлежности Участника закупки к субъектам малого и среднего предпринимательства (п. </w:t>
            </w:r>
            <w:r>
              <w:rPr>
                <w:rFonts w:ascii="Tahoma" w:hAnsi="Tahoma" w:cs="Tahoma"/>
                <w:sz w:val="20"/>
                <w:szCs w:val="22"/>
                <w:highlight w:val="cyan"/>
                <w:lang w:eastAsia="en-US"/>
              </w:rPr>
              <w:fldChar w:fldCharType="begin"/>
            </w:r>
            <w:r>
              <w:rPr>
                <w:rFonts w:ascii="Tahoma" w:hAnsi="Tahoma" w:cs="Tahoma"/>
                <w:sz w:val="20"/>
                <w:szCs w:val="22"/>
                <w:highlight w:val="cyan"/>
                <w:lang w:eastAsia="en-US"/>
              </w:rPr>
              <w:instrText xml:space="preserve"> REF _Ref426034806 \r \h  \* MERGEFORMAT </w:instrText>
            </w:r>
            <w:r>
              <w:rPr>
                <w:rFonts w:ascii="Tahoma" w:hAnsi="Tahoma" w:cs="Tahoma"/>
                <w:sz w:val="20"/>
                <w:szCs w:val="22"/>
                <w:highlight w:val="cyan"/>
                <w:lang w:eastAsia="en-US"/>
              </w:rPr>
            </w:r>
            <w:r>
              <w:rPr>
                <w:rFonts w:ascii="Tahoma" w:hAnsi="Tahoma" w:cs="Tahoma"/>
                <w:sz w:val="20"/>
                <w:szCs w:val="22"/>
                <w:highlight w:val="cyan"/>
                <w:lang w:eastAsia="en-US"/>
              </w:rPr>
              <w:fldChar w:fldCharType="separate"/>
            </w:r>
            <w:r>
              <w:rPr>
                <w:rFonts w:ascii="Tahoma" w:hAnsi="Tahoma" w:cs="Tahoma"/>
                <w:sz w:val="20"/>
                <w:szCs w:val="22"/>
                <w:highlight w:val="cyan"/>
                <w:lang w:eastAsia="en-US"/>
              </w:rPr>
              <w:t>5.1.14</w:t>
            </w:r>
            <w:r>
              <w:rPr>
                <w:rFonts w:ascii="Tahoma" w:hAnsi="Tahoma" w:cs="Tahoma"/>
                <w:sz w:val="20"/>
                <w:szCs w:val="22"/>
                <w:highlight w:val="cyan"/>
                <w:lang w:eastAsia="en-US"/>
              </w:rPr>
              <w:fldChar w:fldCharType="end"/>
            </w:r>
            <w:r>
              <w:rPr>
                <w:rFonts w:ascii="Tahoma" w:hAnsi="Tahoma" w:cs="Tahoma"/>
                <w:sz w:val="20"/>
                <w:szCs w:val="22"/>
                <w:lang w:eastAsia="en-US"/>
              </w:rPr>
              <w:t xml:space="preserve">), </w:t>
            </w:r>
            <w:r>
              <w:rPr>
                <w:rFonts w:ascii="Tahoma" w:hAnsi="Tahoma" w:cs="Tahoma"/>
                <w:sz w:val="20"/>
                <w:lang w:eastAsia="en-US"/>
              </w:rPr>
              <w:t>заключается с использованием программно-аппаратных средств электронной площадки.</w:t>
            </w:r>
          </w:p>
          <w:p w14:paraId="35E525A8" w14:textId="77777777" w:rsidR="001E66BF" w:rsidRDefault="001E66BF">
            <w:pPr>
              <w:spacing w:line="240" w:lineRule="auto"/>
              <w:ind w:firstLine="0"/>
              <w:jc w:val="left"/>
              <w:rPr>
                <w:rFonts w:ascii="Tahoma" w:hAnsi="Tahoma" w:cs="Tahoma"/>
                <w:sz w:val="20"/>
                <w:lang w:eastAsia="en-US"/>
              </w:rPr>
            </w:pPr>
            <w:r>
              <w:rPr>
                <w:rFonts w:ascii="Tahoma" w:hAnsi="Tahoma" w:cs="Tahoma"/>
                <w:sz w:val="20"/>
                <w:lang w:eastAsia="en-US"/>
              </w:rPr>
              <w:t xml:space="preserve"> Договор по результатам закупки, в случае, если документацией о закупке не установлено требование об обязательной принадлежности Участника закупки к субъектам малого и среднего </w:t>
            </w:r>
            <w:r>
              <w:rPr>
                <w:rFonts w:ascii="Tahoma" w:hAnsi="Tahoma" w:cs="Tahoma"/>
                <w:sz w:val="20"/>
                <w:szCs w:val="22"/>
                <w:lang w:eastAsia="en-US"/>
              </w:rPr>
              <w:t xml:space="preserve">предпринимательства (п. </w:t>
            </w:r>
            <w:r>
              <w:rPr>
                <w:rFonts w:ascii="Tahoma" w:hAnsi="Tahoma" w:cs="Tahoma"/>
                <w:sz w:val="20"/>
                <w:szCs w:val="22"/>
                <w:highlight w:val="cyan"/>
                <w:lang w:eastAsia="en-US"/>
              </w:rPr>
              <w:fldChar w:fldCharType="begin"/>
            </w:r>
            <w:r>
              <w:rPr>
                <w:rFonts w:ascii="Tahoma" w:hAnsi="Tahoma" w:cs="Tahoma"/>
                <w:sz w:val="20"/>
                <w:szCs w:val="22"/>
                <w:highlight w:val="cyan"/>
                <w:lang w:eastAsia="en-US"/>
              </w:rPr>
              <w:instrText xml:space="preserve"> REF _Ref426034806 \r \h  \* MERGEFORMAT </w:instrText>
            </w:r>
            <w:r>
              <w:rPr>
                <w:rFonts w:ascii="Tahoma" w:hAnsi="Tahoma" w:cs="Tahoma"/>
                <w:sz w:val="20"/>
                <w:szCs w:val="22"/>
                <w:highlight w:val="cyan"/>
                <w:lang w:eastAsia="en-US"/>
              </w:rPr>
            </w:r>
            <w:r>
              <w:rPr>
                <w:rFonts w:ascii="Tahoma" w:hAnsi="Tahoma" w:cs="Tahoma"/>
                <w:sz w:val="20"/>
                <w:szCs w:val="22"/>
                <w:highlight w:val="cyan"/>
                <w:lang w:eastAsia="en-US"/>
              </w:rPr>
              <w:fldChar w:fldCharType="separate"/>
            </w:r>
            <w:r>
              <w:rPr>
                <w:rFonts w:ascii="Tahoma" w:hAnsi="Tahoma" w:cs="Tahoma"/>
                <w:sz w:val="20"/>
                <w:szCs w:val="22"/>
                <w:highlight w:val="cyan"/>
                <w:lang w:eastAsia="en-US"/>
              </w:rPr>
              <w:t>5.1.14</w:t>
            </w:r>
            <w:r>
              <w:rPr>
                <w:rFonts w:ascii="Tahoma" w:hAnsi="Tahoma" w:cs="Tahoma"/>
                <w:sz w:val="20"/>
                <w:szCs w:val="22"/>
                <w:highlight w:val="cyan"/>
                <w:lang w:eastAsia="en-US"/>
              </w:rPr>
              <w:fldChar w:fldCharType="end"/>
            </w:r>
            <w:r>
              <w:rPr>
                <w:rFonts w:ascii="Tahoma" w:hAnsi="Tahoma" w:cs="Tahoma"/>
                <w:sz w:val="20"/>
                <w:szCs w:val="22"/>
                <w:lang w:eastAsia="en-US"/>
              </w:rPr>
              <w:t>)</w:t>
            </w:r>
            <w:r>
              <w:rPr>
                <w:rFonts w:ascii="Tahoma" w:hAnsi="Tahoma" w:cs="Tahoma"/>
                <w:sz w:val="20"/>
                <w:lang w:eastAsia="en-US"/>
              </w:rPr>
              <w:t>, заключается с использованием программно-аппаратных средств электронной площадки либо в бумажной форме. При заключении договора в бумажной форме, взаимодействие между Заказчиком и победителем закупки осуществляется в установленные законодательством сроки посредством любого вида связи: электронной почты, нарочно, почтовым отправлением и т.д.).</w:t>
            </w:r>
          </w:p>
        </w:tc>
        <w:tc>
          <w:tcPr>
            <w:tcW w:w="1434" w:type="dxa"/>
            <w:tcBorders>
              <w:top w:val="single" w:sz="4" w:space="0" w:color="auto"/>
              <w:left w:val="single" w:sz="4" w:space="0" w:color="auto"/>
              <w:bottom w:val="single" w:sz="4" w:space="0" w:color="auto"/>
              <w:right w:val="single" w:sz="4" w:space="0" w:color="auto"/>
            </w:tcBorders>
            <w:hideMark/>
          </w:tcPr>
          <w:p w14:paraId="32E26357" w14:textId="77777777" w:rsidR="001E66BF" w:rsidRDefault="001E66BF">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t>4.12</w:t>
            </w:r>
          </w:p>
        </w:tc>
      </w:tr>
      <w:tr w:rsidR="001E66BF" w14:paraId="642B162A" w14:textId="77777777" w:rsidTr="001E66BF">
        <w:tc>
          <w:tcPr>
            <w:tcW w:w="1101" w:type="dxa"/>
            <w:tcBorders>
              <w:top w:val="single" w:sz="4" w:space="0" w:color="auto"/>
              <w:left w:val="single" w:sz="4" w:space="0" w:color="auto"/>
              <w:bottom w:val="single" w:sz="4" w:space="0" w:color="auto"/>
              <w:right w:val="single" w:sz="4" w:space="0" w:color="auto"/>
            </w:tcBorders>
          </w:tcPr>
          <w:p w14:paraId="3F27F7EC" w14:textId="77777777" w:rsidR="001E66BF" w:rsidRDefault="001E66BF" w:rsidP="001E66BF">
            <w:pPr>
              <w:numPr>
                <w:ilvl w:val="2"/>
                <w:numId w:val="11"/>
              </w:numPr>
              <w:tabs>
                <w:tab w:val="num" w:pos="142"/>
              </w:tabs>
              <w:snapToGrid w:val="0"/>
              <w:spacing w:line="240" w:lineRule="auto"/>
              <w:ind w:hanging="2269"/>
              <w:jc w:val="left"/>
              <w:rPr>
                <w:rFonts w:ascii="Tahoma" w:eastAsia="Calibri" w:hAnsi="Tahoma" w:cs="Tahoma"/>
                <w:sz w:val="20"/>
                <w:u w:val="single"/>
                <w:lang w:val="x-none" w:eastAsia="en-US"/>
              </w:rPr>
            </w:pPr>
            <w:bookmarkStart w:id="261" w:name="_Ref426029917" w:colFirst="0" w:colLast="0"/>
            <w:bookmarkEnd w:id="260"/>
          </w:p>
        </w:tc>
        <w:tc>
          <w:tcPr>
            <w:tcW w:w="7825" w:type="dxa"/>
            <w:tcBorders>
              <w:top w:val="single" w:sz="4" w:space="0" w:color="auto"/>
              <w:left w:val="single" w:sz="4" w:space="0" w:color="auto"/>
              <w:bottom w:val="single" w:sz="4" w:space="0" w:color="auto"/>
              <w:right w:val="single" w:sz="4" w:space="0" w:color="auto"/>
            </w:tcBorders>
            <w:hideMark/>
          </w:tcPr>
          <w:p w14:paraId="7B5EF365" w14:textId="77777777" w:rsidR="001E66BF" w:rsidRDefault="001E66BF">
            <w:pPr>
              <w:spacing w:line="240" w:lineRule="auto"/>
              <w:ind w:firstLine="0"/>
              <w:jc w:val="left"/>
              <w:rPr>
                <w:rFonts w:ascii="Tahoma" w:eastAsia="Calibri" w:hAnsi="Tahoma" w:cs="Tahoma"/>
                <w:sz w:val="20"/>
                <w:lang w:eastAsia="en-US"/>
              </w:rPr>
            </w:pPr>
            <w:r>
              <w:rPr>
                <w:rFonts w:ascii="Tahoma" w:hAnsi="Tahoma" w:cs="Tahoma"/>
                <w:sz w:val="20"/>
                <w:szCs w:val="22"/>
                <w:lang w:eastAsia="en-US"/>
              </w:rPr>
              <w:t>Обязанность Участника закупки привлечь к исполнению договора субподрядчиков (соисполнителей) из числа субъектов малого и среднего предпринимательства/</w:t>
            </w:r>
            <w:r>
              <w:rPr>
                <w:rFonts w:ascii="Tahoma" w:hAnsi="Tahoma" w:cs="Tahoma"/>
                <w:bCs/>
                <w:sz w:val="20"/>
                <w:lang w:eastAsia="en-US"/>
              </w:rPr>
              <w:t>физических лиц, не являющихся индивидуальными предпринимателями и применяющих специальный налоговый режим «Налог на профессиональный доход»</w:t>
            </w:r>
            <w:r>
              <w:rPr>
                <w:rFonts w:ascii="Tahoma" w:eastAsia="Calibri" w:hAnsi="Tahoma" w:cs="Tahoma"/>
                <w:sz w:val="20"/>
                <w:lang w:eastAsia="en-US"/>
              </w:rPr>
              <w:t xml:space="preserve">: </w:t>
            </w:r>
            <w:r>
              <w:rPr>
                <w:rFonts w:ascii="Tahoma" w:eastAsia="Calibri" w:hAnsi="Tahoma" w:cs="Tahoma"/>
                <w:b/>
                <w:sz w:val="20"/>
                <w:lang w:eastAsia="en-US"/>
              </w:rPr>
              <w:t>не установлена</w:t>
            </w:r>
          </w:p>
        </w:tc>
        <w:tc>
          <w:tcPr>
            <w:tcW w:w="1434" w:type="dxa"/>
            <w:tcBorders>
              <w:top w:val="single" w:sz="4" w:space="0" w:color="auto"/>
              <w:left w:val="single" w:sz="4" w:space="0" w:color="auto"/>
              <w:bottom w:val="single" w:sz="4" w:space="0" w:color="auto"/>
              <w:right w:val="single" w:sz="4" w:space="0" w:color="auto"/>
            </w:tcBorders>
            <w:hideMark/>
          </w:tcPr>
          <w:p w14:paraId="04AC61A8" w14:textId="77777777" w:rsidR="001E66BF" w:rsidRDefault="001E66BF">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fldChar w:fldCharType="begin"/>
            </w:r>
            <w:r>
              <w:rPr>
                <w:rFonts w:ascii="Tahoma" w:eastAsia="Calibri" w:hAnsi="Tahoma" w:cs="Tahoma"/>
                <w:sz w:val="20"/>
                <w:lang w:eastAsia="en-US"/>
              </w:rPr>
              <w:instrText xml:space="preserve"> REF _Ref426029977 \r \h  \* MERGEFORMAT </w:instrText>
            </w:r>
            <w:r>
              <w:rPr>
                <w:rFonts w:ascii="Tahoma" w:eastAsia="Calibri" w:hAnsi="Tahoma" w:cs="Tahoma"/>
                <w:sz w:val="20"/>
                <w:lang w:eastAsia="en-US"/>
              </w:rPr>
            </w:r>
            <w:r>
              <w:rPr>
                <w:rFonts w:ascii="Tahoma" w:eastAsia="Calibri" w:hAnsi="Tahoma" w:cs="Tahoma"/>
                <w:sz w:val="20"/>
                <w:lang w:eastAsia="en-US"/>
              </w:rPr>
              <w:fldChar w:fldCharType="separate"/>
            </w:r>
            <w:r>
              <w:rPr>
                <w:rFonts w:ascii="Tahoma" w:eastAsia="Calibri" w:hAnsi="Tahoma" w:cs="Tahoma"/>
                <w:sz w:val="20"/>
                <w:lang w:eastAsia="en-US"/>
              </w:rPr>
              <w:t>4.5.3.6</w:t>
            </w:r>
            <w:r>
              <w:rPr>
                <w:rFonts w:ascii="Tahoma" w:eastAsia="Calibri" w:hAnsi="Tahoma" w:cs="Tahoma"/>
                <w:sz w:val="20"/>
                <w:lang w:eastAsia="en-US"/>
              </w:rPr>
              <w:fldChar w:fldCharType="end"/>
            </w:r>
          </w:p>
        </w:tc>
      </w:tr>
      <w:bookmarkEnd w:id="261"/>
      <w:tr w:rsidR="001E66BF" w14:paraId="1C282187" w14:textId="77777777" w:rsidTr="001E66BF">
        <w:tc>
          <w:tcPr>
            <w:tcW w:w="1101" w:type="dxa"/>
            <w:tcBorders>
              <w:top w:val="single" w:sz="4" w:space="0" w:color="auto"/>
              <w:left w:val="single" w:sz="4" w:space="0" w:color="auto"/>
              <w:bottom w:val="single" w:sz="4" w:space="0" w:color="auto"/>
              <w:right w:val="single" w:sz="4" w:space="0" w:color="auto"/>
            </w:tcBorders>
          </w:tcPr>
          <w:p w14:paraId="63FE2292" w14:textId="77777777" w:rsidR="001E66BF" w:rsidRDefault="001E66BF" w:rsidP="001E66BF">
            <w:pPr>
              <w:numPr>
                <w:ilvl w:val="2"/>
                <w:numId w:val="11"/>
              </w:numPr>
              <w:tabs>
                <w:tab w:val="num" w:pos="142"/>
              </w:tabs>
              <w:snapToGrid w:val="0"/>
              <w:spacing w:line="240" w:lineRule="auto"/>
              <w:ind w:hanging="2269"/>
              <w:jc w:val="left"/>
              <w:rPr>
                <w:rFonts w:ascii="Tahoma" w:eastAsia="Calibri" w:hAnsi="Tahoma" w:cs="Tahoma"/>
                <w:sz w:val="20"/>
                <w:u w:val="single"/>
                <w:lang w:val="x-none" w:eastAsia="en-US"/>
              </w:rPr>
            </w:pPr>
          </w:p>
        </w:tc>
        <w:tc>
          <w:tcPr>
            <w:tcW w:w="7825" w:type="dxa"/>
            <w:tcBorders>
              <w:top w:val="single" w:sz="4" w:space="0" w:color="auto"/>
              <w:left w:val="single" w:sz="4" w:space="0" w:color="auto"/>
              <w:bottom w:val="single" w:sz="4" w:space="0" w:color="auto"/>
              <w:right w:val="single" w:sz="4" w:space="0" w:color="auto"/>
            </w:tcBorders>
            <w:hideMark/>
          </w:tcPr>
          <w:p w14:paraId="278128A9" w14:textId="77777777" w:rsidR="001E66BF" w:rsidRDefault="001E66BF">
            <w:pPr>
              <w:spacing w:line="240" w:lineRule="auto"/>
              <w:ind w:firstLine="0"/>
              <w:jc w:val="left"/>
              <w:rPr>
                <w:rFonts w:ascii="Tahoma" w:eastAsia="Calibri" w:hAnsi="Tahoma" w:cs="Tahoma"/>
                <w:sz w:val="20"/>
                <w:lang w:eastAsia="en-US"/>
              </w:rPr>
            </w:pPr>
            <w:r>
              <w:rPr>
                <w:rFonts w:ascii="Tahoma" w:hAnsi="Tahoma" w:cs="Tahoma"/>
                <w:sz w:val="20"/>
                <w:szCs w:val="22"/>
                <w:lang w:eastAsia="en-US"/>
              </w:rPr>
              <w:t>Размер, порядок обеспечения заявок на участие в закупке, а также условия банковской гарантии</w:t>
            </w:r>
            <w:r>
              <w:rPr>
                <w:rFonts w:ascii="Tahoma" w:eastAsia="Calibri" w:hAnsi="Tahoma" w:cs="Tahoma"/>
                <w:sz w:val="20"/>
                <w:lang w:eastAsia="en-US"/>
              </w:rPr>
              <w:t xml:space="preserve">: </w:t>
            </w:r>
            <w:r>
              <w:rPr>
                <w:rFonts w:ascii="Tahoma" w:hAnsi="Tahoma" w:cs="Tahoma"/>
                <w:sz w:val="20"/>
                <w:lang w:eastAsia="en-US"/>
              </w:rPr>
              <w:t xml:space="preserve"> </w:t>
            </w:r>
            <w:r>
              <w:rPr>
                <w:rFonts w:ascii="Tahoma" w:hAnsi="Tahoma" w:cs="Tahoma"/>
                <w:b/>
                <w:sz w:val="20"/>
                <w:lang w:eastAsia="en-US"/>
              </w:rPr>
              <w:t>не</w:t>
            </w:r>
            <w:r>
              <w:rPr>
                <w:rFonts w:ascii="Tahoma" w:hAnsi="Tahoma" w:cs="Tahoma"/>
                <w:sz w:val="20"/>
                <w:lang w:eastAsia="en-US"/>
              </w:rPr>
              <w:t xml:space="preserve"> </w:t>
            </w:r>
            <w:r>
              <w:rPr>
                <w:rFonts w:ascii="Tahoma" w:eastAsia="Calibri" w:hAnsi="Tahoma" w:cs="Tahoma"/>
                <w:b/>
                <w:sz w:val="20"/>
                <w:lang w:eastAsia="en-US"/>
              </w:rPr>
              <w:t xml:space="preserve">установлено  </w:t>
            </w:r>
          </w:p>
        </w:tc>
        <w:tc>
          <w:tcPr>
            <w:tcW w:w="1434" w:type="dxa"/>
            <w:tcBorders>
              <w:top w:val="single" w:sz="4" w:space="0" w:color="auto"/>
              <w:left w:val="single" w:sz="4" w:space="0" w:color="auto"/>
              <w:bottom w:val="single" w:sz="4" w:space="0" w:color="auto"/>
              <w:right w:val="single" w:sz="4" w:space="0" w:color="auto"/>
            </w:tcBorders>
            <w:hideMark/>
          </w:tcPr>
          <w:p w14:paraId="2101AB45" w14:textId="77777777" w:rsidR="001E66BF" w:rsidRDefault="001E66BF">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t>1.4.11</w:t>
            </w:r>
          </w:p>
          <w:p w14:paraId="581441AB" w14:textId="77777777" w:rsidR="001E66BF" w:rsidRDefault="001E66BF">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t>4.13</w:t>
            </w:r>
          </w:p>
        </w:tc>
      </w:tr>
      <w:tr w:rsidR="001E66BF" w14:paraId="4EA2A690" w14:textId="77777777" w:rsidTr="001E66BF">
        <w:tc>
          <w:tcPr>
            <w:tcW w:w="1101" w:type="dxa"/>
            <w:tcBorders>
              <w:top w:val="single" w:sz="4" w:space="0" w:color="auto"/>
              <w:left w:val="single" w:sz="4" w:space="0" w:color="auto"/>
              <w:bottom w:val="single" w:sz="4" w:space="0" w:color="auto"/>
              <w:right w:val="single" w:sz="4" w:space="0" w:color="auto"/>
            </w:tcBorders>
          </w:tcPr>
          <w:p w14:paraId="4A9AFACE" w14:textId="77777777" w:rsidR="001E66BF" w:rsidRDefault="001E66BF" w:rsidP="001E66BF">
            <w:pPr>
              <w:numPr>
                <w:ilvl w:val="2"/>
                <w:numId w:val="11"/>
              </w:numPr>
              <w:tabs>
                <w:tab w:val="num" w:pos="142"/>
              </w:tabs>
              <w:snapToGrid w:val="0"/>
              <w:spacing w:line="240" w:lineRule="auto"/>
              <w:ind w:hanging="2269"/>
              <w:jc w:val="left"/>
              <w:rPr>
                <w:rFonts w:ascii="Tahoma" w:eastAsia="Calibri" w:hAnsi="Tahoma" w:cs="Tahoma"/>
                <w:sz w:val="20"/>
                <w:u w:val="single"/>
                <w:lang w:val="x-none" w:eastAsia="en-US"/>
              </w:rPr>
            </w:pPr>
          </w:p>
        </w:tc>
        <w:tc>
          <w:tcPr>
            <w:tcW w:w="7825" w:type="dxa"/>
            <w:tcBorders>
              <w:top w:val="single" w:sz="4" w:space="0" w:color="auto"/>
              <w:left w:val="single" w:sz="4" w:space="0" w:color="auto"/>
              <w:bottom w:val="single" w:sz="4" w:space="0" w:color="auto"/>
              <w:right w:val="single" w:sz="4" w:space="0" w:color="auto"/>
            </w:tcBorders>
            <w:hideMark/>
          </w:tcPr>
          <w:p w14:paraId="3694849B" w14:textId="77777777" w:rsidR="001E66BF" w:rsidRDefault="001E66BF">
            <w:pPr>
              <w:spacing w:line="240" w:lineRule="auto"/>
              <w:ind w:firstLine="0"/>
              <w:jc w:val="left"/>
              <w:rPr>
                <w:rFonts w:ascii="Tahoma" w:eastAsia="Calibri" w:hAnsi="Tahoma" w:cs="Tahoma"/>
                <w:sz w:val="20"/>
                <w:lang w:eastAsia="en-US"/>
              </w:rPr>
            </w:pPr>
            <w:r>
              <w:rPr>
                <w:rFonts w:ascii="Tahoma" w:hAnsi="Tahoma" w:cs="Tahoma"/>
                <w:sz w:val="20"/>
                <w:lang w:eastAsia="en-US"/>
              </w:rPr>
              <w:t>Размер обеспечения исполнения договора, порядок предоставления такого обеспечения, требования к тако</w:t>
            </w:r>
            <w:bookmarkStart w:id="262" w:name="_GoBack"/>
            <w:bookmarkEnd w:id="262"/>
            <w:r>
              <w:rPr>
                <w:rFonts w:ascii="Tahoma" w:hAnsi="Tahoma" w:cs="Tahoma"/>
                <w:sz w:val="20"/>
                <w:lang w:eastAsia="en-US"/>
              </w:rPr>
              <w:t xml:space="preserve">му обеспечению: </w:t>
            </w:r>
            <w:r>
              <w:rPr>
                <w:rFonts w:ascii="Tahoma" w:hAnsi="Tahoma" w:cs="Tahoma"/>
                <w:b/>
                <w:sz w:val="20"/>
                <w:lang w:eastAsia="en-US"/>
              </w:rPr>
              <w:t>не устанавливается</w:t>
            </w:r>
            <w:r>
              <w:rPr>
                <w:rFonts w:ascii="Tahoma" w:hAnsi="Tahoma" w:cs="Tahoma"/>
                <w:sz w:val="20"/>
                <w:lang w:eastAsia="en-US"/>
              </w:rPr>
              <w:t xml:space="preserve">   </w:t>
            </w:r>
          </w:p>
        </w:tc>
        <w:tc>
          <w:tcPr>
            <w:tcW w:w="1434" w:type="dxa"/>
            <w:tcBorders>
              <w:top w:val="single" w:sz="4" w:space="0" w:color="auto"/>
              <w:left w:val="single" w:sz="4" w:space="0" w:color="auto"/>
              <w:bottom w:val="single" w:sz="4" w:space="0" w:color="auto"/>
              <w:right w:val="single" w:sz="4" w:space="0" w:color="auto"/>
            </w:tcBorders>
            <w:hideMark/>
          </w:tcPr>
          <w:p w14:paraId="7AB00AFE" w14:textId="77777777" w:rsidR="001E66BF" w:rsidRDefault="001E66BF">
            <w:pPr>
              <w:spacing w:line="240" w:lineRule="auto"/>
              <w:ind w:firstLine="0"/>
              <w:jc w:val="left"/>
              <w:rPr>
                <w:rFonts w:ascii="Tahoma" w:eastAsia="Calibri" w:hAnsi="Tahoma" w:cs="Tahoma"/>
                <w:sz w:val="20"/>
                <w:lang w:eastAsia="en-US"/>
              </w:rPr>
            </w:pPr>
            <w:r>
              <w:rPr>
                <w:rFonts w:ascii="Tahoma" w:hAnsi="Tahoma" w:cs="Tahoma"/>
                <w:sz w:val="20"/>
                <w:lang w:eastAsia="en-US"/>
              </w:rPr>
              <w:t>1.4.11</w:t>
            </w:r>
          </w:p>
        </w:tc>
      </w:tr>
      <w:tr w:rsidR="001E66BF" w14:paraId="767539D3" w14:textId="77777777" w:rsidTr="001E66BF">
        <w:trPr>
          <w:trHeight w:val="640"/>
        </w:trPr>
        <w:tc>
          <w:tcPr>
            <w:tcW w:w="1101" w:type="dxa"/>
            <w:tcBorders>
              <w:top w:val="single" w:sz="4" w:space="0" w:color="auto"/>
              <w:left w:val="single" w:sz="4" w:space="0" w:color="auto"/>
              <w:bottom w:val="single" w:sz="4" w:space="0" w:color="auto"/>
              <w:right w:val="single" w:sz="4" w:space="0" w:color="auto"/>
            </w:tcBorders>
          </w:tcPr>
          <w:p w14:paraId="50DCB88E" w14:textId="77777777" w:rsidR="001E66BF" w:rsidRDefault="001E66BF" w:rsidP="001E66BF">
            <w:pPr>
              <w:numPr>
                <w:ilvl w:val="2"/>
                <w:numId w:val="11"/>
              </w:numPr>
              <w:tabs>
                <w:tab w:val="num" w:pos="142"/>
              </w:tabs>
              <w:snapToGrid w:val="0"/>
              <w:spacing w:line="240" w:lineRule="auto"/>
              <w:ind w:hanging="2269"/>
              <w:jc w:val="left"/>
              <w:rPr>
                <w:rFonts w:ascii="Tahoma" w:eastAsia="Calibri" w:hAnsi="Tahoma" w:cs="Tahoma"/>
                <w:sz w:val="20"/>
                <w:u w:val="single"/>
                <w:lang w:val="x-none" w:eastAsia="en-US"/>
              </w:rPr>
            </w:pPr>
          </w:p>
        </w:tc>
        <w:tc>
          <w:tcPr>
            <w:tcW w:w="7825" w:type="dxa"/>
            <w:tcBorders>
              <w:top w:val="single" w:sz="4" w:space="0" w:color="auto"/>
              <w:left w:val="single" w:sz="4" w:space="0" w:color="auto"/>
              <w:bottom w:val="single" w:sz="4" w:space="0" w:color="auto"/>
              <w:right w:val="single" w:sz="4" w:space="0" w:color="auto"/>
            </w:tcBorders>
            <w:hideMark/>
          </w:tcPr>
          <w:p w14:paraId="3EA0FC0C" w14:textId="77777777" w:rsidR="001E66BF" w:rsidRPr="008908C3" w:rsidRDefault="001E66BF">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t xml:space="preserve">Дата начала и дата окончания срока предоставления Участникам закупки </w:t>
            </w:r>
            <w:r w:rsidRPr="008908C3">
              <w:rPr>
                <w:rFonts w:ascii="Tahoma" w:eastAsia="Calibri" w:hAnsi="Tahoma" w:cs="Tahoma"/>
                <w:sz w:val="20"/>
                <w:lang w:eastAsia="en-US"/>
              </w:rPr>
              <w:t>разъяснений положений документации о закупке:</w:t>
            </w:r>
          </w:p>
          <w:p w14:paraId="40F237BE" w14:textId="5F4B16F8" w:rsidR="001E66BF" w:rsidRDefault="001E66BF">
            <w:pPr>
              <w:spacing w:line="240" w:lineRule="auto"/>
              <w:ind w:firstLine="0"/>
              <w:jc w:val="left"/>
              <w:rPr>
                <w:rFonts w:ascii="Tahoma" w:eastAsia="Calibri" w:hAnsi="Tahoma" w:cs="Tahoma"/>
                <w:sz w:val="20"/>
                <w:lang w:eastAsia="en-US"/>
              </w:rPr>
            </w:pPr>
            <w:r w:rsidRPr="008908C3">
              <w:rPr>
                <w:rFonts w:ascii="Tahoma" w:eastAsia="Calibri" w:hAnsi="Tahoma" w:cs="Tahoma"/>
                <w:sz w:val="20"/>
                <w:lang w:eastAsia="en-US"/>
              </w:rPr>
              <w:t xml:space="preserve"> с </w:t>
            </w:r>
            <w:r w:rsidR="008908C3" w:rsidRPr="008908C3">
              <w:rPr>
                <w:rFonts w:ascii="Tahoma" w:eastAsia="Calibri" w:hAnsi="Tahoma" w:cs="Tahoma"/>
                <w:sz w:val="20"/>
                <w:lang w:eastAsia="en-US"/>
              </w:rPr>
              <w:t>24.10.2025</w:t>
            </w:r>
            <w:r w:rsidRPr="008908C3">
              <w:rPr>
                <w:rFonts w:ascii="Tahoma" w:eastAsia="Calibri" w:hAnsi="Tahoma" w:cs="Tahoma"/>
                <w:sz w:val="20"/>
                <w:lang w:eastAsia="en-US"/>
              </w:rPr>
              <w:t xml:space="preserve">г. по </w:t>
            </w:r>
            <w:r w:rsidR="008908C3" w:rsidRPr="008908C3">
              <w:rPr>
                <w:rFonts w:ascii="Tahoma" w:eastAsia="Calibri" w:hAnsi="Tahoma" w:cs="Tahoma"/>
                <w:sz w:val="20"/>
                <w:lang w:eastAsia="en-US"/>
              </w:rPr>
              <w:t>05</w:t>
            </w:r>
            <w:r w:rsidRPr="008908C3">
              <w:rPr>
                <w:rFonts w:ascii="Tahoma" w:eastAsia="Calibri" w:hAnsi="Tahoma" w:cs="Tahoma"/>
                <w:sz w:val="20"/>
                <w:lang w:eastAsia="en-US"/>
              </w:rPr>
              <w:t>.</w:t>
            </w:r>
            <w:r w:rsidR="008908C3" w:rsidRPr="008908C3">
              <w:rPr>
                <w:rFonts w:ascii="Tahoma" w:eastAsia="Calibri" w:hAnsi="Tahoma" w:cs="Tahoma"/>
                <w:sz w:val="20"/>
                <w:lang w:eastAsia="en-US"/>
              </w:rPr>
              <w:t>11.2025</w:t>
            </w:r>
            <w:r w:rsidRPr="008908C3">
              <w:rPr>
                <w:rFonts w:ascii="Tahoma" w:eastAsia="Calibri" w:hAnsi="Tahoma" w:cs="Tahoma"/>
                <w:sz w:val="20"/>
                <w:lang w:eastAsia="en-US"/>
              </w:rPr>
              <w:t>г.</w:t>
            </w:r>
          </w:p>
        </w:tc>
        <w:tc>
          <w:tcPr>
            <w:tcW w:w="1434" w:type="dxa"/>
            <w:tcBorders>
              <w:top w:val="single" w:sz="4" w:space="0" w:color="auto"/>
              <w:left w:val="single" w:sz="4" w:space="0" w:color="auto"/>
              <w:bottom w:val="single" w:sz="4" w:space="0" w:color="auto"/>
              <w:right w:val="single" w:sz="4" w:space="0" w:color="auto"/>
            </w:tcBorders>
            <w:hideMark/>
          </w:tcPr>
          <w:p w14:paraId="275156A2" w14:textId="77777777" w:rsidR="001E66BF" w:rsidRDefault="001E66BF">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t xml:space="preserve"> 4.3</w:t>
            </w:r>
          </w:p>
        </w:tc>
      </w:tr>
      <w:tr w:rsidR="001E66BF" w14:paraId="68ECA54D" w14:textId="77777777" w:rsidTr="001E66BF">
        <w:trPr>
          <w:trHeight w:val="640"/>
        </w:trPr>
        <w:tc>
          <w:tcPr>
            <w:tcW w:w="1101" w:type="dxa"/>
            <w:tcBorders>
              <w:top w:val="single" w:sz="4" w:space="0" w:color="auto"/>
              <w:left w:val="single" w:sz="4" w:space="0" w:color="auto"/>
              <w:bottom w:val="single" w:sz="4" w:space="0" w:color="auto"/>
              <w:right w:val="single" w:sz="4" w:space="0" w:color="auto"/>
            </w:tcBorders>
          </w:tcPr>
          <w:p w14:paraId="0A383D9B" w14:textId="77777777" w:rsidR="001E66BF" w:rsidRDefault="001E66BF" w:rsidP="001E66BF">
            <w:pPr>
              <w:numPr>
                <w:ilvl w:val="2"/>
                <w:numId w:val="11"/>
              </w:numPr>
              <w:tabs>
                <w:tab w:val="num" w:pos="142"/>
              </w:tabs>
              <w:snapToGrid w:val="0"/>
              <w:spacing w:line="240" w:lineRule="auto"/>
              <w:ind w:hanging="2269"/>
              <w:jc w:val="left"/>
              <w:rPr>
                <w:rFonts w:ascii="Tahoma" w:eastAsia="Calibri" w:hAnsi="Tahoma" w:cs="Tahoma"/>
                <w:sz w:val="20"/>
                <w:u w:val="single"/>
                <w:lang w:val="x-none" w:eastAsia="en-US"/>
              </w:rPr>
            </w:pPr>
          </w:p>
        </w:tc>
        <w:tc>
          <w:tcPr>
            <w:tcW w:w="7825" w:type="dxa"/>
            <w:tcBorders>
              <w:top w:val="single" w:sz="4" w:space="0" w:color="auto"/>
              <w:left w:val="single" w:sz="4" w:space="0" w:color="auto"/>
              <w:bottom w:val="single" w:sz="4" w:space="0" w:color="auto"/>
              <w:right w:val="single" w:sz="4" w:space="0" w:color="auto"/>
            </w:tcBorders>
            <w:hideMark/>
          </w:tcPr>
          <w:p w14:paraId="59B0F909" w14:textId="5E603937" w:rsidR="001E66BF" w:rsidRPr="00A66093" w:rsidRDefault="001E66BF" w:rsidP="00A66093">
            <w:pPr>
              <w:spacing w:line="240" w:lineRule="auto"/>
              <w:ind w:firstLine="0"/>
              <w:jc w:val="left"/>
              <w:rPr>
                <w:rFonts w:ascii="Tahoma" w:hAnsi="Tahoma"/>
                <w:sz w:val="20"/>
                <w:szCs w:val="24"/>
                <w:lang w:eastAsia="en-US"/>
              </w:rPr>
            </w:pPr>
            <w:r>
              <w:rPr>
                <w:rFonts w:ascii="Tahoma" w:hAnsi="Tahoma"/>
                <w:sz w:val="20"/>
                <w:szCs w:val="24"/>
                <w:lang w:eastAsia="en-US"/>
              </w:rPr>
              <w:t>Информация о запрете или об ограничении закупок товаров (в том числе поставляемых при выполнении закупаемых работ, оказании закупаемых услуг), происходящих из иностранных государств, работ, услуг, соответственно выполняемых, оказываемых иностранными лицами, о преимуществе в отношении товаров российского происхождения (в том числе поставляемых при выполнении закупаемых работ, оказании закупаемых услуг), работ, услуг, соответственно выполняемых, оказываемых российскими лицами, в случае, если такие запрет, ограничение, преимущество установлены в соответствии с пунктом 1 части 2 статьи 3.1-4 Федерального закона №223-ФЗ от 18.07.2011 в отношении товара, работы, услуги, являющихся предметом закупки:</w:t>
            </w:r>
            <w:r w:rsidR="00A66093">
              <w:rPr>
                <w:rFonts w:ascii="Tahoma" w:hAnsi="Tahoma"/>
                <w:sz w:val="20"/>
                <w:szCs w:val="24"/>
                <w:lang w:eastAsia="en-US"/>
              </w:rPr>
              <w:t xml:space="preserve"> не </w:t>
            </w:r>
            <w:r w:rsidR="00A66093">
              <w:rPr>
                <w:rFonts w:ascii="Tahoma" w:hAnsi="Tahoma" w:cs="Tahoma"/>
                <w:sz w:val="20"/>
                <w:szCs w:val="24"/>
                <w:lang w:eastAsia="en-US"/>
              </w:rPr>
              <w:t>применяется, согласно п. «и» ст. 4 1875ПП:</w:t>
            </w:r>
            <w:r w:rsidR="00A66093" w:rsidRPr="00A66093">
              <w:rPr>
                <w:rFonts w:ascii="Tahoma" w:hAnsi="Tahoma"/>
                <w:sz w:val="20"/>
                <w:szCs w:val="24"/>
                <w:lang w:eastAsia="en-US"/>
              </w:rPr>
              <w:t xml:space="preserve"> </w:t>
            </w:r>
            <w:r w:rsidR="00A66093">
              <w:rPr>
                <w:rFonts w:ascii="Tahoma" w:hAnsi="Tahoma"/>
                <w:sz w:val="20"/>
                <w:szCs w:val="24"/>
                <w:lang w:eastAsia="en-US"/>
              </w:rPr>
              <w:t>З</w:t>
            </w:r>
            <w:r w:rsidR="00A66093" w:rsidRPr="00A66093">
              <w:rPr>
                <w:rFonts w:ascii="Tahoma" w:hAnsi="Tahoma"/>
                <w:sz w:val="20"/>
                <w:szCs w:val="24"/>
                <w:lang w:eastAsia="en-US"/>
              </w:rPr>
              <w:t>акупки товара, поставляемого при выполнении закупаемых работ, оказании закупаемых услуг по изготовлению такого товара по индивидуальному заказу заказчика, осуществляющего закупку</w:t>
            </w:r>
          </w:p>
        </w:tc>
        <w:tc>
          <w:tcPr>
            <w:tcW w:w="1434" w:type="dxa"/>
            <w:tcBorders>
              <w:top w:val="single" w:sz="4" w:space="0" w:color="auto"/>
              <w:left w:val="single" w:sz="4" w:space="0" w:color="auto"/>
              <w:bottom w:val="single" w:sz="4" w:space="0" w:color="auto"/>
              <w:right w:val="single" w:sz="4" w:space="0" w:color="auto"/>
            </w:tcBorders>
            <w:hideMark/>
          </w:tcPr>
          <w:p w14:paraId="754EBE6F" w14:textId="77777777" w:rsidR="001E66BF" w:rsidRDefault="001E66BF">
            <w:pPr>
              <w:spacing w:line="240" w:lineRule="auto"/>
              <w:ind w:firstLine="0"/>
              <w:jc w:val="left"/>
              <w:rPr>
                <w:rFonts w:ascii="Tahoma" w:hAnsi="Tahoma" w:cs="Tahoma"/>
                <w:sz w:val="20"/>
                <w:lang w:eastAsia="en-US"/>
              </w:rPr>
            </w:pPr>
            <w:r>
              <w:rPr>
                <w:rFonts w:ascii="Tahoma" w:hAnsi="Tahoma" w:cs="Tahoma"/>
                <w:sz w:val="20"/>
                <w:lang w:eastAsia="en-US"/>
              </w:rPr>
              <w:t>4.14</w:t>
            </w:r>
          </w:p>
        </w:tc>
      </w:tr>
    </w:tbl>
    <w:p w14:paraId="598E7A46" w14:textId="77777777" w:rsidR="001E66BF" w:rsidRDefault="001E66BF" w:rsidP="001E66BF">
      <w:pPr>
        <w:spacing w:after="160" w:line="256" w:lineRule="auto"/>
        <w:ind w:firstLine="0"/>
        <w:jc w:val="left"/>
        <w:rPr>
          <w:rFonts w:asciiTheme="minorHAnsi" w:eastAsiaTheme="minorHAnsi" w:hAnsiTheme="minorHAnsi" w:cstheme="minorBidi"/>
          <w:sz w:val="22"/>
          <w:szCs w:val="22"/>
          <w:lang w:eastAsia="en-US"/>
        </w:rPr>
      </w:pPr>
    </w:p>
    <w:p w14:paraId="49F5C092" w14:textId="77777777" w:rsidR="001E66BF" w:rsidRDefault="001E66BF" w:rsidP="001E66BF"/>
    <w:p w14:paraId="73E98584" w14:textId="77777777" w:rsidR="001E66BF" w:rsidRDefault="001E66BF" w:rsidP="001E66BF">
      <w:pPr>
        <w:pStyle w:val="10"/>
        <w:numPr>
          <w:ilvl w:val="0"/>
          <w:numId w:val="11"/>
        </w:numPr>
        <w:rPr>
          <w:rFonts w:ascii="Tahoma" w:hAnsi="Tahoma" w:cs="Tahoma"/>
          <w:sz w:val="20"/>
        </w:rPr>
      </w:pPr>
      <w:bookmarkStart w:id="263" w:name="_Toc211427178"/>
      <w:r>
        <w:rPr>
          <w:rFonts w:ascii="Tahoma" w:hAnsi="Tahoma" w:cs="Tahoma"/>
          <w:b w:val="0"/>
          <w:sz w:val="20"/>
        </w:rPr>
        <w:lastRenderedPageBreak/>
        <w:t>Образцы основных форм документов, включаемых в </w:t>
      </w:r>
      <w:r>
        <w:rPr>
          <w:rFonts w:ascii="Tahoma" w:hAnsi="Tahoma" w:cs="Tahoma"/>
          <w:b w:val="0"/>
          <w:sz w:val="20"/>
          <w:lang w:val="ru-RU"/>
        </w:rPr>
        <w:t>заявку</w:t>
      </w:r>
      <w:bookmarkEnd w:id="263"/>
    </w:p>
    <w:p w14:paraId="60B4090B" w14:textId="77777777" w:rsidR="001E66BF" w:rsidRDefault="001E66BF" w:rsidP="001E66BF">
      <w:pPr>
        <w:pStyle w:val="20"/>
        <w:numPr>
          <w:ilvl w:val="1"/>
          <w:numId w:val="11"/>
        </w:numPr>
        <w:snapToGrid w:val="0"/>
        <w:rPr>
          <w:rFonts w:ascii="Tahoma" w:hAnsi="Tahoma" w:cs="Tahoma"/>
          <w:b w:val="0"/>
          <w:sz w:val="20"/>
        </w:rPr>
      </w:pPr>
      <w:bookmarkStart w:id="264" w:name="_Ref55336310"/>
      <w:bookmarkStart w:id="265" w:name="_Toc57314672"/>
      <w:bookmarkStart w:id="266" w:name="_Toc69728986"/>
      <w:bookmarkStart w:id="267" w:name="_Toc211427179"/>
      <w:r>
        <w:rPr>
          <w:rFonts w:ascii="Tahoma" w:hAnsi="Tahoma" w:cs="Tahoma"/>
          <w:b w:val="0"/>
          <w:sz w:val="20"/>
        </w:rPr>
        <w:t xml:space="preserve">Письмо о подаче оферты </w:t>
      </w:r>
      <w:bookmarkStart w:id="268" w:name="_Ref22846535"/>
      <w:r>
        <w:rPr>
          <w:rFonts w:ascii="Tahoma" w:hAnsi="Tahoma" w:cs="Tahoma"/>
          <w:b w:val="0"/>
          <w:sz w:val="20"/>
        </w:rPr>
        <w:t>(</w:t>
      </w:r>
      <w:bookmarkEnd w:id="268"/>
      <w:r>
        <w:rPr>
          <w:rFonts w:ascii="Tahoma" w:hAnsi="Tahoma" w:cs="Tahoma"/>
          <w:b w:val="0"/>
          <w:sz w:val="20"/>
        </w:rPr>
        <w:t xml:space="preserve">форма </w:t>
      </w:r>
      <w:r>
        <w:rPr>
          <w:b w:val="0"/>
        </w:rPr>
        <w:fldChar w:fldCharType="begin"/>
      </w:r>
      <w:r>
        <w:rPr>
          <w:rFonts w:ascii="Tahoma" w:hAnsi="Tahoma" w:cs="Tahoma"/>
          <w:b w:val="0"/>
          <w:sz w:val="20"/>
        </w:rPr>
        <w:instrText xml:space="preserve"> SEQ форма \* ARABIC </w:instrText>
      </w:r>
      <w:r>
        <w:rPr>
          <w:b w:val="0"/>
        </w:rPr>
        <w:fldChar w:fldCharType="separate"/>
      </w:r>
      <w:r>
        <w:rPr>
          <w:rFonts w:ascii="Tahoma" w:hAnsi="Tahoma" w:cs="Tahoma"/>
          <w:b w:val="0"/>
          <w:noProof/>
          <w:sz w:val="20"/>
        </w:rPr>
        <w:t>1</w:t>
      </w:r>
      <w:r>
        <w:rPr>
          <w:b w:val="0"/>
        </w:rPr>
        <w:fldChar w:fldCharType="end"/>
      </w:r>
      <w:r>
        <w:rPr>
          <w:rFonts w:ascii="Tahoma" w:hAnsi="Tahoma" w:cs="Tahoma"/>
          <w:b w:val="0"/>
          <w:sz w:val="20"/>
        </w:rPr>
        <w:t>)</w:t>
      </w:r>
      <w:bookmarkEnd w:id="264"/>
      <w:bookmarkEnd w:id="265"/>
      <w:bookmarkEnd w:id="266"/>
      <w:bookmarkEnd w:id="267"/>
    </w:p>
    <w:p w14:paraId="75CBE101" w14:textId="77777777" w:rsidR="001E66BF" w:rsidRDefault="001E66BF" w:rsidP="001E66BF">
      <w:pPr>
        <w:pStyle w:val="23"/>
        <w:numPr>
          <w:ilvl w:val="2"/>
          <w:numId w:val="11"/>
        </w:numPr>
        <w:snapToGrid w:val="0"/>
        <w:rPr>
          <w:rFonts w:ascii="Tahoma" w:hAnsi="Tahoma" w:cs="Tahoma"/>
          <w:sz w:val="20"/>
        </w:rPr>
      </w:pPr>
      <w:bookmarkStart w:id="269" w:name="_Toc211427180"/>
      <w:r>
        <w:rPr>
          <w:rFonts w:ascii="Tahoma" w:hAnsi="Tahoma" w:cs="Tahoma"/>
          <w:sz w:val="20"/>
        </w:rPr>
        <w:t>Форма письма о подаче оферты</w:t>
      </w:r>
      <w:bookmarkEnd w:id="269"/>
    </w:p>
    <w:p w14:paraId="2983E6CA" w14:textId="77777777" w:rsidR="001E66BF" w:rsidRDefault="001E66BF" w:rsidP="001E66BF">
      <w:pPr>
        <w:pBdr>
          <w:top w:val="single" w:sz="4" w:space="1" w:color="auto"/>
        </w:pBdr>
        <w:shd w:val="clear" w:color="auto" w:fill="E0E0E0"/>
        <w:ind w:right="21" w:firstLine="0"/>
        <w:jc w:val="center"/>
        <w:rPr>
          <w:rFonts w:ascii="Tahoma" w:hAnsi="Tahoma" w:cs="Tahoma"/>
          <w:b/>
          <w:spacing w:val="36"/>
          <w:sz w:val="20"/>
        </w:rPr>
      </w:pPr>
      <w:r>
        <w:rPr>
          <w:rFonts w:ascii="Tahoma" w:hAnsi="Tahoma" w:cs="Tahoma"/>
          <w:b/>
          <w:spacing w:val="36"/>
          <w:sz w:val="20"/>
        </w:rPr>
        <w:t>начало формы</w:t>
      </w:r>
    </w:p>
    <w:p w14:paraId="44399DF0" w14:textId="77777777" w:rsidR="001E66BF" w:rsidRDefault="001E66BF" w:rsidP="001E66BF">
      <w:pPr>
        <w:spacing w:line="240" w:lineRule="auto"/>
        <w:ind w:right="5243" w:firstLine="0"/>
        <w:rPr>
          <w:rFonts w:ascii="Tahoma" w:hAnsi="Tahoma" w:cs="Tahoma"/>
          <w:sz w:val="20"/>
        </w:rPr>
      </w:pPr>
    </w:p>
    <w:p w14:paraId="716CCFC2" w14:textId="77777777" w:rsidR="001E66BF" w:rsidRDefault="001E66BF" w:rsidP="001E66BF">
      <w:pPr>
        <w:spacing w:line="240" w:lineRule="auto"/>
        <w:ind w:right="5243" w:firstLine="0"/>
        <w:rPr>
          <w:rFonts w:ascii="Tahoma" w:hAnsi="Tahoma" w:cs="Tahoma"/>
          <w:sz w:val="20"/>
        </w:rPr>
      </w:pPr>
      <w:r>
        <w:rPr>
          <w:rFonts w:ascii="Tahoma" w:hAnsi="Tahoma" w:cs="Tahoma"/>
          <w:sz w:val="20"/>
        </w:rPr>
        <w:t>«_____»_______________ года</w:t>
      </w:r>
    </w:p>
    <w:p w14:paraId="766B41EE" w14:textId="77777777" w:rsidR="001E66BF" w:rsidRDefault="001E66BF" w:rsidP="001E66BF">
      <w:pPr>
        <w:spacing w:line="240" w:lineRule="auto"/>
        <w:ind w:right="5243" w:firstLine="0"/>
        <w:rPr>
          <w:rFonts w:ascii="Tahoma" w:hAnsi="Tahoma" w:cs="Tahoma"/>
          <w:sz w:val="20"/>
        </w:rPr>
      </w:pPr>
      <w:r>
        <w:rPr>
          <w:rFonts w:ascii="Tahoma" w:hAnsi="Tahoma" w:cs="Tahoma"/>
          <w:sz w:val="20"/>
        </w:rPr>
        <w:t>№________________________</w:t>
      </w:r>
    </w:p>
    <w:p w14:paraId="0BCD3C6D" w14:textId="77777777" w:rsidR="001E66BF" w:rsidRDefault="001E66BF" w:rsidP="001E66BF">
      <w:pPr>
        <w:spacing w:line="240" w:lineRule="auto"/>
        <w:ind w:right="5243"/>
        <w:rPr>
          <w:rFonts w:ascii="Tahoma" w:hAnsi="Tahoma" w:cs="Tahoma"/>
          <w:sz w:val="20"/>
        </w:rPr>
      </w:pPr>
    </w:p>
    <w:p w14:paraId="5B93E9E7" w14:textId="77777777" w:rsidR="001E66BF" w:rsidRDefault="001E66BF" w:rsidP="001E66BF">
      <w:pPr>
        <w:spacing w:line="240" w:lineRule="auto"/>
        <w:jc w:val="center"/>
        <w:rPr>
          <w:rFonts w:ascii="Tahoma" w:hAnsi="Tahoma" w:cs="Tahoma"/>
          <w:sz w:val="20"/>
        </w:rPr>
      </w:pPr>
      <w:r>
        <w:rPr>
          <w:rFonts w:ascii="Tahoma" w:hAnsi="Tahoma" w:cs="Tahoma"/>
          <w:sz w:val="20"/>
        </w:rPr>
        <w:t>Уважаемые господа!</w:t>
      </w:r>
    </w:p>
    <w:p w14:paraId="5481279F" w14:textId="77777777" w:rsidR="001E66BF" w:rsidRDefault="001E66BF" w:rsidP="001E66BF">
      <w:pPr>
        <w:spacing w:line="240" w:lineRule="auto"/>
        <w:jc w:val="center"/>
        <w:rPr>
          <w:rFonts w:ascii="Tahoma" w:hAnsi="Tahoma" w:cs="Tahoma"/>
          <w:sz w:val="20"/>
        </w:rPr>
      </w:pPr>
    </w:p>
    <w:p w14:paraId="79D9DD65" w14:textId="77777777" w:rsidR="001E66BF" w:rsidRDefault="001E66BF" w:rsidP="001E66BF">
      <w:pPr>
        <w:spacing w:line="240" w:lineRule="auto"/>
        <w:rPr>
          <w:rFonts w:ascii="Tahoma" w:hAnsi="Tahoma" w:cs="Tahoma"/>
          <w:sz w:val="20"/>
        </w:rPr>
      </w:pPr>
      <w:r>
        <w:rPr>
          <w:rFonts w:ascii="Tahoma" w:hAnsi="Tahoma" w:cs="Tahoma"/>
          <w:sz w:val="20"/>
        </w:rPr>
        <w:t xml:space="preserve">1. Изучив Извещение и Документацию о закупке открытого запроса оферт, опубликованные </w:t>
      </w:r>
      <w:r>
        <w:rPr>
          <w:rFonts w:ascii="Tahoma" w:hAnsi="Tahoma" w:cs="Tahoma"/>
          <w:bCs/>
          <w:sz w:val="20"/>
        </w:rPr>
        <w:t xml:space="preserve">на </w:t>
      </w:r>
      <w:r>
        <w:rPr>
          <w:rFonts w:ascii="Tahoma" w:hAnsi="Tahoma" w:cs="Tahoma"/>
          <w:bCs/>
          <w:iCs/>
          <w:sz w:val="20"/>
        </w:rPr>
        <w:t>официальном сайте  (</w:t>
      </w:r>
      <w:hyperlink r:id="rId19" w:history="1">
        <w:r>
          <w:rPr>
            <w:rStyle w:val="ab"/>
            <w:rFonts w:ascii="Tahoma" w:hAnsi="Tahoma" w:cs="Tahoma"/>
            <w:bCs/>
            <w:iCs/>
            <w:sz w:val="20"/>
          </w:rPr>
          <w:t>www.zakupki.gov.ru</w:t>
        </w:r>
      </w:hyperlink>
      <w:r>
        <w:rPr>
          <w:rFonts w:ascii="Tahoma" w:hAnsi="Tahoma" w:cs="Tahoma"/>
          <w:bCs/>
          <w:iCs/>
          <w:sz w:val="20"/>
        </w:rPr>
        <w:t xml:space="preserve">) закупка номер </w:t>
      </w:r>
      <w:r>
        <w:rPr>
          <w:rFonts w:ascii="Tahoma" w:hAnsi="Tahoma" w:cs="Tahoma"/>
          <w:sz w:val="20"/>
        </w:rPr>
        <w:t>________</w:t>
      </w:r>
      <w:r>
        <w:rPr>
          <w:rFonts w:ascii="Tahoma" w:hAnsi="Tahoma" w:cs="Tahoma"/>
          <w:bCs/>
          <w:iCs/>
          <w:sz w:val="20"/>
        </w:rPr>
        <w:t xml:space="preserve">, а так же на </w:t>
      </w:r>
      <w:r>
        <w:rPr>
          <w:rFonts w:ascii="Tahoma" w:hAnsi="Tahoma" w:cs="Tahoma"/>
          <w:sz w:val="20"/>
        </w:rPr>
        <w:t xml:space="preserve">ЭТП </w:t>
      </w:r>
      <w:hyperlink r:id="rId20" w:history="1">
        <w:r>
          <w:rPr>
            <w:rStyle w:val="ab"/>
            <w:rFonts w:ascii="Tahoma" w:hAnsi="Tahoma" w:cs="Tahoma"/>
            <w:b/>
            <w:sz w:val="20"/>
          </w:rPr>
          <w:t>https://www.roseltorg.ru</w:t>
        </w:r>
      </w:hyperlink>
      <w:r>
        <w:rPr>
          <w:rFonts w:ascii="Tahoma" w:hAnsi="Tahoma" w:cs="Tahoma"/>
          <w:sz w:val="20"/>
        </w:rPr>
        <w:t>, лот №___, и принимая установленные в них требования и условия,</w:t>
      </w:r>
    </w:p>
    <w:p w14:paraId="360F5557" w14:textId="77777777" w:rsidR="001E66BF" w:rsidRDefault="001E66BF" w:rsidP="001E66BF">
      <w:pPr>
        <w:spacing w:line="240" w:lineRule="auto"/>
        <w:rPr>
          <w:rFonts w:ascii="Tahoma" w:hAnsi="Tahoma" w:cs="Tahoma"/>
          <w:sz w:val="20"/>
        </w:rPr>
      </w:pPr>
    </w:p>
    <w:p w14:paraId="0549C8F2" w14:textId="77777777" w:rsidR="001E66BF" w:rsidRDefault="001E66BF" w:rsidP="001E66BF">
      <w:pPr>
        <w:spacing w:line="240" w:lineRule="auto"/>
        <w:ind w:firstLine="0"/>
        <w:rPr>
          <w:rFonts w:ascii="Tahoma" w:hAnsi="Tahoma" w:cs="Tahoma"/>
          <w:sz w:val="20"/>
        </w:rPr>
      </w:pPr>
      <w:r>
        <w:rPr>
          <w:rFonts w:ascii="Tahoma" w:hAnsi="Tahoma" w:cs="Tahoma"/>
          <w:sz w:val="20"/>
        </w:rPr>
        <w:t>________________________________________________________________________,</w:t>
      </w:r>
    </w:p>
    <w:p w14:paraId="7AAE9353" w14:textId="77777777" w:rsidR="001E66BF" w:rsidRDefault="001E66BF" w:rsidP="001E66BF">
      <w:pPr>
        <w:spacing w:line="240" w:lineRule="auto"/>
        <w:jc w:val="center"/>
        <w:rPr>
          <w:rFonts w:ascii="Tahoma" w:hAnsi="Tahoma" w:cs="Tahoma"/>
          <w:sz w:val="20"/>
          <w:vertAlign w:val="superscript"/>
        </w:rPr>
      </w:pPr>
      <w:r>
        <w:rPr>
          <w:rFonts w:ascii="Tahoma" w:hAnsi="Tahoma" w:cs="Tahoma"/>
          <w:sz w:val="20"/>
          <w:vertAlign w:val="superscript"/>
        </w:rPr>
        <w:t>(полное наименование Участника закупки с указанием организационно-правовой формы)</w:t>
      </w:r>
    </w:p>
    <w:p w14:paraId="1656C5D3" w14:textId="77777777" w:rsidR="001E66BF" w:rsidRDefault="001E66BF" w:rsidP="001E66BF">
      <w:pPr>
        <w:spacing w:line="240" w:lineRule="auto"/>
        <w:ind w:firstLine="0"/>
        <w:rPr>
          <w:rFonts w:ascii="Tahoma" w:hAnsi="Tahoma" w:cs="Tahoma"/>
          <w:sz w:val="20"/>
        </w:rPr>
      </w:pPr>
    </w:p>
    <w:p w14:paraId="19EFEE12" w14:textId="77777777" w:rsidR="001E66BF" w:rsidRDefault="001E66BF" w:rsidP="001E66BF">
      <w:pPr>
        <w:spacing w:line="240" w:lineRule="auto"/>
        <w:ind w:firstLine="0"/>
        <w:jc w:val="left"/>
        <w:rPr>
          <w:rFonts w:ascii="Tahoma" w:hAnsi="Tahoma" w:cs="Tahoma"/>
          <w:sz w:val="20"/>
        </w:rPr>
      </w:pPr>
      <w:r>
        <w:rPr>
          <w:rFonts w:ascii="Tahoma" w:hAnsi="Tahoma" w:cs="Tahoma"/>
          <w:sz w:val="20"/>
        </w:rPr>
        <w:t>зарегистрированное (-ный) по адресу</w:t>
      </w:r>
    </w:p>
    <w:p w14:paraId="248CE7C8" w14:textId="77777777" w:rsidR="001E66BF" w:rsidRDefault="001E66BF" w:rsidP="001E66BF">
      <w:pPr>
        <w:spacing w:line="240" w:lineRule="auto"/>
        <w:ind w:firstLine="0"/>
        <w:rPr>
          <w:rFonts w:ascii="Tahoma" w:hAnsi="Tahoma" w:cs="Tahoma"/>
          <w:sz w:val="20"/>
        </w:rPr>
      </w:pPr>
    </w:p>
    <w:p w14:paraId="4CA4A2D2" w14:textId="77777777" w:rsidR="001E66BF" w:rsidRDefault="001E66BF" w:rsidP="001E66BF">
      <w:pPr>
        <w:spacing w:line="240" w:lineRule="auto"/>
        <w:ind w:firstLine="0"/>
        <w:rPr>
          <w:rFonts w:ascii="Tahoma" w:hAnsi="Tahoma" w:cs="Tahoma"/>
          <w:sz w:val="20"/>
        </w:rPr>
      </w:pPr>
      <w:r>
        <w:rPr>
          <w:rFonts w:ascii="Tahoma" w:hAnsi="Tahoma" w:cs="Tahoma"/>
          <w:sz w:val="20"/>
        </w:rPr>
        <w:t>________________________________________________________________________,</w:t>
      </w:r>
    </w:p>
    <w:p w14:paraId="630730D9" w14:textId="77777777" w:rsidR="001E66BF" w:rsidRDefault="001E66BF" w:rsidP="001E66BF">
      <w:pPr>
        <w:spacing w:line="240" w:lineRule="auto"/>
        <w:jc w:val="center"/>
        <w:rPr>
          <w:rFonts w:ascii="Tahoma" w:hAnsi="Tahoma" w:cs="Tahoma"/>
          <w:sz w:val="20"/>
          <w:vertAlign w:val="superscript"/>
        </w:rPr>
      </w:pPr>
      <w:r>
        <w:rPr>
          <w:rFonts w:ascii="Tahoma" w:hAnsi="Tahoma" w:cs="Tahoma"/>
          <w:sz w:val="20"/>
          <w:vertAlign w:val="superscript"/>
        </w:rPr>
        <w:t>(юридический и почтовый адрес Участника закупки)</w:t>
      </w:r>
    </w:p>
    <w:p w14:paraId="25E9D784" w14:textId="77777777" w:rsidR="001E66BF" w:rsidRDefault="001E66BF" w:rsidP="001E66BF">
      <w:pPr>
        <w:spacing w:line="240" w:lineRule="auto"/>
        <w:ind w:firstLine="0"/>
        <w:rPr>
          <w:rFonts w:ascii="Tahoma" w:hAnsi="Tahoma" w:cs="Tahoma"/>
          <w:sz w:val="20"/>
        </w:rPr>
      </w:pPr>
    </w:p>
    <w:p w14:paraId="16FD9EE6" w14:textId="77777777" w:rsidR="001E66BF" w:rsidRDefault="001E66BF" w:rsidP="001E66BF">
      <w:pPr>
        <w:spacing w:line="240" w:lineRule="auto"/>
        <w:rPr>
          <w:rFonts w:ascii="Tahoma" w:hAnsi="Tahoma" w:cs="Tahoma"/>
          <w:b/>
          <w:sz w:val="20"/>
        </w:rPr>
      </w:pPr>
      <w:r>
        <w:rPr>
          <w:rFonts w:ascii="Tahoma" w:hAnsi="Tahoma" w:cs="Tahoma"/>
          <w:sz w:val="20"/>
        </w:rPr>
        <w:t xml:space="preserve">предлагает заключить договор на:  </w:t>
      </w:r>
      <w:r>
        <w:rPr>
          <w:rFonts w:ascii="Tahoma" w:hAnsi="Tahoma" w:cs="Tahoma"/>
          <w:b/>
          <w:sz w:val="20"/>
          <w:lang w:eastAsia="en-US"/>
        </w:rPr>
        <w:t xml:space="preserve"> </w:t>
      </w:r>
    </w:p>
    <w:p w14:paraId="1AC59D06" w14:textId="77777777" w:rsidR="001E66BF" w:rsidRDefault="001E66BF" w:rsidP="001E66BF">
      <w:pPr>
        <w:spacing w:line="240" w:lineRule="auto"/>
        <w:ind w:firstLine="0"/>
        <w:rPr>
          <w:rFonts w:ascii="Tahoma" w:hAnsi="Tahoma" w:cs="Tahoma"/>
          <w:sz w:val="20"/>
        </w:rPr>
      </w:pPr>
    </w:p>
    <w:p w14:paraId="2A259CE3" w14:textId="77777777" w:rsidR="001E66BF" w:rsidRDefault="001E66BF" w:rsidP="001E66BF">
      <w:pPr>
        <w:spacing w:line="240" w:lineRule="auto"/>
        <w:ind w:firstLine="0"/>
        <w:rPr>
          <w:rFonts w:ascii="Tahoma" w:hAnsi="Tahoma" w:cs="Tahoma"/>
          <w:sz w:val="20"/>
        </w:rPr>
      </w:pPr>
      <w:r>
        <w:rPr>
          <w:rFonts w:ascii="Tahoma" w:hAnsi="Tahoma" w:cs="Tahoma"/>
          <w:sz w:val="20"/>
        </w:rPr>
        <w:t>________________________________________________________________________</w:t>
      </w:r>
    </w:p>
    <w:p w14:paraId="000082AA" w14:textId="77777777" w:rsidR="001E66BF" w:rsidRDefault="001E66BF" w:rsidP="001E66BF">
      <w:pPr>
        <w:spacing w:line="240" w:lineRule="auto"/>
        <w:jc w:val="center"/>
        <w:rPr>
          <w:rFonts w:ascii="Tahoma" w:hAnsi="Tahoma" w:cs="Tahoma"/>
          <w:sz w:val="20"/>
          <w:vertAlign w:val="superscript"/>
        </w:rPr>
      </w:pPr>
      <w:r>
        <w:rPr>
          <w:rFonts w:ascii="Tahoma" w:hAnsi="Tahoma" w:cs="Tahoma"/>
          <w:sz w:val="20"/>
          <w:vertAlign w:val="superscript"/>
        </w:rPr>
        <w:t>(краткое описание предмета договора)</w:t>
      </w:r>
    </w:p>
    <w:p w14:paraId="2EA17133" w14:textId="77777777" w:rsidR="001E66BF" w:rsidRDefault="001E66BF" w:rsidP="001E66BF">
      <w:pPr>
        <w:spacing w:line="240" w:lineRule="auto"/>
        <w:jc w:val="left"/>
        <w:rPr>
          <w:rFonts w:ascii="Tahoma" w:hAnsi="Tahoma" w:cs="Tahoma"/>
          <w:sz w:val="20"/>
        </w:rPr>
      </w:pPr>
      <w:r>
        <w:rPr>
          <w:rFonts w:ascii="Tahoma" w:hAnsi="Tahoma" w:cs="Tahoma"/>
          <w:sz w:val="20"/>
        </w:rPr>
        <w:t>на условиях и в соответствии с документами технико-коммерческого предложения, являющимися неотъемлемыми приложениями к настоящему письму и составляющими вместе с ним заявку, на общую сумму</w:t>
      </w:r>
    </w:p>
    <w:tbl>
      <w:tblPr>
        <w:tblW w:w="0" w:type="auto"/>
        <w:tblLayout w:type="fixed"/>
        <w:tblLook w:val="01E0" w:firstRow="1" w:lastRow="1" w:firstColumn="1" w:lastColumn="1" w:noHBand="0" w:noVBand="0"/>
      </w:tblPr>
      <w:tblGrid>
        <w:gridCol w:w="5184"/>
        <w:gridCol w:w="5184"/>
      </w:tblGrid>
      <w:tr w:rsidR="001E66BF" w14:paraId="7C4ED1A4" w14:textId="77777777" w:rsidTr="001E66BF">
        <w:trPr>
          <w:cantSplit/>
        </w:trPr>
        <w:tc>
          <w:tcPr>
            <w:tcW w:w="5184" w:type="dxa"/>
            <w:hideMark/>
          </w:tcPr>
          <w:p w14:paraId="02808946" w14:textId="77777777" w:rsidR="001E66BF" w:rsidRDefault="001E66BF">
            <w:pPr>
              <w:spacing w:line="240" w:lineRule="auto"/>
              <w:ind w:firstLine="0"/>
              <w:jc w:val="left"/>
              <w:rPr>
                <w:rFonts w:ascii="Tahoma" w:hAnsi="Tahoma" w:cs="Tahoma"/>
                <w:sz w:val="20"/>
                <w:lang w:eastAsia="en-US"/>
              </w:rPr>
            </w:pPr>
            <w:r>
              <w:rPr>
                <w:rFonts w:ascii="Tahoma" w:hAnsi="Tahoma" w:cs="Tahoma"/>
                <w:sz w:val="20"/>
                <w:lang w:eastAsia="en-US"/>
              </w:rPr>
              <w:t>Итоговая стоимость заявки с НДС, руб.</w:t>
            </w:r>
          </w:p>
        </w:tc>
        <w:tc>
          <w:tcPr>
            <w:tcW w:w="5184" w:type="dxa"/>
            <w:hideMark/>
          </w:tcPr>
          <w:p w14:paraId="181EF83B" w14:textId="77777777" w:rsidR="001E66BF" w:rsidRDefault="001E66BF">
            <w:pPr>
              <w:spacing w:line="240" w:lineRule="auto"/>
              <w:ind w:firstLine="0"/>
              <w:jc w:val="left"/>
              <w:rPr>
                <w:rFonts w:ascii="Tahoma" w:hAnsi="Tahoma" w:cs="Tahoma"/>
                <w:sz w:val="20"/>
                <w:lang w:eastAsia="en-US"/>
              </w:rPr>
            </w:pPr>
            <w:r>
              <w:rPr>
                <w:rFonts w:ascii="Tahoma" w:hAnsi="Tahoma" w:cs="Tahoma"/>
                <w:sz w:val="20"/>
                <w:lang w:eastAsia="en-US"/>
              </w:rPr>
              <w:t>_____________________ (в том числе НДС________)</w:t>
            </w:r>
          </w:p>
          <w:p w14:paraId="7725B2F1" w14:textId="77777777" w:rsidR="001E66BF" w:rsidRDefault="001E66BF">
            <w:pPr>
              <w:spacing w:line="240" w:lineRule="auto"/>
              <w:ind w:firstLine="0"/>
              <w:jc w:val="left"/>
              <w:rPr>
                <w:rFonts w:ascii="Tahoma" w:hAnsi="Tahoma" w:cs="Tahoma"/>
                <w:sz w:val="20"/>
                <w:lang w:eastAsia="en-US"/>
              </w:rPr>
            </w:pPr>
            <w:r>
              <w:rPr>
                <w:rFonts w:ascii="Tahoma" w:hAnsi="Tahoma" w:cs="Tahoma"/>
                <w:sz w:val="20"/>
                <w:vertAlign w:val="superscript"/>
                <w:lang w:eastAsia="en-US"/>
              </w:rPr>
              <w:t>(итоговая стоимость, рублей, с НДС)</w:t>
            </w:r>
          </w:p>
        </w:tc>
      </w:tr>
    </w:tbl>
    <w:p w14:paraId="76CD77C9" w14:textId="77777777" w:rsidR="001E66BF" w:rsidRDefault="001E66BF" w:rsidP="001E66BF">
      <w:pPr>
        <w:spacing w:line="240" w:lineRule="auto"/>
        <w:jc w:val="left"/>
        <w:rPr>
          <w:rFonts w:ascii="Tahoma" w:hAnsi="Tahoma" w:cs="Tahoma"/>
          <w:sz w:val="20"/>
        </w:rPr>
      </w:pPr>
    </w:p>
    <w:p w14:paraId="437959EC" w14:textId="77777777" w:rsidR="001E66BF" w:rsidRDefault="001E66BF" w:rsidP="001E66BF">
      <w:pPr>
        <w:spacing w:line="240" w:lineRule="auto"/>
        <w:jc w:val="left"/>
        <w:rPr>
          <w:rFonts w:ascii="Tahoma" w:hAnsi="Tahoma" w:cs="Tahoma"/>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65"/>
        <w:gridCol w:w="3391"/>
        <w:gridCol w:w="3439"/>
      </w:tblGrid>
      <w:tr w:rsidR="001E66BF" w14:paraId="2E1CD8F6" w14:textId="77777777" w:rsidTr="001E66BF">
        <w:tc>
          <w:tcPr>
            <w:tcW w:w="3615" w:type="dxa"/>
            <w:tcBorders>
              <w:top w:val="single" w:sz="4" w:space="0" w:color="auto"/>
              <w:left w:val="single" w:sz="4" w:space="0" w:color="auto"/>
              <w:bottom w:val="single" w:sz="4" w:space="0" w:color="auto"/>
              <w:right w:val="single" w:sz="4" w:space="0" w:color="auto"/>
            </w:tcBorders>
          </w:tcPr>
          <w:p w14:paraId="217B8EF9" w14:textId="77777777" w:rsidR="001E66BF" w:rsidRPr="00A66093" w:rsidRDefault="001E66BF">
            <w:pPr>
              <w:spacing w:line="240" w:lineRule="auto"/>
              <w:ind w:firstLine="0"/>
              <w:rPr>
                <w:rFonts w:ascii="Tahoma" w:hAnsi="Tahoma" w:cs="Tahoma"/>
                <w:sz w:val="20"/>
                <w:lang w:eastAsia="en-US"/>
              </w:rPr>
            </w:pPr>
          </w:p>
        </w:tc>
        <w:tc>
          <w:tcPr>
            <w:tcW w:w="3616" w:type="dxa"/>
            <w:tcBorders>
              <w:top w:val="single" w:sz="4" w:space="0" w:color="auto"/>
              <w:left w:val="single" w:sz="4" w:space="0" w:color="auto"/>
              <w:bottom w:val="single" w:sz="4" w:space="0" w:color="auto"/>
              <w:right w:val="single" w:sz="4" w:space="0" w:color="auto"/>
            </w:tcBorders>
            <w:hideMark/>
          </w:tcPr>
          <w:p w14:paraId="1C28B0F0" w14:textId="77777777" w:rsidR="001E66BF" w:rsidRPr="00A66093" w:rsidRDefault="001E66BF">
            <w:pPr>
              <w:spacing w:line="240" w:lineRule="auto"/>
              <w:ind w:firstLine="0"/>
              <w:rPr>
                <w:rFonts w:ascii="Tahoma" w:hAnsi="Tahoma" w:cs="Tahoma"/>
                <w:sz w:val="20"/>
                <w:lang w:eastAsia="en-US"/>
              </w:rPr>
            </w:pPr>
            <w:r w:rsidRPr="00A66093">
              <w:rPr>
                <w:rFonts w:ascii="Tahoma" w:hAnsi="Tahoma" w:cs="Tahoma"/>
                <w:sz w:val="20"/>
                <w:lang w:eastAsia="en-US"/>
              </w:rPr>
              <w:t>Согласие с условиями Заказчика</w:t>
            </w:r>
            <w:r w:rsidRPr="00A66093">
              <w:rPr>
                <w:vertAlign w:val="superscript"/>
                <w:lang w:eastAsia="en-US"/>
              </w:rPr>
              <w:footnoteReference w:id="7"/>
            </w:r>
          </w:p>
        </w:tc>
        <w:tc>
          <w:tcPr>
            <w:tcW w:w="3616" w:type="dxa"/>
            <w:tcBorders>
              <w:top w:val="single" w:sz="4" w:space="0" w:color="auto"/>
              <w:left w:val="single" w:sz="4" w:space="0" w:color="auto"/>
              <w:bottom w:val="single" w:sz="4" w:space="0" w:color="auto"/>
              <w:right w:val="single" w:sz="4" w:space="0" w:color="auto"/>
            </w:tcBorders>
            <w:hideMark/>
          </w:tcPr>
          <w:p w14:paraId="6018AFCB" w14:textId="77777777" w:rsidR="001E66BF" w:rsidRPr="00A66093" w:rsidRDefault="001E66BF">
            <w:pPr>
              <w:spacing w:line="240" w:lineRule="auto"/>
              <w:ind w:firstLine="0"/>
              <w:rPr>
                <w:rFonts w:ascii="Tahoma" w:hAnsi="Tahoma" w:cs="Tahoma"/>
                <w:sz w:val="20"/>
                <w:lang w:eastAsia="en-US"/>
              </w:rPr>
            </w:pPr>
            <w:r w:rsidRPr="00A66093">
              <w:rPr>
                <w:rFonts w:ascii="Tahoma" w:hAnsi="Tahoma" w:cs="Tahoma"/>
                <w:sz w:val="20"/>
                <w:lang w:eastAsia="en-US"/>
              </w:rPr>
              <w:t>Альтернативные условия оплаты</w:t>
            </w:r>
            <w:r w:rsidRPr="00A66093">
              <w:rPr>
                <w:vertAlign w:val="superscript"/>
                <w:lang w:eastAsia="en-US"/>
              </w:rPr>
              <w:footnoteReference w:id="8"/>
            </w:r>
          </w:p>
        </w:tc>
      </w:tr>
      <w:tr w:rsidR="001E66BF" w14:paraId="6FE9B000" w14:textId="77777777" w:rsidTr="001E66BF">
        <w:tc>
          <w:tcPr>
            <w:tcW w:w="3615" w:type="dxa"/>
            <w:tcBorders>
              <w:top w:val="single" w:sz="4" w:space="0" w:color="auto"/>
              <w:left w:val="single" w:sz="4" w:space="0" w:color="auto"/>
              <w:bottom w:val="single" w:sz="4" w:space="0" w:color="auto"/>
              <w:right w:val="single" w:sz="4" w:space="0" w:color="auto"/>
            </w:tcBorders>
            <w:hideMark/>
          </w:tcPr>
          <w:p w14:paraId="23BC2385" w14:textId="77777777" w:rsidR="001E66BF" w:rsidRPr="00A66093" w:rsidRDefault="001E66BF">
            <w:pPr>
              <w:spacing w:line="240" w:lineRule="auto"/>
              <w:ind w:firstLine="0"/>
              <w:rPr>
                <w:rFonts w:ascii="Tahoma" w:hAnsi="Tahoma" w:cs="Tahoma"/>
                <w:sz w:val="20"/>
                <w:lang w:eastAsia="en-US"/>
              </w:rPr>
            </w:pPr>
            <w:r w:rsidRPr="00A66093">
              <w:rPr>
                <w:rFonts w:ascii="Tahoma" w:hAnsi="Tahoma" w:cs="Tahoma"/>
                <w:sz w:val="20"/>
                <w:lang w:eastAsia="en-US"/>
              </w:rPr>
              <w:t>Условия оплаты</w:t>
            </w:r>
          </w:p>
        </w:tc>
        <w:tc>
          <w:tcPr>
            <w:tcW w:w="3616" w:type="dxa"/>
            <w:tcBorders>
              <w:top w:val="single" w:sz="4" w:space="0" w:color="auto"/>
              <w:left w:val="single" w:sz="4" w:space="0" w:color="auto"/>
              <w:bottom w:val="single" w:sz="4" w:space="0" w:color="auto"/>
              <w:right w:val="single" w:sz="4" w:space="0" w:color="auto"/>
            </w:tcBorders>
            <w:hideMark/>
          </w:tcPr>
          <w:p w14:paraId="03AB6A1B" w14:textId="77777777" w:rsidR="001E66BF" w:rsidRPr="00A66093" w:rsidRDefault="001E66BF">
            <w:pPr>
              <w:spacing w:line="240" w:lineRule="auto"/>
              <w:ind w:firstLine="0"/>
              <w:rPr>
                <w:rFonts w:ascii="Tahoma" w:hAnsi="Tahoma" w:cs="Tahoma"/>
                <w:sz w:val="20"/>
                <w:lang w:eastAsia="en-US"/>
              </w:rPr>
            </w:pPr>
          </w:p>
        </w:tc>
        <w:tc>
          <w:tcPr>
            <w:tcW w:w="3616" w:type="dxa"/>
            <w:tcBorders>
              <w:top w:val="single" w:sz="4" w:space="0" w:color="auto"/>
              <w:left w:val="single" w:sz="4" w:space="0" w:color="auto"/>
              <w:bottom w:val="single" w:sz="4" w:space="0" w:color="auto"/>
              <w:right w:val="single" w:sz="4" w:space="0" w:color="auto"/>
            </w:tcBorders>
          </w:tcPr>
          <w:p w14:paraId="6212378B" w14:textId="77777777" w:rsidR="001E66BF" w:rsidRPr="00A66093" w:rsidRDefault="001E66BF">
            <w:pPr>
              <w:spacing w:line="240" w:lineRule="auto"/>
              <w:ind w:firstLine="0"/>
              <w:rPr>
                <w:rFonts w:ascii="Tahoma" w:hAnsi="Tahoma" w:cs="Tahoma"/>
                <w:sz w:val="20"/>
                <w:lang w:eastAsia="en-US"/>
              </w:rPr>
            </w:pPr>
          </w:p>
        </w:tc>
      </w:tr>
    </w:tbl>
    <w:p w14:paraId="7311EE67" w14:textId="77777777" w:rsidR="001E66BF" w:rsidRDefault="001E66BF" w:rsidP="001E66BF">
      <w:pPr>
        <w:spacing w:line="240" w:lineRule="auto"/>
        <w:jc w:val="left"/>
        <w:rPr>
          <w:rFonts w:ascii="Tahoma" w:hAnsi="Tahoma" w:cs="Tahoma"/>
          <w:sz w:val="20"/>
        </w:rPr>
      </w:pPr>
    </w:p>
    <w:p w14:paraId="11F3CFBF" w14:textId="77777777" w:rsidR="001E66BF" w:rsidRDefault="001E66BF" w:rsidP="001E66BF">
      <w:pPr>
        <w:spacing w:line="240" w:lineRule="auto"/>
        <w:jc w:val="left"/>
        <w:rPr>
          <w:rFonts w:ascii="Tahoma" w:hAnsi="Tahoma" w:cs="Tahoma"/>
          <w:sz w:val="20"/>
        </w:rPr>
      </w:pPr>
    </w:p>
    <w:p w14:paraId="51757C45" w14:textId="77777777" w:rsidR="001E66BF" w:rsidRDefault="001E66BF" w:rsidP="001E66BF">
      <w:pPr>
        <w:spacing w:line="240" w:lineRule="auto"/>
        <w:jc w:val="left"/>
        <w:rPr>
          <w:rFonts w:ascii="Tahoma" w:hAnsi="Tahoma" w:cs="Tahoma"/>
          <w:sz w:val="20"/>
        </w:rPr>
      </w:pPr>
    </w:p>
    <w:p w14:paraId="232D5183" w14:textId="77777777" w:rsidR="001E66BF" w:rsidRDefault="001E66BF" w:rsidP="001E66BF">
      <w:pPr>
        <w:spacing w:line="240" w:lineRule="auto"/>
        <w:jc w:val="left"/>
        <w:rPr>
          <w:rFonts w:ascii="Tahoma" w:hAnsi="Tahoma" w:cs="Tahoma"/>
          <w:sz w:val="20"/>
        </w:rPr>
      </w:pPr>
      <w:r>
        <w:rPr>
          <w:rFonts w:ascii="Tahoma" w:hAnsi="Tahoma" w:cs="Tahoma"/>
          <w:sz w:val="20"/>
        </w:rPr>
        <w:t>2. Настоящим гарантируем достоверность представленной нами в Заявке информации и подтверждаем право Заказчика, не противоречащее требованию о формировании равных для всех Участников закупки условий, запрашивать у нас, уполномоченных органов власти и у упомянутых в нашей Заявке юридических и физических лиц информацию, уточняющую представленные нами в ней сведения.</w:t>
      </w:r>
    </w:p>
    <w:p w14:paraId="1C9CDE64" w14:textId="77777777" w:rsidR="001E66BF" w:rsidRDefault="001E66BF" w:rsidP="001E66BF">
      <w:pPr>
        <w:spacing w:line="240" w:lineRule="auto"/>
        <w:jc w:val="left"/>
        <w:rPr>
          <w:rFonts w:ascii="Tahoma" w:hAnsi="Tahoma" w:cs="Tahoma"/>
          <w:sz w:val="20"/>
        </w:rPr>
      </w:pPr>
      <w:r>
        <w:rPr>
          <w:rFonts w:ascii="Tahoma" w:hAnsi="Tahoma" w:cs="Tahoma"/>
          <w:sz w:val="20"/>
        </w:rPr>
        <w:t>3. Настоящим даем свое согласие и подтверждаем получение нами всех требуемых в соответствии с действующим законодательством Российской Федерации (в том числе о персональных данных) согласий всех упомянутых в форме «Анкета участника закупки»,  форме «Справка о кадровых ресурсах», заинтересованных или причастных к данным сведениям лиц на обработку предоставленных сведений Заказчиком (Организатором закупки), а также на раскрытие Заказчиком сведений, полностью или частично, компетентным органам государственной власти и последующую обработку данных сведений такими органами.</w:t>
      </w:r>
    </w:p>
    <w:p w14:paraId="490C66F6" w14:textId="20E196B5" w:rsidR="001E66BF" w:rsidRDefault="001E66BF" w:rsidP="001E66BF">
      <w:pPr>
        <w:spacing w:line="240" w:lineRule="auto"/>
        <w:rPr>
          <w:rFonts w:ascii="Tahoma" w:hAnsi="Tahoma" w:cs="Tahoma"/>
          <w:sz w:val="20"/>
        </w:rPr>
      </w:pPr>
      <w:r>
        <w:rPr>
          <w:rFonts w:ascii="Tahoma" w:hAnsi="Tahoma" w:cs="Tahoma"/>
          <w:sz w:val="20"/>
        </w:rPr>
        <w:t xml:space="preserve">4. В случае признания нас победителями закупки, мы берем на себя обязательства подписать с Заказчиком договор в соответствии с требованиями настоящей документации о закупке и условиями нашей  Заявки в срок, установленный документацией о закупке. </w:t>
      </w:r>
      <w:r w:rsidR="00A66093">
        <w:rPr>
          <w:rFonts w:ascii="Tahoma" w:hAnsi="Tahoma" w:cs="Tahoma"/>
          <w:sz w:val="20"/>
        </w:rPr>
        <w:t xml:space="preserve"> </w:t>
      </w:r>
    </w:p>
    <w:p w14:paraId="7BD6D3E4" w14:textId="77777777" w:rsidR="001E66BF" w:rsidRDefault="001E66BF" w:rsidP="001E66BF">
      <w:pPr>
        <w:spacing w:line="240" w:lineRule="auto"/>
        <w:jc w:val="left"/>
        <w:rPr>
          <w:rFonts w:ascii="Tahoma" w:hAnsi="Tahoma" w:cs="Tahoma"/>
          <w:sz w:val="20"/>
        </w:rPr>
      </w:pPr>
      <w:r>
        <w:rPr>
          <w:rFonts w:ascii="Tahoma" w:hAnsi="Tahoma" w:cs="Tahoma"/>
          <w:sz w:val="20"/>
        </w:rPr>
        <w:lastRenderedPageBreak/>
        <w:t>5. В случае если нашей Заявке будет присвоен второй номер, а победитель закупки будет признан уклонившимся от заключения договора с Заказчиком, мы обязуемся подписать данный договор в соответствии с требованиями документации о закупке, проектом Договора и условиями нашей Заявки.</w:t>
      </w:r>
    </w:p>
    <w:p w14:paraId="7B8BBA93" w14:textId="77777777" w:rsidR="001E66BF" w:rsidRDefault="001E66BF" w:rsidP="001E66BF">
      <w:pPr>
        <w:spacing w:line="240" w:lineRule="auto"/>
        <w:jc w:val="left"/>
        <w:rPr>
          <w:rFonts w:ascii="Tahoma" w:hAnsi="Tahoma" w:cs="Tahoma"/>
          <w:sz w:val="20"/>
        </w:rPr>
      </w:pPr>
      <w:r>
        <w:rPr>
          <w:rFonts w:ascii="Tahoma" w:hAnsi="Tahoma" w:cs="Tahoma"/>
          <w:sz w:val="20"/>
        </w:rPr>
        <w:t>6. Настоящим понимаем, что Заказчик/Организатор закупки вправе не принимать к рассмотрению любую из полученных Заявок, в случае её несоответствия требованиям документации о закупке, а также  отменить закупку в соответствии с условиями документации о закупке.</w:t>
      </w:r>
    </w:p>
    <w:p w14:paraId="3A819735" w14:textId="77777777" w:rsidR="001E66BF" w:rsidRDefault="001E66BF" w:rsidP="001E66BF">
      <w:pPr>
        <w:spacing w:line="240" w:lineRule="auto"/>
        <w:ind w:firstLine="0"/>
        <w:jc w:val="left"/>
        <w:rPr>
          <w:rFonts w:ascii="Tahoma" w:hAnsi="Tahoma" w:cs="Tahoma"/>
          <w:sz w:val="20"/>
        </w:rPr>
      </w:pPr>
    </w:p>
    <w:p w14:paraId="1892A532" w14:textId="77777777" w:rsidR="001E66BF" w:rsidRDefault="001E66BF" w:rsidP="001E66BF">
      <w:pPr>
        <w:spacing w:line="240" w:lineRule="auto"/>
        <w:ind w:firstLine="0"/>
        <w:jc w:val="left"/>
        <w:rPr>
          <w:rFonts w:ascii="Tahoma" w:hAnsi="Tahoma" w:cs="Tahoma"/>
          <w:sz w:val="20"/>
        </w:rPr>
      </w:pPr>
    </w:p>
    <w:p w14:paraId="4CD839F1" w14:textId="77777777" w:rsidR="001E66BF" w:rsidRDefault="001E66BF" w:rsidP="001E66BF">
      <w:pPr>
        <w:spacing w:line="240" w:lineRule="auto"/>
        <w:jc w:val="left"/>
        <w:rPr>
          <w:rFonts w:ascii="Tahoma" w:hAnsi="Tahoma" w:cs="Tahoma"/>
          <w:sz w:val="20"/>
        </w:rPr>
      </w:pPr>
    </w:p>
    <w:p w14:paraId="1E33B708" w14:textId="77777777" w:rsidR="001E66BF" w:rsidRDefault="001E66BF" w:rsidP="001E66BF">
      <w:pPr>
        <w:spacing w:line="240" w:lineRule="auto"/>
        <w:rPr>
          <w:rFonts w:ascii="Tahoma" w:hAnsi="Tahoma" w:cs="Tahoma"/>
          <w:sz w:val="20"/>
        </w:rPr>
      </w:pPr>
      <w:r>
        <w:rPr>
          <w:rFonts w:ascii="Tahoma" w:hAnsi="Tahoma" w:cs="Tahoma"/>
          <w:sz w:val="20"/>
        </w:rPr>
        <w:t>Настоящая заявка имеет правовой статус оферты и действует в течение 90 календарных дней со дня, следующего за днем окончания срока подачи заявок.</w:t>
      </w:r>
    </w:p>
    <w:p w14:paraId="410177A3" w14:textId="77777777" w:rsidR="001E66BF" w:rsidRDefault="001E66BF" w:rsidP="001E66BF">
      <w:pPr>
        <w:spacing w:line="240" w:lineRule="auto"/>
        <w:rPr>
          <w:rFonts w:ascii="Tahoma" w:hAnsi="Tahoma" w:cs="Tahoma"/>
          <w:sz w:val="20"/>
        </w:rPr>
      </w:pPr>
    </w:p>
    <w:p w14:paraId="705777DC" w14:textId="77777777" w:rsidR="001E66BF" w:rsidRDefault="001E66BF" w:rsidP="001E66BF">
      <w:pPr>
        <w:spacing w:line="240" w:lineRule="auto"/>
        <w:rPr>
          <w:rFonts w:ascii="Tahoma" w:hAnsi="Tahoma" w:cs="Tahoma"/>
          <w:sz w:val="20"/>
        </w:rPr>
      </w:pPr>
      <w:r>
        <w:rPr>
          <w:rFonts w:ascii="Tahoma" w:hAnsi="Tahoma" w:cs="Tahoma"/>
          <w:sz w:val="20"/>
        </w:rPr>
        <w:t>Настоящая заявка дополняется следующими документами, составляющими его неотъемлемую часть:</w:t>
      </w:r>
    </w:p>
    <w:p w14:paraId="669E3658" w14:textId="77777777" w:rsidR="001E66BF" w:rsidRDefault="001E66BF" w:rsidP="001E66BF">
      <w:pPr>
        <w:pStyle w:val="affa"/>
        <w:numPr>
          <w:ilvl w:val="0"/>
          <w:numId w:val="16"/>
        </w:numPr>
        <w:snapToGrid w:val="0"/>
        <w:rPr>
          <w:rFonts w:ascii="Tahoma" w:hAnsi="Tahoma" w:cs="Tahoma"/>
          <w:sz w:val="20"/>
        </w:rPr>
      </w:pPr>
      <w:bookmarkStart w:id="270" w:name="_Ref34763774"/>
      <w:r>
        <w:rPr>
          <w:rFonts w:ascii="Tahoma" w:hAnsi="Tahoma" w:cs="Tahoma"/>
          <w:sz w:val="20"/>
        </w:rPr>
        <w:t xml:space="preserve">Техническое предложение — на ____ листах;  </w:t>
      </w:r>
    </w:p>
    <w:p w14:paraId="5E97BEE2" w14:textId="77777777" w:rsidR="001E66BF" w:rsidRDefault="001E66BF" w:rsidP="001E66BF">
      <w:pPr>
        <w:pStyle w:val="affa"/>
        <w:numPr>
          <w:ilvl w:val="0"/>
          <w:numId w:val="16"/>
        </w:numPr>
        <w:snapToGrid w:val="0"/>
        <w:spacing w:line="240" w:lineRule="auto"/>
        <w:rPr>
          <w:rFonts w:ascii="Tahoma" w:hAnsi="Tahoma" w:cs="Tahoma"/>
          <w:sz w:val="20"/>
        </w:rPr>
      </w:pPr>
      <w:r>
        <w:rPr>
          <w:rFonts w:ascii="Tahoma" w:hAnsi="Tahoma" w:cs="Tahoma"/>
          <w:sz w:val="20"/>
        </w:rPr>
        <w:t xml:space="preserve">График оказания услуг — на ____ листах;  </w:t>
      </w:r>
    </w:p>
    <w:p w14:paraId="7E82DA09" w14:textId="77777777" w:rsidR="001E66BF" w:rsidRDefault="001E66BF" w:rsidP="001E66BF">
      <w:pPr>
        <w:pStyle w:val="affa"/>
        <w:numPr>
          <w:ilvl w:val="0"/>
          <w:numId w:val="16"/>
        </w:numPr>
        <w:snapToGrid w:val="0"/>
        <w:spacing w:line="240" w:lineRule="auto"/>
        <w:rPr>
          <w:rFonts w:ascii="Tahoma" w:hAnsi="Tahoma" w:cs="Tahoma"/>
          <w:sz w:val="20"/>
        </w:rPr>
      </w:pPr>
      <w:r>
        <w:rPr>
          <w:rFonts w:ascii="Tahoma" w:hAnsi="Tahoma" w:cs="Tahoma"/>
          <w:sz w:val="20"/>
        </w:rPr>
        <w:t xml:space="preserve">Расчет стоимости услуг — на ____ листах;  </w:t>
      </w:r>
    </w:p>
    <w:p w14:paraId="7CF387B9" w14:textId="77777777" w:rsidR="001E66BF" w:rsidRDefault="001E66BF" w:rsidP="001E66BF">
      <w:pPr>
        <w:pStyle w:val="affa"/>
        <w:numPr>
          <w:ilvl w:val="0"/>
          <w:numId w:val="16"/>
        </w:numPr>
        <w:snapToGrid w:val="0"/>
        <w:spacing w:line="240" w:lineRule="auto"/>
        <w:rPr>
          <w:rFonts w:ascii="Tahoma" w:hAnsi="Tahoma" w:cs="Tahoma"/>
          <w:sz w:val="20"/>
        </w:rPr>
      </w:pPr>
      <w:r>
        <w:rPr>
          <w:rFonts w:ascii="Tahoma" w:hAnsi="Tahoma" w:cs="Tahoma"/>
          <w:sz w:val="20"/>
        </w:rPr>
        <w:t>Документы, подтверждающие соответствие Участника</w:t>
      </w:r>
      <w:r>
        <w:rPr>
          <w:rFonts w:ascii="Tahoma" w:eastAsia="Calibri" w:hAnsi="Tahoma" w:cs="Tahoma"/>
          <w:sz w:val="20"/>
        </w:rPr>
        <w:t xml:space="preserve"> </w:t>
      </w:r>
      <w:r>
        <w:rPr>
          <w:rFonts w:ascii="Tahoma" w:hAnsi="Tahoma" w:cs="Tahoma"/>
          <w:sz w:val="20"/>
        </w:rPr>
        <w:t>закупки установленным требованиям — на ____ листах.</w:t>
      </w:r>
    </w:p>
    <w:p w14:paraId="25AAB92C" w14:textId="77777777" w:rsidR="001E66BF" w:rsidRDefault="001E66BF" w:rsidP="001E66BF">
      <w:pPr>
        <w:spacing w:line="240" w:lineRule="auto"/>
      </w:pPr>
      <w:r>
        <w:rPr>
          <w:rFonts w:ascii="Tahoma" w:hAnsi="Tahoma" w:cs="Tahoma"/>
          <w:sz w:val="20"/>
        </w:rPr>
        <w:t>и т.д.}</w:t>
      </w:r>
    </w:p>
    <w:p w14:paraId="218E954B" w14:textId="77777777" w:rsidR="001E66BF" w:rsidRDefault="001E66BF" w:rsidP="001E66BF">
      <w:pPr>
        <w:spacing w:line="240" w:lineRule="auto"/>
        <w:rPr>
          <w:rFonts w:ascii="Tahoma" w:hAnsi="Tahoma" w:cs="Tahoma"/>
          <w:sz w:val="20"/>
        </w:rPr>
      </w:pPr>
      <w:r>
        <w:rPr>
          <w:rFonts w:ascii="Tahoma" w:hAnsi="Tahoma" w:cs="Tahoma"/>
          <w:sz w:val="20"/>
        </w:rPr>
        <w:t>____________________________________</w:t>
      </w:r>
    </w:p>
    <w:p w14:paraId="76021C95" w14:textId="77777777" w:rsidR="001E66BF" w:rsidRDefault="001E66BF" w:rsidP="001E66BF">
      <w:pPr>
        <w:spacing w:line="240" w:lineRule="auto"/>
        <w:ind w:right="3684"/>
        <w:jc w:val="center"/>
        <w:rPr>
          <w:rFonts w:ascii="Tahoma" w:hAnsi="Tahoma" w:cs="Tahoma"/>
          <w:sz w:val="20"/>
          <w:vertAlign w:val="superscript"/>
        </w:rPr>
      </w:pPr>
      <w:r>
        <w:rPr>
          <w:rFonts w:ascii="Tahoma" w:hAnsi="Tahoma" w:cs="Tahoma"/>
          <w:sz w:val="20"/>
          <w:vertAlign w:val="superscript"/>
        </w:rPr>
        <w:t>(подпись, М.П.)</w:t>
      </w:r>
    </w:p>
    <w:p w14:paraId="4A0F8520" w14:textId="77777777" w:rsidR="001E66BF" w:rsidRDefault="001E66BF" w:rsidP="001E66BF">
      <w:pPr>
        <w:spacing w:line="240" w:lineRule="auto"/>
        <w:rPr>
          <w:rFonts w:ascii="Tahoma" w:hAnsi="Tahoma" w:cs="Tahoma"/>
          <w:sz w:val="20"/>
        </w:rPr>
      </w:pPr>
      <w:r>
        <w:rPr>
          <w:rFonts w:ascii="Tahoma" w:hAnsi="Tahoma" w:cs="Tahoma"/>
          <w:sz w:val="20"/>
        </w:rPr>
        <w:t>____________________________________</w:t>
      </w:r>
    </w:p>
    <w:p w14:paraId="50730659" w14:textId="77777777" w:rsidR="001E66BF" w:rsidRDefault="001E66BF" w:rsidP="001E66BF">
      <w:pPr>
        <w:spacing w:line="240" w:lineRule="auto"/>
        <w:ind w:right="3684"/>
        <w:jc w:val="center"/>
        <w:rPr>
          <w:rFonts w:ascii="Tahoma" w:hAnsi="Tahoma" w:cs="Tahoma"/>
          <w:sz w:val="20"/>
          <w:vertAlign w:val="superscript"/>
        </w:rPr>
      </w:pPr>
      <w:r>
        <w:rPr>
          <w:rFonts w:ascii="Tahoma" w:hAnsi="Tahoma" w:cs="Tahoma"/>
          <w:sz w:val="20"/>
          <w:vertAlign w:val="superscript"/>
        </w:rPr>
        <w:t>(фамилия, имя, отчество подписавшего, должность)</w:t>
      </w:r>
    </w:p>
    <w:p w14:paraId="67C7697C" w14:textId="77777777" w:rsidR="001E66BF" w:rsidRDefault="001E66BF" w:rsidP="001E66BF">
      <w:pPr>
        <w:pBdr>
          <w:bottom w:val="single" w:sz="4" w:space="1" w:color="auto"/>
        </w:pBdr>
        <w:shd w:val="clear" w:color="auto" w:fill="E0E0E0"/>
        <w:ind w:right="21" w:firstLine="0"/>
        <w:jc w:val="center"/>
        <w:rPr>
          <w:rFonts w:ascii="Tahoma" w:hAnsi="Tahoma" w:cs="Tahoma"/>
          <w:b/>
          <w:spacing w:val="36"/>
          <w:sz w:val="20"/>
        </w:rPr>
      </w:pPr>
      <w:r>
        <w:rPr>
          <w:rFonts w:ascii="Tahoma" w:hAnsi="Tahoma" w:cs="Tahoma"/>
          <w:b/>
          <w:spacing w:val="36"/>
          <w:sz w:val="20"/>
        </w:rPr>
        <w:t>конец формы</w:t>
      </w:r>
    </w:p>
    <w:p w14:paraId="68269C20" w14:textId="77777777" w:rsidR="001E66BF" w:rsidRDefault="001E66BF" w:rsidP="001E66BF">
      <w:pPr>
        <w:pStyle w:val="23"/>
        <w:pageBreakBefore/>
        <w:numPr>
          <w:ilvl w:val="2"/>
          <w:numId w:val="11"/>
        </w:numPr>
        <w:snapToGrid w:val="0"/>
        <w:rPr>
          <w:rFonts w:ascii="Tahoma" w:hAnsi="Tahoma" w:cs="Tahoma"/>
          <w:sz w:val="20"/>
        </w:rPr>
      </w:pPr>
      <w:bookmarkStart w:id="271" w:name="_Toc421200234"/>
      <w:bookmarkStart w:id="272" w:name="_Toc211427181"/>
      <w:bookmarkEnd w:id="271"/>
      <w:r>
        <w:rPr>
          <w:rFonts w:ascii="Tahoma" w:hAnsi="Tahoma" w:cs="Tahoma"/>
          <w:sz w:val="20"/>
        </w:rPr>
        <w:lastRenderedPageBreak/>
        <w:t>Инструкции по заполнению</w:t>
      </w:r>
      <w:bookmarkEnd w:id="272"/>
    </w:p>
    <w:p w14:paraId="2C406EEA" w14:textId="77777777" w:rsidR="001E66BF" w:rsidRDefault="001E66BF" w:rsidP="001E66BF">
      <w:pPr>
        <w:pStyle w:val="afa"/>
        <w:numPr>
          <w:ilvl w:val="3"/>
          <w:numId w:val="11"/>
        </w:numPr>
        <w:tabs>
          <w:tab w:val="num" w:pos="1134"/>
        </w:tabs>
        <w:snapToGrid w:val="0"/>
        <w:spacing w:line="240" w:lineRule="auto"/>
        <w:rPr>
          <w:rFonts w:ascii="Tahoma" w:hAnsi="Tahoma" w:cs="Tahoma"/>
          <w:sz w:val="20"/>
        </w:rPr>
      </w:pPr>
      <w:r>
        <w:rPr>
          <w:rFonts w:ascii="Tahoma" w:hAnsi="Tahoma" w:cs="Tahoma"/>
          <w:sz w:val="20"/>
        </w:rPr>
        <w:t xml:space="preserve">Письмо следует оформить на официальном бланке </w:t>
      </w:r>
      <w:r>
        <w:rPr>
          <w:rFonts w:ascii="Tahoma" w:hAnsi="Tahoma" w:cs="Tahoma"/>
          <w:sz w:val="20"/>
          <w:lang w:val="ru-RU"/>
        </w:rPr>
        <w:t>У</w:t>
      </w:r>
      <w:r>
        <w:rPr>
          <w:rFonts w:ascii="Tahoma" w:hAnsi="Tahoma" w:cs="Tahoma"/>
          <w:sz w:val="20"/>
        </w:rPr>
        <w:t>частника</w:t>
      </w:r>
      <w:r>
        <w:rPr>
          <w:rFonts w:ascii="Tahoma" w:eastAsia="Calibri" w:hAnsi="Tahoma" w:cs="Tahoma"/>
          <w:sz w:val="20"/>
        </w:rPr>
        <w:t xml:space="preserve"> </w:t>
      </w:r>
      <w:r>
        <w:rPr>
          <w:rFonts w:ascii="Tahoma" w:hAnsi="Tahoma" w:cs="Tahoma"/>
          <w:sz w:val="20"/>
        </w:rPr>
        <w:t>закупки. Участник</w:t>
      </w:r>
      <w:r>
        <w:rPr>
          <w:rFonts w:ascii="Tahoma" w:eastAsia="Calibri" w:hAnsi="Tahoma" w:cs="Tahoma"/>
          <w:sz w:val="20"/>
        </w:rPr>
        <w:t xml:space="preserve"> </w:t>
      </w:r>
      <w:r>
        <w:rPr>
          <w:rFonts w:ascii="Tahoma" w:hAnsi="Tahoma" w:cs="Tahoma"/>
          <w:sz w:val="20"/>
        </w:rPr>
        <w:t>закупки присваивает письму дату и номер в соответствии с принятыми у него правилами документооборота.</w:t>
      </w:r>
    </w:p>
    <w:p w14:paraId="3EEBC114" w14:textId="77777777" w:rsidR="001E66BF" w:rsidRDefault="001E66BF" w:rsidP="001E66BF">
      <w:pPr>
        <w:pStyle w:val="afa"/>
        <w:numPr>
          <w:ilvl w:val="3"/>
          <w:numId w:val="11"/>
        </w:numPr>
        <w:tabs>
          <w:tab w:val="num" w:pos="1134"/>
        </w:tabs>
        <w:snapToGrid w:val="0"/>
        <w:spacing w:line="240" w:lineRule="auto"/>
        <w:rPr>
          <w:rFonts w:ascii="Tahoma" w:hAnsi="Tahoma" w:cs="Tahoma"/>
          <w:sz w:val="20"/>
        </w:rPr>
      </w:pPr>
      <w:r>
        <w:rPr>
          <w:rFonts w:ascii="Tahoma" w:hAnsi="Tahoma" w:cs="Tahoma"/>
          <w:sz w:val="20"/>
        </w:rPr>
        <w:t>Участник</w:t>
      </w:r>
      <w:r>
        <w:rPr>
          <w:rFonts w:ascii="Tahoma" w:eastAsia="Calibri" w:hAnsi="Tahoma" w:cs="Tahoma"/>
          <w:sz w:val="20"/>
        </w:rPr>
        <w:t xml:space="preserve"> </w:t>
      </w:r>
      <w:r>
        <w:rPr>
          <w:rFonts w:ascii="Tahoma" w:hAnsi="Tahoma" w:cs="Tahoma"/>
          <w:sz w:val="20"/>
        </w:rPr>
        <w:t>закупки должен указать свое полное наименование (с указанием организационно-правовой формы), юридический и почтовый адрес.</w:t>
      </w:r>
    </w:p>
    <w:p w14:paraId="755AED56" w14:textId="77777777" w:rsidR="001E66BF" w:rsidRDefault="001E66BF" w:rsidP="001E66BF">
      <w:pPr>
        <w:pStyle w:val="afa"/>
        <w:numPr>
          <w:ilvl w:val="3"/>
          <w:numId w:val="11"/>
        </w:numPr>
        <w:tabs>
          <w:tab w:val="num" w:pos="1134"/>
        </w:tabs>
        <w:snapToGrid w:val="0"/>
        <w:spacing w:line="240" w:lineRule="auto"/>
        <w:rPr>
          <w:rFonts w:ascii="Tahoma" w:hAnsi="Tahoma" w:cs="Tahoma"/>
          <w:sz w:val="20"/>
        </w:rPr>
      </w:pPr>
      <w:r>
        <w:rPr>
          <w:rFonts w:ascii="Tahoma" w:hAnsi="Tahoma" w:cs="Tahoma"/>
          <w:sz w:val="20"/>
        </w:rPr>
        <w:t>Участник</w:t>
      </w:r>
      <w:r>
        <w:rPr>
          <w:rFonts w:ascii="Tahoma" w:eastAsia="Calibri" w:hAnsi="Tahoma" w:cs="Tahoma"/>
          <w:sz w:val="20"/>
        </w:rPr>
        <w:t xml:space="preserve"> </w:t>
      </w:r>
      <w:r>
        <w:rPr>
          <w:rFonts w:ascii="Tahoma" w:hAnsi="Tahoma" w:cs="Tahoma"/>
          <w:sz w:val="20"/>
        </w:rPr>
        <w:t xml:space="preserve">закупки должен указать стоимость </w:t>
      </w:r>
      <w:r>
        <w:rPr>
          <w:rFonts w:ascii="Tahoma" w:hAnsi="Tahoma" w:cs="Tahoma"/>
          <w:sz w:val="20"/>
          <w:lang w:val="ru-RU"/>
        </w:rPr>
        <w:t>заявки</w:t>
      </w:r>
      <w:r>
        <w:rPr>
          <w:rFonts w:ascii="Tahoma" w:hAnsi="Tahoma" w:cs="Tahoma"/>
          <w:sz w:val="20"/>
        </w:rPr>
        <w:t xml:space="preserve"> цифрами и словами, в рублях, с НДС в</w:t>
      </w:r>
      <w:r>
        <w:rPr>
          <w:rFonts w:ascii="Tahoma" w:hAnsi="Tahoma" w:cs="Tahoma"/>
          <w:sz w:val="20"/>
          <w:lang w:val="ru-RU"/>
        </w:rPr>
        <w:t xml:space="preserve"> </w:t>
      </w:r>
      <w:r>
        <w:rPr>
          <w:rFonts w:ascii="Tahoma" w:hAnsi="Tahoma" w:cs="Tahoma"/>
          <w:sz w:val="20"/>
        </w:rPr>
        <w:t xml:space="preserve">соответствии </w:t>
      </w:r>
      <w:r>
        <w:rPr>
          <w:rFonts w:ascii="Tahoma" w:hAnsi="Tahoma" w:cs="Tahoma"/>
          <w:sz w:val="20"/>
          <w:lang w:val="ru-RU"/>
        </w:rPr>
        <w:t>с документами приложений технико-коммерческого предложения</w:t>
      </w:r>
      <w:r>
        <w:rPr>
          <w:rFonts w:ascii="Tahoma" w:hAnsi="Tahoma" w:cs="Tahoma"/>
          <w:sz w:val="20"/>
        </w:rPr>
        <w:t>. Цену цифрами следует указывать в формате ХХХ ХХХ ХХХ,ХХ руб., а также дополнить расшифровкой словами, например: «1 234 567,89 руб. (Один миллион двести тридцать четыре тысячи пятьсот шестьдесят семь руб. восемьдесят девять коп.)».</w:t>
      </w:r>
    </w:p>
    <w:p w14:paraId="3C4FEA9D" w14:textId="77777777" w:rsidR="001E66BF" w:rsidRDefault="001E66BF" w:rsidP="001E66BF">
      <w:pPr>
        <w:pStyle w:val="afa"/>
        <w:numPr>
          <w:ilvl w:val="3"/>
          <w:numId w:val="11"/>
        </w:numPr>
        <w:tabs>
          <w:tab w:val="num" w:pos="1134"/>
        </w:tabs>
        <w:snapToGrid w:val="0"/>
        <w:spacing w:line="240" w:lineRule="auto"/>
        <w:rPr>
          <w:rFonts w:ascii="Tahoma" w:hAnsi="Tahoma" w:cs="Tahoma"/>
          <w:sz w:val="20"/>
        </w:rPr>
      </w:pPr>
      <w:r>
        <w:rPr>
          <w:rFonts w:ascii="Tahoma" w:hAnsi="Tahoma" w:cs="Tahoma"/>
          <w:sz w:val="20"/>
        </w:rPr>
        <w:t>Участник</w:t>
      </w:r>
      <w:r>
        <w:rPr>
          <w:rFonts w:ascii="Tahoma" w:eastAsia="Calibri" w:hAnsi="Tahoma" w:cs="Tahoma"/>
          <w:sz w:val="20"/>
        </w:rPr>
        <w:t xml:space="preserve"> </w:t>
      </w:r>
      <w:r>
        <w:rPr>
          <w:rFonts w:ascii="Tahoma" w:hAnsi="Tahoma" w:cs="Tahoma"/>
          <w:sz w:val="20"/>
        </w:rPr>
        <w:t>закупки должен указать срок действия предложения согласно требованиям</w:t>
      </w:r>
      <w:r>
        <w:rPr>
          <w:rFonts w:ascii="Tahoma" w:hAnsi="Tahoma" w:cs="Tahoma"/>
          <w:sz w:val="20"/>
          <w:lang w:val="ru-RU"/>
        </w:rPr>
        <w:t xml:space="preserve"> </w:t>
      </w:r>
      <w:r>
        <w:rPr>
          <w:rFonts w:ascii="Tahoma" w:hAnsi="Tahoma" w:cs="Tahoma"/>
          <w:sz w:val="20"/>
        </w:rPr>
        <w:t xml:space="preserve">подпункта </w:t>
      </w:r>
      <w:r>
        <w:fldChar w:fldCharType="begin"/>
      </w:r>
      <w:r>
        <w:rPr>
          <w:rFonts w:ascii="Tahoma" w:hAnsi="Tahoma" w:cs="Tahoma"/>
          <w:sz w:val="20"/>
        </w:rPr>
        <w:instrText xml:space="preserve"> REF _Ref56220570 \r \h  \* MERGEFORMAT </w:instrText>
      </w:r>
      <w:r>
        <w:fldChar w:fldCharType="separate"/>
      </w:r>
      <w:r>
        <w:rPr>
          <w:rFonts w:ascii="Tahoma" w:hAnsi="Tahoma" w:cs="Tahoma"/>
          <w:sz w:val="20"/>
        </w:rPr>
        <w:t>4.4.2.1</w:t>
      </w:r>
      <w:r>
        <w:fldChar w:fldCharType="end"/>
      </w:r>
      <w:r>
        <w:rPr>
          <w:rFonts w:ascii="Tahoma" w:hAnsi="Tahoma" w:cs="Tahoma"/>
          <w:sz w:val="20"/>
        </w:rPr>
        <w:t>.</w:t>
      </w:r>
    </w:p>
    <w:p w14:paraId="60E851F0" w14:textId="77777777" w:rsidR="001E66BF" w:rsidRDefault="001E66BF" w:rsidP="001E66BF">
      <w:pPr>
        <w:pStyle w:val="afa"/>
        <w:numPr>
          <w:ilvl w:val="3"/>
          <w:numId w:val="11"/>
        </w:numPr>
        <w:tabs>
          <w:tab w:val="num" w:pos="1134"/>
        </w:tabs>
        <w:snapToGrid w:val="0"/>
        <w:spacing w:line="240" w:lineRule="auto"/>
        <w:rPr>
          <w:rFonts w:ascii="Tahoma" w:hAnsi="Tahoma" w:cs="Tahoma"/>
          <w:sz w:val="20"/>
        </w:rPr>
      </w:pPr>
      <w:r>
        <w:rPr>
          <w:rFonts w:ascii="Tahoma" w:hAnsi="Tahoma" w:cs="Tahoma"/>
          <w:sz w:val="20"/>
        </w:rPr>
        <w:t>Участник</w:t>
      </w:r>
      <w:r>
        <w:rPr>
          <w:rFonts w:ascii="Tahoma" w:eastAsia="Calibri" w:hAnsi="Tahoma" w:cs="Tahoma"/>
          <w:sz w:val="20"/>
        </w:rPr>
        <w:t xml:space="preserve"> </w:t>
      </w:r>
      <w:r>
        <w:rPr>
          <w:rFonts w:ascii="Tahoma" w:hAnsi="Tahoma" w:cs="Tahoma"/>
          <w:sz w:val="20"/>
        </w:rPr>
        <w:t>закупки должен перечислить и указать объем каждого из прилагаемых к письму о подаче оферты документов, определяющих суть технико-коммерческого предложения Участника</w:t>
      </w:r>
      <w:r>
        <w:rPr>
          <w:rFonts w:ascii="Tahoma" w:eastAsia="Calibri" w:hAnsi="Tahoma" w:cs="Tahoma"/>
          <w:sz w:val="20"/>
        </w:rPr>
        <w:t xml:space="preserve"> </w:t>
      </w:r>
      <w:r>
        <w:rPr>
          <w:rFonts w:ascii="Tahoma" w:hAnsi="Tahoma" w:cs="Tahoma"/>
          <w:sz w:val="20"/>
        </w:rPr>
        <w:t>закупки.</w:t>
      </w:r>
    </w:p>
    <w:p w14:paraId="4B9C5A46" w14:textId="77777777" w:rsidR="001E66BF" w:rsidRDefault="001E66BF" w:rsidP="001E66BF">
      <w:pPr>
        <w:pStyle w:val="afa"/>
        <w:numPr>
          <w:ilvl w:val="3"/>
          <w:numId w:val="11"/>
        </w:numPr>
        <w:tabs>
          <w:tab w:val="num" w:pos="1134"/>
        </w:tabs>
        <w:snapToGrid w:val="0"/>
        <w:spacing w:line="240" w:lineRule="auto"/>
        <w:rPr>
          <w:rFonts w:ascii="Tahoma" w:hAnsi="Tahoma" w:cs="Tahoma"/>
          <w:sz w:val="20"/>
        </w:rPr>
      </w:pPr>
      <w:r>
        <w:rPr>
          <w:rFonts w:ascii="Tahoma" w:hAnsi="Tahoma" w:cs="Tahoma"/>
          <w:sz w:val="20"/>
        </w:rPr>
        <w:t>Письмо должно быть подписано и скреплено оттиском печати в соответствии с</w:t>
      </w:r>
      <w:r>
        <w:rPr>
          <w:rFonts w:ascii="Tahoma" w:hAnsi="Tahoma" w:cs="Tahoma"/>
          <w:sz w:val="20"/>
          <w:lang w:val="ru-RU"/>
        </w:rPr>
        <w:t xml:space="preserve"> </w:t>
      </w:r>
      <w:r>
        <w:rPr>
          <w:rFonts w:ascii="Tahoma" w:hAnsi="Tahoma" w:cs="Tahoma"/>
          <w:sz w:val="20"/>
        </w:rPr>
        <w:t xml:space="preserve">требованиями подпунктов </w:t>
      </w:r>
      <w:r>
        <w:fldChar w:fldCharType="begin"/>
      </w:r>
      <w:r>
        <w:rPr>
          <w:rFonts w:ascii="Tahoma" w:hAnsi="Tahoma" w:cs="Tahoma"/>
          <w:sz w:val="20"/>
        </w:rPr>
        <w:instrText xml:space="preserve"> REF _Ref421195145 \r \h  \* MERGEFORMAT </w:instrText>
      </w:r>
      <w:r>
        <w:fldChar w:fldCharType="separate"/>
      </w:r>
      <w:r>
        <w:rPr>
          <w:rFonts w:ascii="Tahoma" w:hAnsi="Tahoma" w:cs="Tahoma"/>
          <w:sz w:val="20"/>
        </w:rPr>
        <w:t>4.4.1.3a)</w:t>
      </w:r>
      <w:r>
        <w:fldChar w:fldCharType="end"/>
      </w:r>
      <w:r>
        <w:rPr>
          <w:rFonts w:ascii="Tahoma" w:hAnsi="Tahoma" w:cs="Tahoma"/>
          <w:sz w:val="20"/>
          <w:lang w:val="ru-RU"/>
        </w:rPr>
        <w:t xml:space="preserve"> </w:t>
      </w:r>
      <w:r>
        <w:rPr>
          <w:rFonts w:ascii="Tahoma" w:hAnsi="Tahoma" w:cs="Tahoma"/>
          <w:sz w:val="20"/>
        </w:rPr>
        <w:t xml:space="preserve">и </w:t>
      </w:r>
      <w:r>
        <w:fldChar w:fldCharType="begin"/>
      </w:r>
      <w:r>
        <w:rPr>
          <w:rFonts w:ascii="Tahoma" w:hAnsi="Tahoma" w:cs="Tahoma"/>
          <w:sz w:val="20"/>
        </w:rPr>
        <w:instrText xml:space="preserve"> REF _Ref421195153 \r \h  \* MERGEFORMAT </w:instrText>
      </w:r>
      <w:r>
        <w:fldChar w:fldCharType="separate"/>
      </w:r>
      <w:r>
        <w:rPr>
          <w:rFonts w:ascii="Tahoma" w:hAnsi="Tahoma" w:cs="Tahoma"/>
          <w:sz w:val="20"/>
        </w:rPr>
        <w:t>4.4.1.3b)</w:t>
      </w:r>
      <w:r>
        <w:fldChar w:fldCharType="end"/>
      </w:r>
      <w:r>
        <w:rPr>
          <w:rFonts w:ascii="Tahoma" w:hAnsi="Tahoma" w:cs="Tahoma"/>
          <w:sz w:val="20"/>
        </w:rPr>
        <w:t>.</w:t>
      </w:r>
    </w:p>
    <w:p w14:paraId="48401375" w14:textId="77777777" w:rsidR="001E66BF" w:rsidRDefault="001E66BF" w:rsidP="001E66BF">
      <w:pPr>
        <w:numPr>
          <w:ilvl w:val="3"/>
          <w:numId w:val="11"/>
        </w:numPr>
        <w:tabs>
          <w:tab w:val="num" w:pos="1134"/>
        </w:tabs>
        <w:snapToGrid w:val="0"/>
        <w:spacing w:line="240" w:lineRule="auto"/>
        <w:rPr>
          <w:rFonts w:ascii="Tahoma" w:hAnsi="Tahoma" w:cs="Tahoma"/>
          <w:sz w:val="20"/>
          <w:lang w:eastAsia="en-US"/>
        </w:rPr>
      </w:pPr>
      <w:r>
        <w:rPr>
          <w:rFonts w:ascii="Tahoma" w:hAnsi="Tahoma" w:cs="Tahoma"/>
          <w:b/>
          <w:color w:val="000000"/>
          <w:sz w:val="20"/>
          <w:shd w:val="clear" w:color="auto" w:fill="FFFFFF"/>
          <w:lang w:eastAsia="en-US"/>
        </w:rPr>
        <w:t xml:space="preserve">Заявка на участие в запросе оферт представляет собой ценовое предложение и формы, заполненные в интерфейсе Системы ЭТП, а также загруженные в Систему </w:t>
      </w:r>
      <w:r>
        <w:rPr>
          <w:rFonts w:ascii="Tahoma" w:hAnsi="Tahoma" w:cs="Tahoma"/>
          <w:b/>
          <w:color w:val="000000"/>
          <w:sz w:val="20"/>
          <w:shd w:val="clear" w:color="auto" w:fill="FFFFFF"/>
          <w:lang w:eastAsia="x-none"/>
        </w:rPr>
        <w:t xml:space="preserve">ЭТП </w:t>
      </w:r>
      <w:r>
        <w:rPr>
          <w:rFonts w:ascii="Tahoma" w:hAnsi="Tahoma" w:cs="Tahoma"/>
          <w:b/>
          <w:color w:val="000000"/>
          <w:sz w:val="20"/>
          <w:shd w:val="clear" w:color="auto" w:fill="FFFFFF"/>
          <w:lang w:eastAsia="en-US"/>
        </w:rPr>
        <w:t>документы в соответствии с требованиями документации и параметрами процедуры, установленными Организатором</w:t>
      </w:r>
      <w:r>
        <w:rPr>
          <w:rFonts w:ascii="Tahoma" w:hAnsi="Tahoma" w:cs="Tahoma"/>
          <w:color w:val="000000"/>
          <w:sz w:val="20"/>
          <w:shd w:val="clear" w:color="auto" w:fill="FFFFFF"/>
          <w:lang w:eastAsia="en-US"/>
        </w:rPr>
        <w:t>.</w:t>
      </w:r>
    </w:p>
    <w:p w14:paraId="5D375C26" w14:textId="77777777" w:rsidR="001E66BF" w:rsidRDefault="001E66BF" w:rsidP="001E66BF">
      <w:pPr>
        <w:numPr>
          <w:ilvl w:val="3"/>
          <w:numId w:val="11"/>
        </w:numPr>
        <w:tabs>
          <w:tab w:val="num" w:pos="1134"/>
        </w:tabs>
        <w:snapToGrid w:val="0"/>
        <w:spacing w:line="240" w:lineRule="auto"/>
        <w:rPr>
          <w:rFonts w:ascii="Tahoma" w:hAnsi="Tahoma" w:cs="Tahoma"/>
          <w:sz w:val="20"/>
          <w:lang w:eastAsia="en-US"/>
        </w:rPr>
      </w:pPr>
      <w:r>
        <w:rPr>
          <w:rFonts w:ascii="Tahoma" w:hAnsi="Tahoma" w:cs="Tahoma"/>
          <w:b/>
          <w:color w:val="000000"/>
          <w:sz w:val="20"/>
          <w:u w:val="single"/>
          <w:shd w:val="clear" w:color="auto" w:fill="FFFFFF"/>
          <w:lang w:eastAsia="en-US"/>
        </w:rPr>
        <w:t>Ценовое предложение</w:t>
      </w:r>
      <w:r>
        <w:rPr>
          <w:rFonts w:ascii="Tahoma" w:hAnsi="Tahoma" w:cs="Tahoma"/>
          <w:color w:val="000000"/>
          <w:sz w:val="20"/>
          <w:shd w:val="clear" w:color="auto" w:fill="FFFFFF"/>
          <w:lang w:eastAsia="en-US"/>
        </w:rPr>
        <w:t xml:space="preserve"> и сведения, указанные Участником при заполнении соответствующих форм, </w:t>
      </w:r>
      <w:r>
        <w:rPr>
          <w:rFonts w:ascii="Tahoma" w:hAnsi="Tahoma" w:cs="Tahoma"/>
          <w:b/>
          <w:color w:val="000000"/>
          <w:sz w:val="20"/>
          <w:u w:val="single"/>
          <w:shd w:val="clear" w:color="auto" w:fill="FFFFFF"/>
          <w:lang w:eastAsia="en-US"/>
        </w:rPr>
        <w:t>не должны противоречить сведениям, указанным данным Участником в документах, загруженных в Систему</w:t>
      </w:r>
      <w:r>
        <w:rPr>
          <w:rFonts w:ascii="Tahoma" w:hAnsi="Tahoma" w:cs="Tahoma"/>
          <w:b/>
          <w:color w:val="000000"/>
          <w:sz w:val="20"/>
          <w:u w:val="single"/>
          <w:shd w:val="clear" w:color="auto" w:fill="FFFFFF"/>
          <w:lang w:eastAsia="x-none"/>
        </w:rPr>
        <w:t xml:space="preserve"> ЭТП</w:t>
      </w:r>
      <w:r>
        <w:rPr>
          <w:rFonts w:ascii="Tahoma" w:hAnsi="Tahoma" w:cs="Tahoma"/>
          <w:b/>
          <w:color w:val="000000"/>
          <w:sz w:val="20"/>
          <w:u w:val="single"/>
          <w:shd w:val="clear" w:color="auto" w:fill="FFFFFF"/>
          <w:lang w:eastAsia="en-US"/>
        </w:rPr>
        <w:t xml:space="preserve"> в качестве заявки на участие в процедуре</w:t>
      </w:r>
      <w:r>
        <w:rPr>
          <w:rFonts w:ascii="Tahoma" w:hAnsi="Tahoma" w:cs="Tahoma"/>
          <w:b/>
          <w:color w:val="000000"/>
          <w:sz w:val="20"/>
          <w:u w:val="single"/>
          <w:shd w:val="clear" w:color="auto" w:fill="FFFFFF"/>
          <w:lang w:eastAsia="x-none"/>
        </w:rPr>
        <w:t xml:space="preserve"> (письмо о подаче оферты, Расчет стоимости и т.п.)</w:t>
      </w:r>
      <w:r>
        <w:rPr>
          <w:rFonts w:ascii="Tahoma" w:hAnsi="Tahoma" w:cs="Tahoma"/>
          <w:b/>
          <w:color w:val="000000"/>
          <w:sz w:val="20"/>
          <w:u w:val="single"/>
          <w:shd w:val="clear" w:color="auto" w:fill="FFFFFF"/>
          <w:lang w:eastAsia="en-US"/>
        </w:rPr>
        <w:t>;</w:t>
      </w:r>
      <w:r>
        <w:rPr>
          <w:rFonts w:ascii="Tahoma" w:hAnsi="Tahoma" w:cs="Tahoma"/>
          <w:color w:val="000000"/>
          <w:sz w:val="20"/>
          <w:shd w:val="clear" w:color="auto" w:fill="FFFFFF"/>
          <w:lang w:eastAsia="en-US"/>
        </w:rPr>
        <w:t xml:space="preserve"> в случае выявления противоречия вплоть до его устранения приоритет имеют сведения, указанные Участником при заполнении соответствующих форм в интерфейсе Системы</w:t>
      </w:r>
      <w:r>
        <w:rPr>
          <w:rFonts w:ascii="Tahoma" w:hAnsi="Tahoma" w:cs="Tahoma"/>
          <w:color w:val="000000"/>
          <w:sz w:val="20"/>
          <w:shd w:val="clear" w:color="auto" w:fill="FFFFFF"/>
          <w:lang w:eastAsia="x-none"/>
        </w:rPr>
        <w:t xml:space="preserve"> ЭТП</w:t>
      </w:r>
      <w:r>
        <w:rPr>
          <w:rFonts w:ascii="Tahoma" w:hAnsi="Tahoma" w:cs="Tahoma"/>
          <w:color w:val="000000"/>
          <w:sz w:val="20"/>
          <w:shd w:val="clear" w:color="auto" w:fill="FFFFFF"/>
          <w:lang w:eastAsia="en-US"/>
        </w:rPr>
        <w:t>. При выявлении противоречия Организатор запроса оферт имеет право отклонить такую заявку</w:t>
      </w:r>
      <w:r>
        <w:rPr>
          <w:rFonts w:ascii="Tahoma" w:hAnsi="Tahoma" w:cs="Tahoma"/>
          <w:color w:val="000000"/>
          <w:sz w:val="20"/>
          <w:shd w:val="clear" w:color="auto" w:fill="FFFFFF"/>
          <w:lang w:eastAsia="x-none"/>
        </w:rPr>
        <w:t>.</w:t>
      </w:r>
      <w:r>
        <w:rPr>
          <w:rFonts w:ascii="Tahoma" w:hAnsi="Tahoma" w:cs="Tahoma"/>
          <w:color w:val="000000"/>
          <w:sz w:val="20"/>
          <w:shd w:val="clear" w:color="auto" w:fill="FFFFFF"/>
          <w:lang w:eastAsia="en-US"/>
        </w:rPr>
        <w:t xml:space="preserve"> </w:t>
      </w:r>
      <w:r>
        <w:rPr>
          <w:rFonts w:ascii="Tahoma" w:hAnsi="Tahoma" w:cs="Tahoma"/>
          <w:color w:val="000000"/>
          <w:sz w:val="20"/>
          <w:shd w:val="clear" w:color="auto" w:fill="FFFFFF"/>
          <w:lang w:eastAsia="x-none"/>
        </w:rPr>
        <w:t xml:space="preserve"> </w:t>
      </w:r>
    </w:p>
    <w:p w14:paraId="2FD7062E" w14:textId="77777777" w:rsidR="001E66BF" w:rsidRPr="00A66093" w:rsidRDefault="001E66BF" w:rsidP="001E66BF">
      <w:pPr>
        <w:pStyle w:val="afa"/>
        <w:numPr>
          <w:ilvl w:val="3"/>
          <w:numId w:val="11"/>
        </w:numPr>
        <w:tabs>
          <w:tab w:val="clear" w:pos="2127"/>
          <w:tab w:val="num" w:pos="2552"/>
        </w:tabs>
        <w:snapToGrid w:val="0"/>
        <w:spacing w:line="240" w:lineRule="auto"/>
        <w:rPr>
          <w:rFonts w:ascii="Tahoma" w:hAnsi="Tahoma" w:cs="Tahoma"/>
          <w:sz w:val="20"/>
          <w:lang w:val="ru-RU" w:eastAsia="en-US"/>
        </w:rPr>
      </w:pPr>
      <w:r>
        <w:rPr>
          <w:rFonts w:ascii="Tahoma" w:hAnsi="Tahoma" w:cs="Tahoma"/>
          <w:b/>
          <w:color w:val="000000"/>
          <w:sz w:val="20"/>
          <w:u w:val="single"/>
          <w:shd w:val="clear" w:color="auto" w:fill="FFFFFF"/>
          <w:lang w:val="ru-RU" w:eastAsia="ru-RU"/>
        </w:rPr>
        <w:t xml:space="preserve">В случае применения Участником УСН, участник указывает Ценовое предложение с учетом применяемой системы налогообложения </w:t>
      </w:r>
      <w:r>
        <w:rPr>
          <w:rFonts w:ascii="Tahoma" w:hAnsi="Tahoma" w:cs="Tahoma"/>
          <w:b/>
          <w:color w:val="333333"/>
          <w:sz w:val="20"/>
          <w:u w:val="single"/>
          <w:shd w:val="clear" w:color="auto" w:fill="FFFFFF"/>
          <w:lang w:val="ru-RU" w:eastAsia="ru-RU"/>
        </w:rPr>
        <w:t xml:space="preserve">со ссылкой </w:t>
      </w:r>
      <w:r w:rsidRPr="00A66093">
        <w:rPr>
          <w:rFonts w:ascii="Tahoma" w:hAnsi="Tahoma" w:cs="Tahoma"/>
          <w:b/>
          <w:sz w:val="20"/>
          <w:u w:val="single"/>
          <w:shd w:val="clear" w:color="auto" w:fill="FFFFFF"/>
          <w:lang w:val="ru-RU" w:eastAsia="ru-RU"/>
        </w:rPr>
        <w:t>на норму НК РФ, на основании которой реализация товара (работы, услуги) не облагается НДС.</w:t>
      </w:r>
      <w:r w:rsidRPr="00A66093">
        <w:rPr>
          <w:rFonts w:ascii="Tahoma" w:hAnsi="Tahoma" w:cs="Tahoma"/>
          <w:sz w:val="20"/>
          <w:shd w:val="clear" w:color="auto" w:fill="FFFFFF"/>
          <w:lang w:val="ru-RU" w:eastAsia="ru-RU"/>
        </w:rPr>
        <w:t xml:space="preserve"> </w:t>
      </w:r>
      <w:r w:rsidRPr="00A66093">
        <w:rPr>
          <w:rFonts w:ascii="Tahoma" w:hAnsi="Tahoma" w:cs="Tahoma"/>
          <w:b/>
          <w:sz w:val="20"/>
          <w:u w:val="single"/>
          <w:shd w:val="clear" w:color="auto" w:fill="FFFFFF"/>
          <w:lang w:val="ru-RU" w:eastAsia="ru-RU"/>
        </w:rPr>
        <w:t>При выявлении противоречия в заявке участника, Организатор запроса оферт имеет право отклонить такую заявку.</w:t>
      </w:r>
    </w:p>
    <w:p w14:paraId="6714ED86" w14:textId="77777777" w:rsidR="001E66BF" w:rsidRPr="00A66093" w:rsidRDefault="001E66BF" w:rsidP="001E66BF">
      <w:pPr>
        <w:pStyle w:val="afa"/>
        <w:numPr>
          <w:ilvl w:val="3"/>
          <w:numId w:val="11"/>
        </w:numPr>
        <w:tabs>
          <w:tab w:val="clear" w:pos="2127"/>
          <w:tab w:val="num" w:pos="2552"/>
        </w:tabs>
        <w:snapToGrid w:val="0"/>
        <w:spacing w:line="240" w:lineRule="auto"/>
        <w:ind w:left="993" w:firstLine="0"/>
        <w:rPr>
          <w:rFonts w:ascii="Tahoma" w:hAnsi="Tahoma" w:cs="Tahoma"/>
          <w:sz w:val="20"/>
          <w:lang w:val="ru-RU" w:eastAsia="en-US"/>
        </w:rPr>
      </w:pPr>
      <w:r w:rsidRPr="00A66093">
        <w:rPr>
          <w:rFonts w:ascii="Tahoma" w:hAnsi="Tahoma" w:cs="Tahoma"/>
          <w:sz w:val="20"/>
          <w:u w:val="single"/>
          <w:lang w:val="ru-RU" w:eastAsia="en-US"/>
        </w:rPr>
        <w:t xml:space="preserve">Требования к заполнению альтернативных условий оплаты </w:t>
      </w:r>
      <w:r w:rsidRPr="00A66093">
        <w:rPr>
          <w:rFonts w:ascii="Tahoma" w:hAnsi="Tahoma" w:cs="Tahoma"/>
          <w:sz w:val="20"/>
        </w:rPr>
        <w:t xml:space="preserve">(в случае </w:t>
      </w:r>
      <w:r w:rsidRPr="00A66093">
        <w:rPr>
          <w:rFonts w:ascii="Tahoma" w:hAnsi="Tahoma" w:cs="Tahoma"/>
          <w:sz w:val="20"/>
          <w:lang w:val="ru-RU"/>
        </w:rPr>
        <w:t>не</w:t>
      </w:r>
      <w:r w:rsidRPr="00A66093">
        <w:rPr>
          <w:rFonts w:ascii="Tahoma" w:hAnsi="Tahoma" w:cs="Tahoma"/>
          <w:sz w:val="20"/>
        </w:rPr>
        <w:t>согласия с условиями, установленными в проекте договора (Приложение № 2 к документации о закупке)</w:t>
      </w:r>
      <w:r w:rsidRPr="00A66093">
        <w:rPr>
          <w:rFonts w:ascii="Tahoma" w:hAnsi="Tahoma" w:cs="Tahoma"/>
          <w:sz w:val="20"/>
          <w:u w:val="single"/>
          <w:lang w:val="ru-RU" w:eastAsia="en-US"/>
        </w:rPr>
        <w:t xml:space="preserve">: </w:t>
      </w:r>
    </w:p>
    <w:p w14:paraId="28E90D37" w14:textId="77777777" w:rsidR="001E66BF" w:rsidRPr="00A66093" w:rsidRDefault="001E66BF" w:rsidP="001E66BF">
      <w:pPr>
        <w:pStyle w:val="afa"/>
        <w:numPr>
          <w:ilvl w:val="4"/>
          <w:numId w:val="17"/>
        </w:numPr>
        <w:tabs>
          <w:tab w:val="left" w:pos="708"/>
          <w:tab w:val="num" w:pos="2127"/>
        </w:tabs>
        <w:snapToGrid w:val="0"/>
        <w:spacing w:line="240" w:lineRule="auto"/>
        <w:ind w:left="2268" w:hanging="1134"/>
        <w:rPr>
          <w:rFonts w:ascii="Tahoma" w:hAnsi="Tahoma" w:cs="Tahoma"/>
          <w:sz w:val="20"/>
          <w:lang w:val="ru-RU" w:eastAsia="en-US"/>
        </w:rPr>
      </w:pPr>
      <w:r w:rsidRPr="00A66093">
        <w:rPr>
          <w:rFonts w:ascii="Tahoma" w:hAnsi="Tahoma" w:cs="Tahoma"/>
          <w:sz w:val="20"/>
        </w:rPr>
        <w:t xml:space="preserve">Указываются финансовые условия (условия оплаты) только Участником, который не относится к СМСП, в случае несогласия с условиями, установленными в проекте договора (Приложение № 2 к документации о закупке). В случае, если участник относится к СМСП, условия оплаты устанавливаются в соответствии </w:t>
      </w:r>
      <w:r w:rsidRPr="00A66093">
        <w:rPr>
          <w:rFonts w:ascii="Tahoma" w:hAnsi="Tahoma" w:cs="Tahoma"/>
          <w:sz w:val="20"/>
          <w:lang w:val="ru-RU" w:eastAsia="en-US"/>
        </w:rPr>
        <w:t>с п.28 Постановления Правительства РФ от 11.12.2014 № 1352 "Об особенностях участия субъектов малого и среднего предпринимательства в закупках товаров, работ, услуг отдельными видами юридических лиц</w:t>
      </w:r>
      <w:r w:rsidRPr="00A66093">
        <w:rPr>
          <w:rFonts w:ascii="Tahoma" w:hAnsi="Tahoma" w:cs="Tahoma"/>
          <w:sz w:val="20"/>
        </w:rPr>
        <w:t xml:space="preserve"> (см. условия проекта договора).</w:t>
      </w:r>
      <w:r w:rsidRPr="00A66093">
        <w:rPr>
          <w:rFonts w:ascii="Tahoma" w:hAnsi="Tahoma" w:cs="Tahoma"/>
          <w:sz w:val="20"/>
          <w:lang w:eastAsia="en-US"/>
        </w:rPr>
        <w:t xml:space="preserve"> </w:t>
      </w:r>
    </w:p>
    <w:p w14:paraId="0FACC12A" w14:textId="77777777" w:rsidR="001E66BF" w:rsidRPr="00A66093" w:rsidRDefault="001E66BF" w:rsidP="001E66BF">
      <w:pPr>
        <w:ind w:firstLine="0"/>
        <w:rPr>
          <w:rFonts w:ascii="Tahoma" w:hAnsi="Tahoma" w:cs="Tahoma"/>
          <w:sz w:val="20"/>
        </w:rPr>
      </w:pPr>
      <w:r w:rsidRPr="00A66093">
        <w:rPr>
          <w:rFonts w:ascii="Tahoma" w:hAnsi="Tahoma" w:cs="Tahoma"/>
          <w:sz w:val="20"/>
        </w:rPr>
        <w:t xml:space="preserve"> </w:t>
      </w:r>
    </w:p>
    <w:p w14:paraId="717B14FD" w14:textId="77777777" w:rsidR="001E66BF" w:rsidRDefault="001E66BF" w:rsidP="001E66BF">
      <w:pPr>
        <w:pStyle w:val="20"/>
        <w:pageBreakBefore/>
        <w:numPr>
          <w:ilvl w:val="1"/>
          <w:numId w:val="11"/>
        </w:numPr>
        <w:snapToGrid w:val="0"/>
        <w:rPr>
          <w:rFonts w:ascii="Tahoma" w:hAnsi="Tahoma" w:cs="Tahoma"/>
          <w:sz w:val="20"/>
        </w:rPr>
      </w:pPr>
      <w:bookmarkStart w:id="273" w:name="_Toc69728988"/>
      <w:bookmarkStart w:id="274" w:name="_Toc57314674"/>
      <w:bookmarkStart w:id="275" w:name="_Ref55336345"/>
      <w:bookmarkStart w:id="276" w:name="_Ref55335821"/>
      <w:bookmarkStart w:id="277" w:name="_Toc211427182"/>
      <w:r>
        <w:rPr>
          <w:rFonts w:ascii="Tahoma" w:hAnsi="Tahoma" w:cs="Tahoma"/>
          <w:b w:val="0"/>
          <w:sz w:val="20"/>
        </w:rPr>
        <w:lastRenderedPageBreak/>
        <w:t xml:space="preserve">Техническое предложение (форма </w:t>
      </w:r>
      <w:r>
        <w:rPr>
          <w:b w:val="0"/>
        </w:rPr>
        <w:fldChar w:fldCharType="begin"/>
      </w:r>
      <w:r>
        <w:rPr>
          <w:rFonts w:ascii="Tahoma" w:hAnsi="Tahoma" w:cs="Tahoma"/>
          <w:b w:val="0"/>
          <w:sz w:val="20"/>
        </w:rPr>
        <w:instrText xml:space="preserve"> SEQ форма \* ARABIC </w:instrText>
      </w:r>
      <w:r>
        <w:rPr>
          <w:b w:val="0"/>
        </w:rPr>
        <w:fldChar w:fldCharType="separate"/>
      </w:r>
      <w:r>
        <w:rPr>
          <w:rFonts w:ascii="Tahoma" w:hAnsi="Tahoma" w:cs="Tahoma"/>
          <w:b w:val="0"/>
          <w:noProof/>
          <w:sz w:val="20"/>
        </w:rPr>
        <w:t>2</w:t>
      </w:r>
      <w:r>
        <w:rPr>
          <w:b w:val="0"/>
        </w:rPr>
        <w:fldChar w:fldCharType="end"/>
      </w:r>
      <w:r>
        <w:rPr>
          <w:rFonts w:ascii="Tahoma" w:hAnsi="Tahoma" w:cs="Tahoma"/>
          <w:b w:val="0"/>
          <w:sz w:val="20"/>
        </w:rPr>
        <w:t>)</w:t>
      </w:r>
      <w:bookmarkEnd w:id="273"/>
      <w:bookmarkEnd w:id="274"/>
      <w:bookmarkEnd w:id="275"/>
      <w:bookmarkEnd w:id="276"/>
      <w:bookmarkEnd w:id="277"/>
    </w:p>
    <w:p w14:paraId="19E1189C" w14:textId="77777777" w:rsidR="001E66BF" w:rsidRDefault="001E66BF" w:rsidP="001E66BF">
      <w:pPr>
        <w:pStyle w:val="23"/>
        <w:numPr>
          <w:ilvl w:val="2"/>
          <w:numId w:val="11"/>
        </w:numPr>
        <w:snapToGrid w:val="0"/>
        <w:rPr>
          <w:rFonts w:ascii="Tahoma" w:hAnsi="Tahoma" w:cs="Tahoma"/>
          <w:sz w:val="20"/>
        </w:rPr>
      </w:pPr>
      <w:bookmarkStart w:id="278" w:name="_Toc211427183"/>
      <w:r>
        <w:rPr>
          <w:rFonts w:ascii="Tahoma" w:hAnsi="Tahoma" w:cs="Tahoma"/>
          <w:sz w:val="20"/>
        </w:rPr>
        <w:t>Форма Технического предложения</w:t>
      </w:r>
      <w:bookmarkEnd w:id="278"/>
      <w:r>
        <w:rPr>
          <w:rFonts w:ascii="Tahoma" w:hAnsi="Tahoma" w:cs="Tahoma"/>
          <w:sz w:val="20"/>
        </w:rPr>
        <w:t xml:space="preserve"> </w:t>
      </w:r>
    </w:p>
    <w:p w14:paraId="6B79E552" w14:textId="77777777" w:rsidR="001E66BF" w:rsidRDefault="001E66BF" w:rsidP="001E66BF">
      <w:pPr>
        <w:pBdr>
          <w:top w:val="single" w:sz="4" w:space="1" w:color="auto"/>
        </w:pBdr>
        <w:shd w:val="clear" w:color="auto" w:fill="E0E0E0"/>
        <w:ind w:right="21" w:firstLine="0"/>
        <w:jc w:val="center"/>
        <w:rPr>
          <w:rFonts w:ascii="Tahoma" w:hAnsi="Tahoma" w:cs="Tahoma"/>
          <w:b/>
          <w:spacing w:val="36"/>
          <w:sz w:val="20"/>
        </w:rPr>
      </w:pPr>
      <w:r>
        <w:rPr>
          <w:rFonts w:ascii="Tahoma" w:hAnsi="Tahoma" w:cs="Tahoma"/>
          <w:b/>
          <w:spacing w:val="36"/>
          <w:sz w:val="20"/>
        </w:rPr>
        <w:t>начало формы</w:t>
      </w:r>
    </w:p>
    <w:p w14:paraId="3E5F7406" w14:textId="77777777" w:rsidR="001E66BF" w:rsidRDefault="001E66BF" w:rsidP="001E66BF">
      <w:pPr>
        <w:spacing w:line="240" w:lineRule="auto"/>
        <w:ind w:firstLine="0"/>
        <w:jc w:val="left"/>
        <w:rPr>
          <w:rFonts w:ascii="Tahoma" w:hAnsi="Tahoma" w:cs="Tahoma"/>
          <w:sz w:val="20"/>
        </w:rPr>
      </w:pPr>
    </w:p>
    <w:p w14:paraId="6EF2E01F" w14:textId="77777777" w:rsidR="001E66BF" w:rsidRDefault="001E66BF" w:rsidP="001E66BF">
      <w:pPr>
        <w:spacing w:line="240" w:lineRule="auto"/>
        <w:ind w:firstLine="0"/>
        <w:jc w:val="left"/>
        <w:rPr>
          <w:rFonts w:ascii="Tahoma" w:hAnsi="Tahoma" w:cs="Tahoma"/>
          <w:sz w:val="20"/>
        </w:rPr>
      </w:pPr>
    </w:p>
    <w:p w14:paraId="768CEC36" w14:textId="77777777" w:rsidR="001E66BF" w:rsidRDefault="001E66BF" w:rsidP="001E66BF">
      <w:pPr>
        <w:spacing w:line="240" w:lineRule="auto"/>
        <w:ind w:firstLine="0"/>
        <w:jc w:val="left"/>
        <w:rPr>
          <w:rFonts w:ascii="Tahoma" w:hAnsi="Tahoma" w:cs="Tahoma"/>
          <w:sz w:val="20"/>
        </w:rPr>
      </w:pPr>
      <w:r>
        <w:rPr>
          <w:rFonts w:ascii="Tahoma" w:hAnsi="Tahoma" w:cs="Tahoma"/>
          <w:sz w:val="20"/>
        </w:rPr>
        <w:t>Приложение №1 к письму о подаче оферты</w:t>
      </w:r>
      <w:r>
        <w:rPr>
          <w:rFonts w:ascii="Tahoma" w:hAnsi="Tahoma" w:cs="Tahoma"/>
          <w:sz w:val="20"/>
        </w:rPr>
        <w:br/>
        <w:t>от «____»_____________ г. №__________</w:t>
      </w:r>
    </w:p>
    <w:p w14:paraId="174EC3A3" w14:textId="77777777" w:rsidR="001E66BF" w:rsidRDefault="001E66BF" w:rsidP="001E66BF">
      <w:pPr>
        <w:rPr>
          <w:rFonts w:ascii="Tahoma" w:hAnsi="Tahoma" w:cs="Tahoma"/>
          <w:sz w:val="20"/>
        </w:rPr>
      </w:pPr>
    </w:p>
    <w:p w14:paraId="43B40CF8" w14:textId="77777777" w:rsidR="001E66BF" w:rsidRDefault="001E66BF" w:rsidP="001E66BF">
      <w:pPr>
        <w:suppressAutoHyphens/>
        <w:spacing w:line="240" w:lineRule="auto"/>
        <w:ind w:firstLine="0"/>
        <w:jc w:val="center"/>
        <w:rPr>
          <w:rFonts w:ascii="Tahoma" w:hAnsi="Tahoma" w:cs="Tahoma"/>
          <w:b/>
          <w:sz w:val="20"/>
        </w:rPr>
      </w:pPr>
      <w:r>
        <w:rPr>
          <w:rFonts w:ascii="Tahoma" w:hAnsi="Tahoma" w:cs="Tahoma"/>
          <w:b/>
          <w:sz w:val="20"/>
        </w:rPr>
        <w:t xml:space="preserve">Техническое предложение </w:t>
      </w:r>
    </w:p>
    <w:p w14:paraId="6D626E3E" w14:textId="77777777" w:rsidR="001E66BF" w:rsidRDefault="001E66BF" w:rsidP="001E66BF">
      <w:pPr>
        <w:rPr>
          <w:rFonts w:ascii="Tahoma" w:hAnsi="Tahoma" w:cs="Tahoma"/>
          <w:sz w:val="20"/>
        </w:rPr>
      </w:pPr>
    </w:p>
    <w:p w14:paraId="742C2CCB" w14:textId="77777777" w:rsidR="001E66BF" w:rsidRDefault="001E66BF" w:rsidP="001E66BF">
      <w:pPr>
        <w:ind w:firstLine="0"/>
        <w:rPr>
          <w:rFonts w:ascii="Tahoma" w:hAnsi="Tahoma" w:cs="Tahoma"/>
          <w:sz w:val="20"/>
        </w:rPr>
      </w:pPr>
      <w:r>
        <w:rPr>
          <w:rFonts w:ascii="Tahoma" w:hAnsi="Tahoma" w:cs="Tahoma"/>
          <w:sz w:val="20"/>
        </w:rPr>
        <w:t>Наименование и адрес Участника</w:t>
      </w:r>
      <w:r>
        <w:rPr>
          <w:rFonts w:ascii="Tahoma" w:eastAsia="Calibri" w:hAnsi="Tahoma" w:cs="Tahoma"/>
          <w:sz w:val="20"/>
        </w:rPr>
        <w:t xml:space="preserve"> </w:t>
      </w:r>
      <w:r>
        <w:rPr>
          <w:rFonts w:ascii="Tahoma" w:hAnsi="Tahoma" w:cs="Tahoma"/>
          <w:sz w:val="20"/>
        </w:rPr>
        <w:t>закупки: _________________________________</w:t>
      </w:r>
    </w:p>
    <w:p w14:paraId="5DBF53B7" w14:textId="77777777" w:rsidR="001E66BF" w:rsidRDefault="001E66BF" w:rsidP="001E66BF">
      <w:pPr>
        <w:spacing w:line="240" w:lineRule="auto"/>
        <w:rPr>
          <w:rFonts w:ascii="Tahoma" w:hAnsi="Tahoma" w:cs="Tahoma"/>
          <w:i/>
          <w:sz w:val="20"/>
        </w:rPr>
      </w:pPr>
      <w:r>
        <w:rPr>
          <w:rFonts w:ascii="Tahoma" w:hAnsi="Tahoma" w:cs="Tahoma"/>
          <w:i/>
          <w:sz w:val="20"/>
        </w:rPr>
        <w:t>(Здесь Участник закупки в свободной форме приводит свое техническое предложение, опираясь на Техническое задание в соответствии с требованиями приложений № 1 и № 2 к настоящей документации о закупке).</w:t>
      </w:r>
    </w:p>
    <w:p w14:paraId="0FFB89F2" w14:textId="77777777" w:rsidR="001E66BF" w:rsidRDefault="001E66BF" w:rsidP="001E66BF">
      <w:pPr>
        <w:rPr>
          <w:rFonts w:ascii="Tahoma" w:hAnsi="Tahoma" w:cs="Tahoma"/>
          <w:sz w:val="20"/>
        </w:rPr>
      </w:pPr>
    </w:p>
    <w:p w14:paraId="3FE7C30F" w14:textId="77777777" w:rsidR="001E66BF" w:rsidRDefault="001E66BF" w:rsidP="001E66BF">
      <w:pPr>
        <w:spacing w:line="240" w:lineRule="auto"/>
        <w:rPr>
          <w:rFonts w:ascii="Tahoma" w:hAnsi="Tahoma" w:cs="Tahoma"/>
          <w:sz w:val="20"/>
        </w:rPr>
      </w:pPr>
      <w:r>
        <w:rPr>
          <w:rFonts w:ascii="Tahoma" w:hAnsi="Tahoma" w:cs="Tahoma"/>
          <w:sz w:val="20"/>
        </w:rPr>
        <w:t xml:space="preserve"> </w:t>
      </w:r>
    </w:p>
    <w:p w14:paraId="3932EE7E" w14:textId="77777777" w:rsidR="001E66BF" w:rsidRDefault="001E66BF" w:rsidP="001E66BF">
      <w:pPr>
        <w:spacing w:line="240" w:lineRule="auto"/>
        <w:rPr>
          <w:rFonts w:ascii="Tahoma" w:hAnsi="Tahoma" w:cs="Tahoma"/>
          <w:sz w:val="20"/>
        </w:rPr>
      </w:pPr>
    </w:p>
    <w:p w14:paraId="71F41BA8" w14:textId="77777777" w:rsidR="001E66BF" w:rsidRDefault="001E66BF" w:rsidP="001E66BF">
      <w:pPr>
        <w:spacing w:line="240" w:lineRule="auto"/>
        <w:rPr>
          <w:rFonts w:ascii="Tahoma" w:hAnsi="Tahoma" w:cs="Tahoma"/>
          <w:sz w:val="20"/>
        </w:rPr>
      </w:pPr>
      <w:r>
        <w:rPr>
          <w:rFonts w:ascii="Tahoma" w:hAnsi="Tahoma" w:cs="Tahoma"/>
          <w:sz w:val="20"/>
        </w:rPr>
        <w:t>____________________________________</w:t>
      </w:r>
    </w:p>
    <w:p w14:paraId="3CD5EB9A" w14:textId="77777777" w:rsidR="001E66BF" w:rsidRDefault="001E66BF" w:rsidP="001E66BF">
      <w:pPr>
        <w:spacing w:line="240" w:lineRule="auto"/>
        <w:ind w:right="3684"/>
        <w:jc w:val="center"/>
        <w:rPr>
          <w:rFonts w:ascii="Tahoma" w:hAnsi="Tahoma" w:cs="Tahoma"/>
          <w:sz w:val="20"/>
          <w:vertAlign w:val="superscript"/>
        </w:rPr>
      </w:pPr>
      <w:r>
        <w:rPr>
          <w:rFonts w:ascii="Tahoma" w:hAnsi="Tahoma" w:cs="Tahoma"/>
          <w:sz w:val="20"/>
          <w:vertAlign w:val="superscript"/>
        </w:rPr>
        <w:t>(подпись, М.П.)</w:t>
      </w:r>
    </w:p>
    <w:p w14:paraId="75BC3840" w14:textId="77777777" w:rsidR="001E66BF" w:rsidRDefault="001E66BF" w:rsidP="001E66BF">
      <w:pPr>
        <w:spacing w:line="240" w:lineRule="auto"/>
        <w:rPr>
          <w:rFonts w:ascii="Tahoma" w:hAnsi="Tahoma" w:cs="Tahoma"/>
          <w:sz w:val="20"/>
        </w:rPr>
      </w:pPr>
      <w:r>
        <w:rPr>
          <w:rFonts w:ascii="Tahoma" w:hAnsi="Tahoma" w:cs="Tahoma"/>
          <w:sz w:val="20"/>
        </w:rPr>
        <w:t>____________________________________</w:t>
      </w:r>
    </w:p>
    <w:p w14:paraId="50C6F020" w14:textId="77777777" w:rsidR="001E66BF" w:rsidRDefault="001E66BF" w:rsidP="001E66BF">
      <w:pPr>
        <w:spacing w:line="240" w:lineRule="auto"/>
        <w:ind w:right="3684"/>
        <w:jc w:val="center"/>
        <w:rPr>
          <w:rFonts w:ascii="Tahoma" w:hAnsi="Tahoma" w:cs="Tahoma"/>
          <w:sz w:val="20"/>
          <w:vertAlign w:val="superscript"/>
        </w:rPr>
      </w:pPr>
      <w:r>
        <w:rPr>
          <w:rFonts w:ascii="Tahoma" w:hAnsi="Tahoma" w:cs="Tahoma"/>
          <w:sz w:val="20"/>
          <w:vertAlign w:val="superscript"/>
        </w:rPr>
        <w:t>(фамилия, имя, отчество подписавшего, должность)</w:t>
      </w:r>
    </w:p>
    <w:p w14:paraId="7AF6E5A5" w14:textId="77777777" w:rsidR="001E66BF" w:rsidRDefault="001E66BF" w:rsidP="001E66BF">
      <w:pPr>
        <w:keepNext/>
        <w:rPr>
          <w:rFonts w:ascii="Tahoma" w:hAnsi="Tahoma" w:cs="Tahoma"/>
          <w:b/>
          <w:sz w:val="20"/>
        </w:rPr>
      </w:pPr>
    </w:p>
    <w:p w14:paraId="6CD4EBF7" w14:textId="77777777" w:rsidR="001E66BF" w:rsidRDefault="001E66BF" w:rsidP="001E66BF">
      <w:pPr>
        <w:pBdr>
          <w:bottom w:val="single" w:sz="4" w:space="1" w:color="auto"/>
        </w:pBdr>
        <w:shd w:val="clear" w:color="auto" w:fill="E0E0E0"/>
        <w:ind w:right="21" w:firstLine="0"/>
        <w:jc w:val="center"/>
        <w:rPr>
          <w:rFonts w:ascii="Tahoma" w:hAnsi="Tahoma" w:cs="Tahoma"/>
          <w:b/>
          <w:spacing w:val="36"/>
          <w:sz w:val="20"/>
        </w:rPr>
      </w:pPr>
      <w:r>
        <w:rPr>
          <w:rFonts w:ascii="Tahoma" w:hAnsi="Tahoma" w:cs="Tahoma"/>
          <w:b/>
          <w:spacing w:val="36"/>
          <w:sz w:val="20"/>
        </w:rPr>
        <w:t>конец формы</w:t>
      </w:r>
    </w:p>
    <w:p w14:paraId="3F6D5AD7" w14:textId="77777777" w:rsidR="001E66BF" w:rsidRDefault="001E66BF" w:rsidP="001E66BF">
      <w:pPr>
        <w:pStyle w:val="af8"/>
        <w:pageBreakBefore/>
        <w:numPr>
          <w:ilvl w:val="2"/>
          <w:numId w:val="11"/>
        </w:numPr>
        <w:snapToGrid w:val="0"/>
        <w:rPr>
          <w:rFonts w:ascii="Tahoma" w:hAnsi="Tahoma" w:cs="Tahoma"/>
          <w:sz w:val="20"/>
        </w:rPr>
      </w:pPr>
      <w:bookmarkStart w:id="279" w:name="_Toc456099332"/>
      <w:r>
        <w:rPr>
          <w:rFonts w:ascii="Tahoma" w:hAnsi="Tahoma" w:cs="Tahoma"/>
          <w:sz w:val="20"/>
        </w:rPr>
        <w:lastRenderedPageBreak/>
        <w:t>Инструкции по заполнению</w:t>
      </w:r>
      <w:bookmarkEnd w:id="279"/>
    </w:p>
    <w:p w14:paraId="6142CA89" w14:textId="77777777" w:rsidR="001E66BF" w:rsidRDefault="001E66BF" w:rsidP="001E66BF">
      <w:pPr>
        <w:pStyle w:val="afa"/>
        <w:numPr>
          <w:ilvl w:val="3"/>
          <w:numId w:val="11"/>
        </w:numPr>
        <w:tabs>
          <w:tab w:val="num" w:pos="1134"/>
        </w:tabs>
        <w:snapToGrid w:val="0"/>
        <w:spacing w:line="240" w:lineRule="auto"/>
        <w:ind w:left="0" w:firstLine="0"/>
        <w:rPr>
          <w:rFonts w:ascii="Tahoma" w:hAnsi="Tahoma" w:cs="Tahoma"/>
          <w:sz w:val="20"/>
        </w:rPr>
      </w:pPr>
      <w:r>
        <w:rPr>
          <w:rFonts w:ascii="Tahoma" w:hAnsi="Tahoma" w:cs="Tahoma"/>
          <w:sz w:val="20"/>
        </w:rPr>
        <w:t>Участник</w:t>
      </w:r>
      <w:r>
        <w:rPr>
          <w:rFonts w:ascii="Tahoma" w:eastAsia="Calibri" w:hAnsi="Tahoma" w:cs="Tahoma"/>
          <w:sz w:val="20"/>
        </w:rPr>
        <w:t xml:space="preserve"> </w:t>
      </w:r>
      <w:r>
        <w:rPr>
          <w:rFonts w:ascii="Tahoma" w:hAnsi="Tahoma" w:cs="Tahoma"/>
          <w:sz w:val="20"/>
        </w:rPr>
        <w:t xml:space="preserve">закупки указывает дату и номер </w:t>
      </w:r>
      <w:r>
        <w:rPr>
          <w:rFonts w:ascii="Tahoma" w:hAnsi="Tahoma" w:cs="Tahoma"/>
          <w:sz w:val="20"/>
          <w:lang w:val="ru-RU"/>
        </w:rPr>
        <w:t>заявки</w:t>
      </w:r>
      <w:r>
        <w:rPr>
          <w:rFonts w:ascii="Tahoma" w:hAnsi="Tahoma" w:cs="Tahoma"/>
          <w:sz w:val="20"/>
        </w:rPr>
        <w:t xml:space="preserve"> в соответствии с письмом о подаче оферты (подраздел </w:t>
      </w:r>
      <w:r>
        <w:fldChar w:fldCharType="begin"/>
      </w:r>
      <w:r>
        <w:rPr>
          <w:rFonts w:ascii="Tahoma" w:hAnsi="Tahoma" w:cs="Tahoma"/>
          <w:sz w:val="20"/>
        </w:rPr>
        <w:instrText xml:space="preserve"> REF _Ref55336310 \r \h  \* MERGEFORMAT </w:instrText>
      </w:r>
      <w:r>
        <w:fldChar w:fldCharType="separate"/>
      </w:r>
      <w:r>
        <w:rPr>
          <w:rFonts w:ascii="Tahoma" w:hAnsi="Tahoma" w:cs="Tahoma"/>
          <w:sz w:val="20"/>
        </w:rPr>
        <w:t>6.1</w:t>
      </w:r>
      <w:r>
        <w:fldChar w:fldCharType="end"/>
      </w:r>
      <w:r>
        <w:rPr>
          <w:rFonts w:ascii="Tahoma" w:hAnsi="Tahoma" w:cs="Tahoma"/>
          <w:sz w:val="20"/>
        </w:rPr>
        <w:t>).</w:t>
      </w:r>
    </w:p>
    <w:p w14:paraId="5A60E134" w14:textId="77777777" w:rsidR="001E66BF" w:rsidRDefault="001E66BF" w:rsidP="001E66BF">
      <w:pPr>
        <w:pStyle w:val="afa"/>
        <w:numPr>
          <w:ilvl w:val="3"/>
          <w:numId w:val="11"/>
        </w:numPr>
        <w:tabs>
          <w:tab w:val="num" w:pos="1134"/>
        </w:tabs>
        <w:snapToGrid w:val="0"/>
        <w:spacing w:line="240" w:lineRule="auto"/>
        <w:ind w:left="0" w:firstLine="0"/>
        <w:rPr>
          <w:rFonts w:ascii="Tahoma" w:hAnsi="Tahoma" w:cs="Tahoma"/>
          <w:sz w:val="20"/>
        </w:rPr>
      </w:pPr>
      <w:r>
        <w:rPr>
          <w:rFonts w:ascii="Tahoma" w:hAnsi="Tahoma" w:cs="Tahoma"/>
          <w:sz w:val="20"/>
        </w:rPr>
        <w:t>Участник</w:t>
      </w:r>
      <w:r>
        <w:rPr>
          <w:rFonts w:ascii="Tahoma" w:eastAsia="Calibri" w:hAnsi="Tahoma" w:cs="Tahoma"/>
          <w:sz w:val="20"/>
        </w:rPr>
        <w:t xml:space="preserve"> </w:t>
      </w:r>
      <w:r>
        <w:rPr>
          <w:rFonts w:ascii="Tahoma" w:hAnsi="Tahoma" w:cs="Tahoma"/>
          <w:sz w:val="20"/>
        </w:rPr>
        <w:t>закупки указывает свое фирменное наименование (в т.ч. организационно-правовую форму) и свой адрес.</w:t>
      </w:r>
    </w:p>
    <w:p w14:paraId="51AC7642" w14:textId="77777777" w:rsidR="001E66BF" w:rsidRDefault="001E66BF" w:rsidP="001E66BF">
      <w:pPr>
        <w:pStyle w:val="afa"/>
        <w:numPr>
          <w:ilvl w:val="3"/>
          <w:numId w:val="11"/>
        </w:numPr>
        <w:tabs>
          <w:tab w:val="num" w:pos="1134"/>
        </w:tabs>
        <w:snapToGrid w:val="0"/>
        <w:spacing w:line="240" w:lineRule="auto"/>
        <w:ind w:left="0" w:firstLine="0"/>
        <w:rPr>
          <w:rFonts w:ascii="Tahoma" w:hAnsi="Tahoma" w:cs="Tahoma"/>
          <w:b/>
          <w:sz w:val="20"/>
        </w:rPr>
      </w:pPr>
      <w:r>
        <w:rPr>
          <w:rFonts w:ascii="Tahoma" w:hAnsi="Tahoma" w:cs="Tahoma"/>
          <w:sz w:val="20"/>
        </w:rPr>
        <w:t xml:space="preserve">В техническом предложении описываются все позиции </w:t>
      </w:r>
      <w:r>
        <w:rPr>
          <w:rFonts w:ascii="Tahoma" w:hAnsi="Tahoma" w:cs="Tahoma"/>
          <w:sz w:val="20"/>
          <w:lang w:val="ru-RU"/>
        </w:rPr>
        <w:t>Технического задания</w:t>
      </w:r>
      <w:r>
        <w:rPr>
          <w:rFonts w:ascii="Tahoma" w:hAnsi="Tahoma" w:cs="Tahoma"/>
          <w:sz w:val="20"/>
        </w:rPr>
        <w:t xml:space="preserve"> </w:t>
      </w:r>
      <w:r>
        <w:rPr>
          <w:rFonts w:ascii="Tahoma" w:hAnsi="Tahoma" w:cs="Tahoma"/>
          <w:sz w:val="20"/>
          <w:lang w:val="ru-RU"/>
        </w:rPr>
        <w:t xml:space="preserve">(раздел </w:t>
      </w:r>
      <w:r>
        <w:fldChar w:fldCharType="begin"/>
      </w:r>
      <w:r>
        <w:rPr>
          <w:rFonts w:ascii="Tahoma" w:hAnsi="Tahoma" w:cs="Tahoma"/>
          <w:sz w:val="20"/>
        </w:rPr>
        <w:instrText xml:space="preserve"> REF _Ref93217065 \r \h  \* MERGEFORMAT </w:instrText>
      </w:r>
      <w:r>
        <w:fldChar w:fldCharType="separate"/>
      </w:r>
      <w:r>
        <w:rPr>
          <w:rFonts w:ascii="Tahoma" w:hAnsi="Tahoma" w:cs="Tahoma"/>
          <w:sz w:val="20"/>
        </w:rPr>
        <w:t>2</w:t>
      </w:r>
      <w:r>
        <w:fldChar w:fldCharType="end"/>
      </w:r>
      <w:r>
        <w:rPr>
          <w:rFonts w:ascii="Tahoma" w:hAnsi="Tahoma" w:cs="Tahoma"/>
          <w:sz w:val="20"/>
          <w:lang w:val="ru-RU"/>
        </w:rPr>
        <w:t>)</w:t>
      </w:r>
      <w:r>
        <w:rPr>
          <w:rFonts w:ascii="Tahoma" w:hAnsi="Tahoma" w:cs="Tahoma"/>
          <w:sz w:val="20"/>
        </w:rPr>
        <w:t xml:space="preserve"> с учетом предлагаемых условий договора (раздел </w:t>
      </w:r>
      <w:r>
        <w:fldChar w:fldCharType="begin"/>
      </w:r>
      <w:r>
        <w:rPr>
          <w:rFonts w:ascii="Tahoma" w:hAnsi="Tahoma" w:cs="Tahoma"/>
          <w:sz w:val="20"/>
        </w:rPr>
        <w:instrText xml:space="preserve"> REF _Ref55280359 \r \h  \* MERGEFORMAT </w:instrText>
      </w:r>
      <w:r>
        <w:fldChar w:fldCharType="separate"/>
      </w:r>
      <w:r>
        <w:rPr>
          <w:rFonts w:ascii="Tahoma" w:hAnsi="Tahoma" w:cs="Tahoma"/>
          <w:sz w:val="20"/>
        </w:rPr>
        <w:t>3</w:t>
      </w:r>
      <w:r>
        <w:fldChar w:fldCharType="end"/>
      </w:r>
      <w:r>
        <w:rPr>
          <w:rFonts w:ascii="Tahoma" w:hAnsi="Tahoma" w:cs="Tahoma"/>
          <w:sz w:val="20"/>
        </w:rPr>
        <w:t>). Участник</w:t>
      </w:r>
      <w:r>
        <w:rPr>
          <w:rFonts w:ascii="Tahoma" w:eastAsia="Calibri" w:hAnsi="Tahoma" w:cs="Tahoma"/>
          <w:sz w:val="20"/>
        </w:rPr>
        <w:t xml:space="preserve"> </w:t>
      </w:r>
      <w:r>
        <w:rPr>
          <w:rFonts w:ascii="Tahoma" w:hAnsi="Tahoma" w:cs="Tahoma"/>
          <w:sz w:val="20"/>
        </w:rPr>
        <w:t xml:space="preserve">закупки вправе указать, что он согласен на проект Технического задания, изложенного в разделе </w:t>
      </w:r>
      <w:r>
        <w:fldChar w:fldCharType="begin"/>
      </w:r>
      <w:r>
        <w:rPr>
          <w:rFonts w:ascii="Tahoma" w:hAnsi="Tahoma" w:cs="Tahoma"/>
          <w:sz w:val="20"/>
        </w:rPr>
        <w:instrText xml:space="preserve"> REF _Ref93217065 \r \h  \* MERGEFORMAT </w:instrText>
      </w:r>
      <w:r>
        <w:fldChar w:fldCharType="separate"/>
      </w:r>
      <w:r>
        <w:rPr>
          <w:rFonts w:ascii="Tahoma" w:hAnsi="Tahoma" w:cs="Tahoma"/>
          <w:sz w:val="20"/>
        </w:rPr>
        <w:t>2</w:t>
      </w:r>
      <w:r>
        <w:fldChar w:fldCharType="end"/>
      </w:r>
      <w:r>
        <w:rPr>
          <w:rFonts w:ascii="Tahoma" w:hAnsi="Tahoma" w:cs="Tahoma"/>
          <w:sz w:val="20"/>
        </w:rPr>
        <w:t xml:space="preserve"> </w:t>
      </w:r>
      <w:r>
        <w:rPr>
          <w:rFonts w:ascii="Tahoma" w:hAnsi="Tahoma" w:cs="Tahoma"/>
          <w:sz w:val="20"/>
          <w:lang w:val="ru-RU"/>
        </w:rPr>
        <w:t>документации о закупке</w:t>
      </w:r>
      <w:r>
        <w:rPr>
          <w:rFonts w:ascii="Tahoma" w:hAnsi="Tahoma" w:cs="Tahoma"/>
          <w:sz w:val="20"/>
        </w:rPr>
        <w:t>, за исключением таких-то изменений (и указать их).</w:t>
      </w:r>
    </w:p>
    <w:p w14:paraId="6041B12B" w14:textId="77777777" w:rsidR="001E66BF" w:rsidRDefault="001E66BF" w:rsidP="001E66BF">
      <w:pPr>
        <w:numPr>
          <w:ilvl w:val="3"/>
          <w:numId w:val="11"/>
        </w:numPr>
        <w:tabs>
          <w:tab w:val="num" w:pos="709"/>
          <w:tab w:val="num" w:pos="1984"/>
        </w:tabs>
        <w:snapToGrid w:val="0"/>
        <w:spacing w:line="240" w:lineRule="auto"/>
        <w:ind w:left="0" w:firstLine="0"/>
        <w:rPr>
          <w:rFonts w:ascii="Tahoma" w:hAnsi="Tahoma" w:cs="Tahoma"/>
          <w:sz w:val="20"/>
          <w:lang w:val="x-none" w:eastAsia="x-none"/>
        </w:rPr>
      </w:pPr>
      <w:r>
        <w:rPr>
          <w:rFonts w:ascii="Tahoma" w:hAnsi="Tahoma" w:cs="Tahoma"/>
          <w:sz w:val="20"/>
        </w:rPr>
        <w:t xml:space="preserve">       Техническое предложение будет служить основой для подготовки приложения к договору. В этой связи в целях снижения общих затрат сил и времени Организатора закупки и Участника</w:t>
      </w:r>
      <w:r>
        <w:rPr>
          <w:rFonts w:ascii="Tahoma" w:eastAsia="Calibri" w:hAnsi="Tahoma" w:cs="Tahoma"/>
          <w:sz w:val="20"/>
        </w:rPr>
        <w:t xml:space="preserve"> </w:t>
      </w:r>
      <w:r>
        <w:rPr>
          <w:rFonts w:ascii="Tahoma" w:hAnsi="Tahoma" w:cs="Tahoma"/>
          <w:sz w:val="20"/>
        </w:rPr>
        <w:t>закупки на подготовку договора данное предложение следует подготовить так, чтобы его можно было с минимальными изменениями включить в договор.</w:t>
      </w:r>
    </w:p>
    <w:p w14:paraId="5336ADBD" w14:textId="77777777" w:rsidR="001E66BF" w:rsidRDefault="001E66BF" w:rsidP="001E66BF">
      <w:pPr>
        <w:pStyle w:val="afa"/>
        <w:tabs>
          <w:tab w:val="clear" w:pos="1134"/>
          <w:tab w:val="left" w:pos="708"/>
        </w:tabs>
        <w:spacing w:line="240" w:lineRule="auto"/>
        <w:ind w:left="1134" w:firstLine="0"/>
        <w:rPr>
          <w:rFonts w:ascii="Tahoma" w:hAnsi="Tahoma" w:cs="Tahoma"/>
          <w:b/>
          <w:sz w:val="20"/>
        </w:rPr>
      </w:pPr>
    </w:p>
    <w:p w14:paraId="73B413CF" w14:textId="77777777" w:rsidR="001E66BF" w:rsidRDefault="001E66BF" w:rsidP="001E66BF">
      <w:pPr>
        <w:rPr>
          <w:rFonts w:ascii="Tahoma" w:hAnsi="Tahoma" w:cs="Tahoma"/>
          <w:sz w:val="20"/>
          <w:lang w:val="x-none"/>
        </w:rPr>
      </w:pPr>
    </w:p>
    <w:p w14:paraId="5E68D878" w14:textId="77777777" w:rsidR="001E66BF" w:rsidRDefault="001E66BF" w:rsidP="001E66BF">
      <w:pPr>
        <w:rPr>
          <w:rFonts w:ascii="Tahoma" w:hAnsi="Tahoma" w:cs="Tahoma"/>
          <w:sz w:val="20"/>
        </w:rPr>
      </w:pPr>
      <w:bookmarkStart w:id="280" w:name="_Toc90385112"/>
      <w:bookmarkStart w:id="281" w:name="_Ref86826666"/>
    </w:p>
    <w:p w14:paraId="77455F90" w14:textId="77777777" w:rsidR="001E66BF" w:rsidRDefault="001E66BF" w:rsidP="001E66BF">
      <w:pPr>
        <w:keepNext/>
        <w:tabs>
          <w:tab w:val="num" w:pos="0"/>
          <w:tab w:val="left" w:pos="1276"/>
        </w:tabs>
        <w:rPr>
          <w:rFonts w:ascii="Tahoma" w:hAnsi="Tahoma" w:cs="Tahoma"/>
          <w:b/>
          <w:sz w:val="20"/>
        </w:rPr>
      </w:pPr>
      <w:r>
        <w:rPr>
          <w:rFonts w:ascii="Tahoma" w:hAnsi="Tahoma" w:cs="Tahoma"/>
          <w:b/>
          <w:sz w:val="20"/>
        </w:rPr>
        <w:t xml:space="preserve"> </w:t>
      </w:r>
    </w:p>
    <w:p w14:paraId="3B700DB3" w14:textId="77777777" w:rsidR="001E66BF" w:rsidRDefault="001E66BF" w:rsidP="001E66BF">
      <w:pPr>
        <w:pStyle w:val="20"/>
        <w:pageBreakBefore/>
        <w:numPr>
          <w:ilvl w:val="1"/>
          <w:numId w:val="11"/>
        </w:numPr>
        <w:snapToGrid w:val="0"/>
        <w:spacing w:after="240"/>
        <w:rPr>
          <w:rFonts w:ascii="Tahoma" w:hAnsi="Tahoma" w:cs="Tahoma"/>
          <w:b w:val="0"/>
          <w:sz w:val="20"/>
        </w:rPr>
      </w:pPr>
      <w:bookmarkStart w:id="282" w:name="_Ref421197560"/>
      <w:bookmarkStart w:id="283" w:name="_Toc211427184"/>
      <w:r>
        <w:rPr>
          <w:rFonts w:ascii="Tahoma" w:hAnsi="Tahoma" w:cs="Tahoma"/>
          <w:b w:val="0"/>
          <w:sz w:val="20"/>
        </w:rPr>
        <w:lastRenderedPageBreak/>
        <w:t>График выполнения работ/оказания услуг (форма 3)</w:t>
      </w:r>
      <w:bookmarkEnd w:id="280"/>
      <w:bookmarkEnd w:id="281"/>
      <w:bookmarkEnd w:id="282"/>
      <w:bookmarkEnd w:id="283"/>
    </w:p>
    <w:p w14:paraId="54CA6591" w14:textId="77777777" w:rsidR="001E66BF" w:rsidRDefault="001E66BF" w:rsidP="001E66BF">
      <w:pPr>
        <w:pStyle w:val="23"/>
        <w:numPr>
          <w:ilvl w:val="2"/>
          <w:numId w:val="11"/>
        </w:numPr>
        <w:snapToGrid w:val="0"/>
        <w:rPr>
          <w:rFonts w:ascii="Tahoma" w:hAnsi="Tahoma" w:cs="Tahoma"/>
          <w:sz w:val="20"/>
        </w:rPr>
      </w:pPr>
      <w:bookmarkStart w:id="284" w:name="_Toc90385113"/>
      <w:bookmarkStart w:id="285" w:name="_Toc211427185"/>
      <w:r>
        <w:rPr>
          <w:rFonts w:ascii="Tahoma" w:hAnsi="Tahoma" w:cs="Tahoma"/>
          <w:sz w:val="20"/>
        </w:rPr>
        <w:t xml:space="preserve">Форма Графика </w:t>
      </w:r>
      <w:bookmarkEnd w:id="284"/>
      <w:r>
        <w:rPr>
          <w:rFonts w:ascii="Tahoma" w:hAnsi="Tahoma" w:cs="Tahoma"/>
          <w:sz w:val="20"/>
        </w:rPr>
        <w:t>выполнения работ/оказания услуг</w:t>
      </w:r>
      <w:bookmarkEnd w:id="285"/>
    </w:p>
    <w:p w14:paraId="73A747D6" w14:textId="77777777" w:rsidR="001E66BF" w:rsidRDefault="001E66BF" w:rsidP="001E66BF">
      <w:pPr>
        <w:pBdr>
          <w:top w:val="single" w:sz="4" w:space="1" w:color="auto"/>
        </w:pBdr>
        <w:shd w:val="clear" w:color="auto" w:fill="E0E0E0"/>
        <w:ind w:right="21" w:firstLine="0"/>
        <w:jc w:val="center"/>
        <w:rPr>
          <w:rFonts w:ascii="Tahoma" w:hAnsi="Tahoma" w:cs="Tahoma"/>
          <w:b/>
          <w:spacing w:val="36"/>
          <w:sz w:val="20"/>
        </w:rPr>
      </w:pPr>
      <w:r>
        <w:rPr>
          <w:rFonts w:ascii="Tahoma" w:hAnsi="Tahoma" w:cs="Tahoma"/>
          <w:b/>
          <w:spacing w:val="36"/>
          <w:sz w:val="20"/>
        </w:rPr>
        <w:t>начало формы</w:t>
      </w:r>
    </w:p>
    <w:p w14:paraId="737BC69D" w14:textId="77777777" w:rsidR="001E66BF" w:rsidRDefault="001E66BF" w:rsidP="001E66BF">
      <w:pPr>
        <w:spacing w:line="240" w:lineRule="auto"/>
        <w:ind w:firstLine="0"/>
        <w:jc w:val="left"/>
        <w:rPr>
          <w:rFonts w:ascii="Tahoma" w:hAnsi="Tahoma" w:cs="Tahoma"/>
          <w:sz w:val="20"/>
        </w:rPr>
      </w:pPr>
    </w:p>
    <w:p w14:paraId="6E7F6833" w14:textId="77777777" w:rsidR="001E66BF" w:rsidRDefault="001E66BF" w:rsidP="001E66BF">
      <w:pPr>
        <w:spacing w:line="240" w:lineRule="auto"/>
        <w:ind w:firstLine="0"/>
        <w:jc w:val="left"/>
        <w:rPr>
          <w:rFonts w:ascii="Tahoma" w:hAnsi="Tahoma" w:cs="Tahoma"/>
          <w:sz w:val="20"/>
        </w:rPr>
      </w:pPr>
      <w:r>
        <w:rPr>
          <w:rFonts w:ascii="Tahoma" w:hAnsi="Tahoma" w:cs="Tahoma"/>
          <w:sz w:val="20"/>
        </w:rPr>
        <w:t>Приложение №_ к письму о подаче оферты</w:t>
      </w:r>
      <w:r>
        <w:rPr>
          <w:rFonts w:ascii="Tahoma" w:hAnsi="Tahoma" w:cs="Tahoma"/>
          <w:sz w:val="20"/>
        </w:rPr>
        <w:br/>
        <w:t>от «____»_____________ г. №__________</w:t>
      </w:r>
    </w:p>
    <w:p w14:paraId="28CD4D69" w14:textId="77777777" w:rsidR="001E66BF" w:rsidRDefault="001E66BF" w:rsidP="001E66BF">
      <w:pPr>
        <w:ind w:firstLine="0"/>
        <w:rPr>
          <w:rFonts w:ascii="Tahoma" w:hAnsi="Tahoma" w:cs="Tahoma"/>
          <w:sz w:val="20"/>
        </w:rPr>
      </w:pPr>
    </w:p>
    <w:p w14:paraId="671F89BD" w14:textId="77777777" w:rsidR="001E66BF" w:rsidRDefault="001E66BF" w:rsidP="001E66BF">
      <w:pPr>
        <w:suppressAutoHyphens/>
        <w:spacing w:line="240" w:lineRule="auto"/>
        <w:ind w:firstLine="0"/>
        <w:jc w:val="center"/>
        <w:rPr>
          <w:rFonts w:ascii="Tahoma" w:hAnsi="Tahoma" w:cs="Tahoma"/>
          <w:b/>
          <w:sz w:val="20"/>
        </w:rPr>
      </w:pPr>
      <w:r>
        <w:rPr>
          <w:rFonts w:ascii="Tahoma" w:hAnsi="Tahoma" w:cs="Tahoma"/>
          <w:b/>
          <w:sz w:val="20"/>
        </w:rPr>
        <w:t>График выполнения работ/оказания услуг</w:t>
      </w:r>
    </w:p>
    <w:p w14:paraId="3FF3F446" w14:textId="77777777" w:rsidR="001E66BF" w:rsidRDefault="001E66BF" w:rsidP="001E66BF">
      <w:pPr>
        <w:ind w:firstLine="0"/>
        <w:rPr>
          <w:rFonts w:ascii="Tahoma" w:hAnsi="Tahoma" w:cs="Tahoma"/>
          <w:sz w:val="20"/>
        </w:rPr>
      </w:pPr>
    </w:p>
    <w:p w14:paraId="0CEEE864" w14:textId="77777777" w:rsidR="001E66BF" w:rsidRDefault="001E66BF" w:rsidP="001E66BF">
      <w:pPr>
        <w:ind w:firstLine="0"/>
        <w:rPr>
          <w:rFonts w:ascii="Tahoma" w:hAnsi="Tahoma" w:cs="Tahoma"/>
          <w:sz w:val="20"/>
        </w:rPr>
      </w:pPr>
      <w:r>
        <w:rPr>
          <w:rFonts w:ascii="Tahoma" w:hAnsi="Tahoma" w:cs="Tahoma"/>
          <w:sz w:val="20"/>
        </w:rPr>
        <w:t>Наименование и адрес Участника</w:t>
      </w:r>
      <w:r>
        <w:rPr>
          <w:rFonts w:ascii="Tahoma" w:eastAsia="Calibri" w:hAnsi="Tahoma" w:cs="Tahoma"/>
          <w:sz w:val="20"/>
        </w:rPr>
        <w:t xml:space="preserve"> </w:t>
      </w:r>
      <w:r>
        <w:rPr>
          <w:rFonts w:ascii="Tahoma" w:hAnsi="Tahoma" w:cs="Tahoma"/>
          <w:sz w:val="20"/>
        </w:rPr>
        <w:t>закупки: _________________________________</w:t>
      </w:r>
    </w:p>
    <w:p w14:paraId="4455F854" w14:textId="02146611" w:rsidR="001E66BF" w:rsidRPr="00102E84" w:rsidRDefault="001E66BF" w:rsidP="001E66BF">
      <w:pPr>
        <w:ind w:firstLine="0"/>
        <w:rPr>
          <w:rFonts w:ascii="Tahoma" w:hAnsi="Tahoma" w:cs="Tahoma"/>
          <w:sz w:val="20"/>
        </w:rPr>
      </w:pPr>
      <w:r>
        <w:rPr>
          <w:rFonts w:ascii="Tahoma" w:hAnsi="Tahoma" w:cs="Tahoma"/>
          <w:sz w:val="20"/>
        </w:rPr>
        <w:t>Начало выполнения работ/оказания услуг</w:t>
      </w:r>
      <w:r w:rsidRPr="00102E84">
        <w:rPr>
          <w:rFonts w:ascii="Tahoma" w:hAnsi="Tahoma" w:cs="Tahoma"/>
          <w:sz w:val="20"/>
        </w:rPr>
        <w:t xml:space="preserve">: </w:t>
      </w:r>
      <w:r w:rsidR="00102E84" w:rsidRPr="00102E84">
        <w:rPr>
          <w:rFonts w:ascii="Tahoma" w:hAnsi="Tahoma" w:cs="Tahoma"/>
          <w:sz w:val="20"/>
        </w:rPr>
        <w:t xml:space="preserve"> </w:t>
      </w:r>
      <w:r w:rsidR="00102E84" w:rsidRPr="00102E84">
        <w:rPr>
          <w:rFonts w:ascii="Tahoma" w:eastAsia="DengXian" w:hAnsi="Tahoma" w:cs="Tahoma"/>
          <w:bCs/>
          <w:sz w:val="20"/>
        </w:rPr>
        <w:t>с момента заключения договора</w:t>
      </w:r>
    </w:p>
    <w:p w14:paraId="48ED8FA7" w14:textId="3839E461" w:rsidR="00102E84" w:rsidRPr="00102E84" w:rsidRDefault="001E66BF" w:rsidP="00102E84">
      <w:pPr>
        <w:ind w:firstLine="0"/>
        <w:rPr>
          <w:rFonts w:ascii="Tahoma" w:hAnsi="Tahoma" w:cs="Tahoma"/>
          <w:sz w:val="20"/>
        </w:rPr>
      </w:pPr>
      <w:r w:rsidRPr="00102E84">
        <w:rPr>
          <w:rFonts w:ascii="Tahoma" w:hAnsi="Tahoma" w:cs="Tahoma"/>
          <w:sz w:val="20"/>
        </w:rPr>
        <w:t xml:space="preserve">Окончание выполнения работ/оказания услуг: </w:t>
      </w:r>
      <w:r w:rsidR="00102E84" w:rsidRPr="00102E84">
        <w:rPr>
          <w:rFonts w:ascii="Tahoma" w:hAnsi="Tahoma" w:cs="Tahoma"/>
          <w:sz w:val="20"/>
        </w:rPr>
        <w:t xml:space="preserve"> </w:t>
      </w:r>
      <w:r w:rsidR="00102E84" w:rsidRPr="00102E84">
        <w:rPr>
          <w:rFonts w:ascii="Tahoma" w:eastAsia="DengXian" w:hAnsi="Tahoma" w:cs="Tahoma"/>
          <w:bCs/>
          <w:sz w:val="20"/>
        </w:rPr>
        <w:t>31.01.2026 г.</w:t>
      </w:r>
    </w:p>
    <w:p w14:paraId="61E618D9" w14:textId="77777777" w:rsidR="001E66BF" w:rsidRDefault="001E66BF" w:rsidP="001E66BF">
      <w:pPr>
        <w:rPr>
          <w:rFonts w:ascii="Tahoma" w:hAnsi="Tahoma" w:cs="Tahoma"/>
          <w:sz w:val="20"/>
        </w:rPr>
      </w:pPr>
    </w:p>
    <w:p w14:paraId="45369D74" w14:textId="77777777" w:rsidR="001E66BF" w:rsidRDefault="001E66BF" w:rsidP="001E66BF">
      <w:pPr>
        <w:rPr>
          <w:rFonts w:ascii="Tahoma" w:hAnsi="Tahoma" w:cs="Tahoma"/>
          <w:sz w:val="20"/>
        </w:rPr>
      </w:pPr>
    </w:p>
    <w:p w14:paraId="5B43346B" w14:textId="77777777" w:rsidR="001E66BF" w:rsidRDefault="001E66BF" w:rsidP="001E66BF">
      <w:pPr>
        <w:rPr>
          <w:rFonts w:ascii="Tahoma" w:hAnsi="Tahoma" w:cs="Tahoma"/>
          <w:sz w:val="20"/>
        </w:rPr>
      </w:pPr>
    </w:p>
    <w:p w14:paraId="3C3EDF70" w14:textId="77777777" w:rsidR="001E66BF" w:rsidRDefault="001E66BF" w:rsidP="001E66BF">
      <w:pPr>
        <w:rPr>
          <w:rFonts w:ascii="Tahoma" w:hAnsi="Tahoma" w:cs="Tahoma"/>
          <w:sz w:val="20"/>
        </w:rPr>
      </w:pPr>
    </w:p>
    <w:p w14:paraId="530E9B1C" w14:textId="77777777" w:rsidR="001E66BF" w:rsidRDefault="001E66BF" w:rsidP="001E66BF">
      <w:pPr>
        <w:spacing w:line="240" w:lineRule="auto"/>
        <w:rPr>
          <w:rFonts w:ascii="Tahoma" w:hAnsi="Tahoma" w:cs="Tahoma"/>
          <w:sz w:val="20"/>
        </w:rPr>
      </w:pPr>
      <w:r>
        <w:rPr>
          <w:rFonts w:ascii="Tahoma" w:hAnsi="Tahoma" w:cs="Tahoma"/>
          <w:sz w:val="20"/>
        </w:rPr>
        <w:t>____________________________________</w:t>
      </w:r>
    </w:p>
    <w:p w14:paraId="72616FB0" w14:textId="77777777" w:rsidR="001E66BF" w:rsidRDefault="001E66BF" w:rsidP="001E66BF">
      <w:pPr>
        <w:spacing w:line="240" w:lineRule="auto"/>
        <w:ind w:right="3684"/>
        <w:jc w:val="center"/>
        <w:rPr>
          <w:rFonts w:ascii="Tahoma" w:hAnsi="Tahoma" w:cs="Tahoma"/>
          <w:sz w:val="20"/>
          <w:vertAlign w:val="superscript"/>
        </w:rPr>
      </w:pPr>
      <w:r>
        <w:rPr>
          <w:rFonts w:ascii="Tahoma" w:hAnsi="Tahoma" w:cs="Tahoma"/>
          <w:sz w:val="20"/>
          <w:vertAlign w:val="superscript"/>
        </w:rPr>
        <w:t>(подпись, М.П.)</w:t>
      </w:r>
    </w:p>
    <w:p w14:paraId="1F06B012" w14:textId="77777777" w:rsidR="001E66BF" w:rsidRDefault="001E66BF" w:rsidP="001E66BF">
      <w:pPr>
        <w:spacing w:line="240" w:lineRule="auto"/>
        <w:rPr>
          <w:rFonts w:ascii="Tahoma" w:hAnsi="Tahoma" w:cs="Tahoma"/>
          <w:sz w:val="20"/>
        </w:rPr>
      </w:pPr>
      <w:r>
        <w:rPr>
          <w:rFonts w:ascii="Tahoma" w:hAnsi="Tahoma" w:cs="Tahoma"/>
          <w:sz w:val="20"/>
        </w:rPr>
        <w:t>____________________________________</w:t>
      </w:r>
    </w:p>
    <w:p w14:paraId="5E9D6333" w14:textId="77777777" w:rsidR="001E66BF" w:rsidRDefault="001E66BF" w:rsidP="001E66BF">
      <w:pPr>
        <w:spacing w:line="240" w:lineRule="auto"/>
        <w:ind w:right="3684"/>
        <w:jc w:val="center"/>
        <w:rPr>
          <w:rFonts w:ascii="Tahoma" w:hAnsi="Tahoma" w:cs="Tahoma"/>
          <w:sz w:val="20"/>
          <w:vertAlign w:val="superscript"/>
        </w:rPr>
      </w:pPr>
      <w:r>
        <w:rPr>
          <w:rFonts w:ascii="Tahoma" w:hAnsi="Tahoma" w:cs="Tahoma"/>
          <w:sz w:val="20"/>
          <w:vertAlign w:val="superscript"/>
        </w:rPr>
        <w:t>(фамилия, имя, отчество подписавшего, должность)</w:t>
      </w:r>
    </w:p>
    <w:p w14:paraId="56F3925D" w14:textId="77777777" w:rsidR="001E66BF" w:rsidRDefault="001E66BF" w:rsidP="001E66BF">
      <w:pPr>
        <w:keepNext/>
        <w:rPr>
          <w:rFonts w:ascii="Tahoma" w:hAnsi="Tahoma" w:cs="Tahoma"/>
          <w:b/>
          <w:bCs/>
          <w:sz w:val="20"/>
        </w:rPr>
      </w:pPr>
    </w:p>
    <w:p w14:paraId="5942D6C5" w14:textId="77777777" w:rsidR="001E66BF" w:rsidRDefault="001E66BF" w:rsidP="001E66BF">
      <w:pPr>
        <w:pBdr>
          <w:bottom w:val="single" w:sz="4" w:space="1" w:color="auto"/>
        </w:pBdr>
        <w:shd w:val="clear" w:color="auto" w:fill="E0E0E0"/>
        <w:ind w:right="21" w:firstLine="0"/>
        <w:jc w:val="center"/>
        <w:rPr>
          <w:rFonts w:ascii="Tahoma" w:hAnsi="Tahoma" w:cs="Tahoma"/>
          <w:b/>
          <w:spacing w:val="36"/>
          <w:sz w:val="20"/>
        </w:rPr>
      </w:pPr>
      <w:r>
        <w:rPr>
          <w:rFonts w:ascii="Tahoma" w:hAnsi="Tahoma" w:cs="Tahoma"/>
          <w:b/>
          <w:spacing w:val="36"/>
          <w:sz w:val="20"/>
        </w:rPr>
        <w:t>конец формы</w:t>
      </w:r>
    </w:p>
    <w:p w14:paraId="74362D5D" w14:textId="77777777" w:rsidR="001E66BF" w:rsidRDefault="001E66BF" w:rsidP="001E66BF">
      <w:pPr>
        <w:spacing w:line="240" w:lineRule="auto"/>
        <w:ind w:right="3684"/>
        <w:jc w:val="center"/>
        <w:rPr>
          <w:rFonts w:ascii="Tahoma" w:hAnsi="Tahoma" w:cs="Tahoma"/>
          <w:sz w:val="20"/>
          <w:vertAlign w:val="superscript"/>
        </w:rPr>
      </w:pPr>
    </w:p>
    <w:p w14:paraId="5D7734E8" w14:textId="77777777" w:rsidR="001E66BF" w:rsidRDefault="001E66BF" w:rsidP="001E66BF">
      <w:pPr>
        <w:pStyle w:val="23"/>
        <w:pageBreakBefore/>
        <w:numPr>
          <w:ilvl w:val="2"/>
          <w:numId w:val="11"/>
        </w:numPr>
        <w:snapToGrid w:val="0"/>
        <w:rPr>
          <w:rFonts w:ascii="Tahoma" w:hAnsi="Tahoma" w:cs="Tahoma"/>
          <w:sz w:val="20"/>
        </w:rPr>
      </w:pPr>
      <w:bookmarkStart w:id="286" w:name="_Toc90385114"/>
      <w:bookmarkStart w:id="287" w:name="_Toc211427186"/>
      <w:r>
        <w:rPr>
          <w:rFonts w:ascii="Tahoma" w:hAnsi="Tahoma" w:cs="Tahoma"/>
          <w:sz w:val="20"/>
        </w:rPr>
        <w:lastRenderedPageBreak/>
        <w:t>Инструкции по заполнению</w:t>
      </w:r>
      <w:bookmarkEnd w:id="286"/>
      <w:bookmarkEnd w:id="287"/>
    </w:p>
    <w:p w14:paraId="41358651" w14:textId="77777777" w:rsidR="001E66BF" w:rsidRDefault="001E66BF" w:rsidP="001E66BF">
      <w:pPr>
        <w:pStyle w:val="afa"/>
        <w:numPr>
          <w:ilvl w:val="3"/>
          <w:numId w:val="11"/>
        </w:numPr>
        <w:tabs>
          <w:tab w:val="num" w:pos="1134"/>
        </w:tabs>
        <w:snapToGrid w:val="0"/>
        <w:spacing w:line="240" w:lineRule="auto"/>
        <w:rPr>
          <w:rFonts w:ascii="Tahoma" w:hAnsi="Tahoma" w:cs="Tahoma"/>
          <w:sz w:val="20"/>
        </w:rPr>
      </w:pPr>
      <w:r>
        <w:rPr>
          <w:rFonts w:ascii="Tahoma" w:hAnsi="Tahoma" w:cs="Tahoma"/>
          <w:sz w:val="20"/>
        </w:rPr>
        <w:t>Участник</w:t>
      </w:r>
      <w:r>
        <w:rPr>
          <w:rFonts w:ascii="Tahoma" w:eastAsia="Calibri" w:hAnsi="Tahoma" w:cs="Tahoma"/>
          <w:sz w:val="20"/>
        </w:rPr>
        <w:t xml:space="preserve"> </w:t>
      </w:r>
      <w:r>
        <w:rPr>
          <w:rFonts w:ascii="Tahoma" w:hAnsi="Tahoma" w:cs="Tahoma"/>
          <w:sz w:val="20"/>
        </w:rPr>
        <w:t xml:space="preserve">закупки указывает дату и номер заявки в соответствии с письмом о подаче оферты (подраздел </w:t>
      </w:r>
      <w:r>
        <w:fldChar w:fldCharType="begin"/>
      </w:r>
      <w:r>
        <w:rPr>
          <w:rFonts w:ascii="Tahoma" w:hAnsi="Tahoma" w:cs="Tahoma"/>
          <w:sz w:val="20"/>
        </w:rPr>
        <w:instrText xml:space="preserve"> REF _Ref55336310 \r \h  \* MERGEFORMAT </w:instrText>
      </w:r>
      <w:r>
        <w:fldChar w:fldCharType="separate"/>
      </w:r>
      <w:r>
        <w:rPr>
          <w:rFonts w:ascii="Tahoma" w:hAnsi="Tahoma" w:cs="Tahoma"/>
          <w:sz w:val="20"/>
        </w:rPr>
        <w:t>6.1</w:t>
      </w:r>
      <w:r>
        <w:fldChar w:fldCharType="end"/>
      </w:r>
      <w:r>
        <w:rPr>
          <w:rFonts w:ascii="Tahoma" w:hAnsi="Tahoma" w:cs="Tahoma"/>
          <w:sz w:val="20"/>
        </w:rPr>
        <w:t>).</w:t>
      </w:r>
    </w:p>
    <w:p w14:paraId="3D6EA9B1" w14:textId="77777777" w:rsidR="001E66BF" w:rsidRDefault="001E66BF" w:rsidP="001E66BF">
      <w:pPr>
        <w:pStyle w:val="afa"/>
        <w:numPr>
          <w:ilvl w:val="3"/>
          <w:numId w:val="11"/>
        </w:numPr>
        <w:tabs>
          <w:tab w:val="num" w:pos="1134"/>
        </w:tabs>
        <w:snapToGrid w:val="0"/>
        <w:spacing w:line="240" w:lineRule="auto"/>
        <w:rPr>
          <w:rFonts w:ascii="Tahoma" w:hAnsi="Tahoma" w:cs="Tahoma"/>
          <w:sz w:val="20"/>
        </w:rPr>
      </w:pPr>
      <w:r>
        <w:rPr>
          <w:rFonts w:ascii="Tahoma" w:hAnsi="Tahoma" w:cs="Tahoma"/>
          <w:sz w:val="20"/>
        </w:rPr>
        <w:t>Участник</w:t>
      </w:r>
      <w:r>
        <w:rPr>
          <w:rFonts w:ascii="Tahoma" w:eastAsia="Calibri" w:hAnsi="Tahoma" w:cs="Tahoma"/>
          <w:sz w:val="20"/>
        </w:rPr>
        <w:t xml:space="preserve"> </w:t>
      </w:r>
      <w:r>
        <w:rPr>
          <w:rFonts w:ascii="Tahoma" w:hAnsi="Tahoma" w:cs="Tahoma"/>
          <w:sz w:val="20"/>
        </w:rPr>
        <w:t>закупки указывает свое фирменное наименование (в т.ч. организационно-правовую форму), свой юридический и почтовый адрес.</w:t>
      </w:r>
    </w:p>
    <w:p w14:paraId="53E94A51" w14:textId="77777777" w:rsidR="00B86DE1" w:rsidRDefault="00B86DE1" w:rsidP="001E66BF">
      <w:pPr>
        <w:pStyle w:val="20"/>
        <w:pageBreakBefore/>
        <w:numPr>
          <w:ilvl w:val="1"/>
          <w:numId w:val="11"/>
        </w:numPr>
        <w:snapToGrid w:val="0"/>
        <w:rPr>
          <w:rFonts w:ascii="Tahoma" w:hAnsi="Tahoma" w:cs="Tahoma"/>
          <w:b w:val="0"/>
          <w:sz w:val="20"/>
        </w:rPr>
        <w:sectPr w:rsidR="00B86DE1">
          <w:pgSz w:w="11906" w:h="16838"/>
          <w:pgMar w:top="709" w:right="567" w:bottom="142" w:left="1134" w:header="283" w:footer="397" w:gutter="0"/>
          <w:cols w:space="720"/>
        </w:sectPr>
      </w:pPr>
      <w:bookmarkStart w:id="288" w:name="_Toc69728987"/>
      <w:bookmarkStart w:id="289" w:name="_Toc57314673"/>
      <w:bookmarkStart w:id="290" w:name="_Ref55336334"/>
      <w:bookmarkStart w:id="291" w:name="_Ref55335818"/>
      <w:bookmarkStart w:id="292" w:name="_Toc90385115"/>
      <w:bookmarkStart w:id="293" w:name="_Ref89649494"/>
    </w:p>
    <w:p w14:paraId="561F898F" w14:textId="7161E709" w:rsidR="001E66BF" w:rsidRDefault="001E66BF" w:rsidP="001E66BF">
      <w:pPr>
        <w:pStyle w:val="20"/>
        <w:pageBreakBefore/>
        <w:numPr>
          <w:ilvl w:val="1"/>
          <w:numId w:val="11"/>
        </w:numPr>
        <w:snapToGrid w:val="0"/>
        <w:rPr>
          <w:rFonts w:ascii="Tahoma" w:hAnsi="Tahoma" w:cs="Tahoma"/>
          <w:sz w:val="20"/>
        </w:rPr>
      </w:pPr>
      <w:bookmarkStart w:id="294" w:name="_Toc211427187"/>
      <w:r>
        <w:rPr>
          <w:rFonts w:ascii="Tahoma" w:hAnsi="Tahoma" w:cs="Tahoma"/>
          <w:b w:val="0"/>
          <w:sz w:val="20"/>
        </w:rPr>
        <w:lastRenderedPageBreak/>
        <w:t>Расчет стоимости работ/услуг (форма 4)</w:t>
      </w:r>
      <w:bookmarkEnd w:id="288"/>
      <w:bookmarkEnd w:id="289"/>
      <w:bookmarkEnd w:id="290"/>
      <w:bookmarkEnd w:id="291"/>
      <w:bookmarkEnd w:id="294"/>
    </w:p>
    <w:p w14:paraId="12ED1FAC" w14:textId="77777777" w:rsidR="001E66BF" w:rsidRDefault="001E66BF" w:rsidP="001E66BF">
      <w:pPr>
        <w:pStyle w:val="23"/>
        <w:numPr>
          <w:ilvl w:val="2"/>
          <w:numId w:val="11"/>
        </w:numPr>
        <w:snapToGrid w:val="0"/>
        <w:rPr>
          <w:rFonts w:ascii="Tahoma" w:hAnsi="Tahoma" w:cs="Tahoma"/>
          <w:sz w:val="20"/>
        </w:rPr>
      </w:pPr>
      <w:bookmarkStart w:id="295" w:name="_Toc211427188"/>
      <w:r>
        <w:rPr>
          <w:rFonts w:ascii="Tahoma" w:hAnsi="Tahoma" w:cs="Tahoma"/>
          <w:sz w:val="20"/>
        </w:rPr>
        <w:t xml:space="preserve">Форма </w:t>
      </w:r>
      <w:r>
        <w:rPr>
          <w:rFonts w:ascii="Tahoma" w:hAnsi="Tahoma" w:cs="Tahoma"/>
          <w:sz w:val="20"/>
          <w:lang w:val="ru-RU"/>
        </w:rPr>
        <w:t>Расчета стоимости работ/услуг</w:t>
      </w:r>
      <w:bookmarkEnd w:id="295"/>
    </w:p>
    <w:p w14:paraId="2DE4D277" w14:textId="77777777" w:rsidR="001E66BF" w:rsidRDefault="001E66BF" w:rsidP="001E66BF">
      <w:pPr>
        <w:pBdr>
          <w:top w:val="single" w:sz="4" w:space="1" w:color="auto"/>
        </w:pBdr>
        <w:shd w:val="clear" w:color="auto" w:fill="E0E0E0"/>
        <w:ind w:right="21" w:firstLine="0"/>
        <w:jc w:val="center"/>
        <w:rPr>
          <w:rFonts w:ascii="Tahoma" w:hAnsi="Tahoma" w:cs="Tahoma"/>
          <w:b/>
          <w:spacing w:val="36"/>
          <w:sz w:val="20"/>
        </w:rPr>
      </w:pPr>
      <w:r>
        <w:rPr>
          <w:rFonts w:ascii="Tahoma" w:hAnsi="Tahoma" w:cs="Tahoma"/>
          <w:b/>
          <w:spacing w:val="36"/>
          <w:sz w:val="20"/>
        </w:rPr>
        <w:t>начало формы</w:t>
      </w:r>
    </w:p>
    <w:p w14:paraId="3E6AF5EC" w14:textId="77777777" w:rsidR="001E66BF" w:rsidRDefault="001E66BF" w:rsidP="001E66BF">
      <w:pPr>
        <w:spacing w:line="240" w:lineRule="auto"/>
        <w:ind w:firstLine="0"/>
        <w:jc w:val="left"/>
        <w:rPr>
          <w:rFonts w:ascii="Tahoma" w:hAnsi="Tahoma" w:cs="Tahoma"/>
          <w:sz w:val="20"/>
        </w:rPr>
      </w:pPr>
    </w:p>
    <w:p w14:paraId="28693EA5" w14:textId="77777777" w:rsidR="001E66BF" w:rsidRDefault="001E66BF" w:rsidP="001E66BF">
      <w:pPr>
        <w:spacing w:line="240" w:lineRule="auto"/>
        <w:ind w:firstLine="0"/>
        <w:jc w:val="left"/>
        <w:rPr>
          <w:rFonts w:ascii="Tahoma" w:hAnsi="Tahoma" w:cs="Tahoma"/>
          <w:sz w:val="20"/>
        </w:rPr>
      </w:pPr>
      <w:r>
        <w:rPr>
          <w:rFonts w:ascii="Tahoma" w:hAnsi="Tahoma" w:cs="Tahoma"/>
          <w:sz w:val="20"/>
        </w:rPr>
        <w:t>Приложение №_ к письму о подаче оферты</w:t>
      </w:r>
      <w:r>
        <w:rPr>
          <w:rFonts w:ascii="Tahoma" w:hAnsi="Tahoma" w:cs="Tahoma"/>
          <w:sz w:val="20"/>
        </w:rPr>
        <w:br/>
        <w:t>от «____»_____________ г. №__________</w:t>
      </w:r>
    </w:p>
    <w:p w14:paraId="68950699" w14:textId="77777777" w:rsidR="001E66BF" w:rsidRDefault="001E66BF" w:rsidP="001E66BF">
      <w:pPr>
        <w:rPr>
          <w:rFonts w:ascii="Tahoma" w:hAnsi="Tahoma" w:cs="Tahoma"/>
          <w:sz w:val="20"/>
        </w:rPr>
      </w:pPr>
    </w:p>
    <w:p w14:paraId="382B0070" w14:textId="77777777" w:rsidR="001E66BF" w:rsidRDefault="001E66BF" w:rsidP="001E66BF">
      <w:pPr>
        <w:suppressAutoHyphens/>
        <w:spacing w:line="240" w:lineRule="auto"/>
        <w:ind w:firstLine="0"/>
        <w:jc w:val="center"/>
        <w:rPr>
          <w:rFonts w:ascii="Tahoma" w:hAnsi="Tahoma" w:cs="Tahoma"/>
          <w:b/>
          <w:sz w:val="20"/>
        </w:rPr>
      </w:pPr>
      <w:r>
        <w:rPr>
          <w:rFonts w:ascii="Tahoma" w:hAnsi="Tahoma" w:cs="Tahoma"/>
          <w:b/>
          <w:sz w:val="20"/>
        </w:rPr>
        <w:t>Расчет стоимости работ/услуг</w:t>
      </w:r>
    </w:p>
    <w:p w14:paraId="64BC8EE5" w14:textId="77777777" w:rsidR="001E66BF" w:rsidRDefault="001E66BF" w:rsidP="001E66BF">
      <w:pPr>
        <w:rPr>
          <w:rFonts w:ascii="Tahoma" w:hAnsi="Tahoma" w:cs="Tahoma"/>
          <w:sz w:val="20"/>
        </w:rPr>
      </w:pPr>
    </w:p>
    <w:p w14:paraId="30C2C899" w14:textId="77777777" w:rsidR="001E66BF" w:rsidRDefault="001E66BF" w:rsidP="001E66BF">
      <w:pPr>
        <w:ind w:firstLine="0"/>
        <w:rPr>
          <w:rFonts w:ascii="Tahoma" w:hAnsi="Tahoma" w:cs="Tahoma"/>
          <w:sz w:val="20"/>
        </w:rPr>
      </w:pPr>
      <w:r>
        <w:rPr>
          <w:rFonts w:ascii="Tahoma" w:hAnsi="Tahoma" w:cs="Tahoma"/>
          <w:sz w:val="20"/>
        </w:rPr>
        <w:t>Наименование и адрес Участника</w:t>
      </w:r>
      <w:r>
        <w:rPr>
          <w:rFonts w:ascii="Tahoma" w:eastAsia="Calibri" w:hAnsi="Tahoma" w:cs="Tahoma"/>
          <w:sz w:val="20"/>
        </w:rPr>
        <w:t xml:space="preserve"> </w:t>
      </w:r>
      <w:r>
        <w:rPr>
          <w:rFonts w:ascii="Tahoma" w:hAnsi="Tahoma" w:cs="Tahoma"/>
          <w:sz w:val="20"/>
        </w:rPr>
        <w:t>закупки: _________________________________</w:t>
      </w:r>
    </w:p>
    <w:p w14:paraId="3B967484" w14:textId="77777777" w:rsidR="001E66BF" w:rsidRDefault="001E66BF" w:rsidP="001E66BF">
      <w:pPr>
        <w:spacing w:line="240" w:lineRule="auto"/>
        <w:jc w:val="center"/>
        <w:outlineLvl w:val="0"/>
        <w:rPr>
          <w:rFonts w:ascii="Tahoma" w:hAnsi="Tahoma" w:cs="Tahoma"/>
          <w:b/>
          <w:spacing w:val="-5"/>
          <w:sz w:val="20"/>
        </w:rPr>
      </w:pPr>
    </w:p>
    <w:p w14:paraId="1600CB1D" w14:textId="77777777" w:rsidR="001E66BF" w:rsidRDefault="001E66BF" w:rsidP="001E66BF">
      <w:pPr>
        <w:spacing w:line="240" w:lineRule="auto"/>
        <w:jc w:val="right"/>
        <w:outlineLvl w:val="0"/>
        <w:rPr>
          <w:rFonts w:ascii="Tahoma" w:hAnsi="Tahoma" w:cs="Tahoma"/>
          <w:b/>
          <w:spacing w:val="-5"/>
          <w:sz w:val="20"/>
        </w:rPr>
      </w:pPr>
      <w:r>
        <w:rPr>
          <w:rFonts w:ascii="Tahoma" w:hAnsi="Tahoma" w:cs="Tahoma"/>
          <w:b/>
          <w:spacing w:val="-5"/>
          <w:sz w:val="20"/>
        </w:rPr>
        <w:t>Таблица 1</w:t>
      </w:r>
    </w:p>
    <w:p w14:paraId="377E357B" w14:textId="77777777" w:rsidR="00B86DE1" w:rsidRPr="003756BD" w:rsidRDefault="00B86DE1" w:rsidP="00B86DE1">
      <w:pPr>
        <w:spacing w:after="160" w:line="240" w:lineRule="auto"/>
        <w:ind w:firstLine="0"/>
        <w:jc w:val="center"/>
        <w:rPr>
          <w:rFonts w:ascii="Tahoma" w:eastAsiaTheme="minorHAnsi" w:hAnsi="Tahoma" w:cs="Tahoma"/>
          <w:b/>
          <w:sz w:val="22"/>
          <w:szCs w:val="22"/>
          <w:lang w:eastAsia="en-US"/>
        </w:rPr>
      </w:pPr>
      <w:r w:rsidRPr="003756BD">
        <w:rPr>
          <w:rFonts w:ascii="Tahoma" w:eastAsiaTheme="minorHAnsi" w:hAnsi="Tahoma" w:cs="Tahoma"/>
          <w:b/>
          <w:sz w:val="22"/>
          <w:szCs w:val="22"/>
          <w:lang w:eastAsia="en-US"/>
        </w:rPr>
        <w:t xml:space="preserve">Оказание услуг по изготовлению, поставке, сборке и установке мебели </w:t>
      </w:r>
    </w:p>
    <w:p w14:paraId="48EA05A7" w14:textId="382CCBCC" w:rsidR="00B86DE1" w:rsidRPr="003756BD" w:rsidRDefault="00B86DE1" w:rsidP="003756BD">
      <w:pPr>
        <w:spacing w:after="160" w:line="240" w:lineRule="auto"/>
        <w:ind w:firstLine="0"/>
        <w:jc w:val="center"/>
        <w:rPr>
          <w:rFonts w:ascii="Tahoma" w:hAnsi="Tahoma" w:cs="Tahoma"/>
          <w:b/>
          <w:spacing w:val="-5"/>
          <w:sz w:val="20"/>
        </w:rPr>
      </w:pPr>
      <w:r w:rsidRPr="003756BD">
        <w:rPr>
          <w:rFonts w:ascii="Tahoma" w:eastAsiaTheme="minorHAnsi" w:hAnsi="Tahoma" w:cs="Tahoma"/>
          <w:b/>
          <w:sz w:val="22"/>
          <w:szCs w:val="22"/>
          <w:lang w:eastAsia="en-US"/>
        </w:rPr>
        <w:t>для нужд АО "Коми энергосбытовая компания"</w:t>
      </w:r>
      <w:r w:rsidR="003756BD" w:rsidRPr="003756BD">
        <w:rPr>
          <w:rFonts w:ascii="Tahoma" w:hAnsi="Tahoma" w:cs="Tahoma"/>
          <w:b/>
          <w:spacing w:val="-5"/>
          <w:sz w:val="20"/>
        </w:rPr>
        <w:t xml:space="preserve"> </w:t>
      </w:r>
    </w:p>
    <w:tbl>
      <w:tblPr>
        <w:tblW w:w="26140" w:type="dxa"/>
        <w:tblLayout w:type="fixed"/>
        <w:tblLook w:val="04A0" w:firstRow="1" w:lastRow="0" w:firstColumn="1" w:lastColumn="0" w:noHBand="0" w:noVBand="1"/>
      </w:tblPr>
      <w:tblGrid>
        <w:gridCol w:w="597"/>
        <w:gridCol w:w="1379"/>
        <w:gridCol w:w="1559"/>
        <w:gridCol w:w="3547"/>
        <w:gridCol w:w="4679"/>
        <w:gridCol w:w="1134"/>
        <w:gridCol w:w="992"/>
        <w:gridCol w:w="1134"/>
        <w:gridCol w:w="1276"/>
        <w:gridCol w:w="4743"/>
        <w:gridCol w:w="2550"/>
        <w:gridCol w:w="2550"/>
      </w:tblGrid>
      <w:tr w:rsidR="00B86DE1" w:rsidRPr="00B86DE1" w14:paraId="6B271EFD" w14:textId="77777777" w:rsidTr="003756BD">
        <w:trPr>
          <w:gridAfter w:val="3"/>
          <w:wAfter w:w="9843" w:type="dxa"/>
          <w:trHeight w:val="775"/>
        </w:trPr>
        <w:tc>
          <w:tcPr>
            <w:tcW w:w="597" w:type="dxa"/>
            <w:tcBorders>
              <w:top w:val="single" w:sz="4" w:space="0" w:color="auto"/>
              <w:left w:val="single" w:sz="4" w:space="0" w:color="auto"/>
              <w:bottom w:val="single" w:sz="4" w:space="0" w:color="auto"/>
              <w:right w:val="single" w:sz="4" w:space="0" w:color="auto"/>
            </w:tcBorders>
            <w:noWrap/>
            <w:vAlign w:val="center"/>
          </w:tcPr>
          <w:p w14:paraId="2CD0D675" w14:textId="77777777" w:rsidR="00B86DE1" w:rsidRPr="00B86DE1" w:rsidRDefault="00B86DE1" w:rsidP="00B86DE1">
            <w:pPr>
              <w:spacing w:after="200" w:line="276" w:lineRule="auto"/>
              <w:ind w:firstLine="0"/>
              <w:jc w:val="center"/>
              <w:rPr>
                <w:rFonts w:ascii="Tahoma" w:eastAsia="DengXian" w:hAnsi="Tahoma" w:cs="Tahoma"/>
                <w:bCs/>
                <w:snapToGrid/>
                <w:color w:val="000000"/>
                <w:sz w:val="16"/>
                <w:szCs w:val="16"/>
                <w:lang w:eastAsia="en-US"/>
              </w:rPr>
            </w:pPr>
            <w:r w:rsidRPr="00B86DE1">
              <w:rPr>
                <w:rFonts w:ascii="Tahoma" w:eastAsia="DengXian" w:hAnsi="Tahoma" w:cs="Tahoma"/>
                <w:bCs/>
                <w:snapToGrid/>
                <w:color w:val="000000"/>
                <w:sz w:val="16"/>
                <w:szCs w:val="16"/>
                <w:lang w:eastAsia="en-US"/>
              </w:rPr>
              <w:t>№ п/п</w:t>
            </w:r>
          </w:p>
        </w:tc>
        <w:tc>
          <w:tcPr>
            <w:tcW w:w="1379" w:type="dxa"/>
            <w:tcBorders>
              <w:top w:val="single" w:sz="4" w:space="0" w:color="auto"/>
              <w:left w:val="single" w:sz="4" w:space="0" w:color="auto"/>
              <w:bottom w:val="single" w:sz="4" w:space="0" w:color="auto"/>
              <w:right w:val="single" w:sz="4" w:space="0" w:color="auto"/>
            </w:tcBorders>
            <w:vAlign w:val="center"/>
          </w:tcPr>
          <w:p w14:paraId="62C02224" w14:textId="27D758C7" w:rsidR="00B86DE1" w:rsidRPr="00B86DE1" w:rsidRDefault="00B86DE1" w:rsidP="00A73DB1">
            <w:pPr>
              <w:spacing w:after="200" w:line="276" w:lineRule="auto"/>
              <w:ind w:firstLine="0"/>
              <w:jc w:val="center"/>
              <w:rPr>
                <w:rFonts w:ascii="Tahoma" w:eastAsia="DengXian" w:hAnsi="Tahoma" w:cs="Tahoma"/>
                <w:bCs/>
                <w:snapToGrid/>
                <w:color w:val="000000"/>
                <w:sz w:val="16"/>
                <w:szCs w:val="16"/>
                <w:lang w:eastAsia="en-US"/>
              </w:rPr>
            </w:pPr>
            <w:r w:rsidRPr="00B86DE1">
              <w:rPr>
                <w:rFonts w:ascii="Tahoma" w:eastAsia="DengXian" w:hAnsi="Tahoma" w:cs="Tahoma"/>
                <w:bCs/>
                <w:snapToGrid/>
                <w:color w:val="000000"/>
                <w:sz w:val="16"/>
                <w:szCs w:val="16"/>
                <w:lang w:eastAsia="en-US"/>
              </w:rPr>
              <w:t xml:space="preserve">Наименование </w:t>
            </w:r>
            <w:r w:rsidR="003756BD">
              <w:rPr>
                <w:rFonts w:ascii="Tahoma" w:eastAsia="DengXian" w:hAnsi="Tahoma" w:cs="Tahoma"/>
                <w:bCs/>
                <w:snapToGrid/>
                <w:color w:val="000000"/>
                <w:sz w:val="16"/>
                <w:szCs w:val="16"/>
                <w:lang w:eastAsia="en-US"/>
              </w:rPr>
              <w:t xml:space="preserve">изготавливаемой </w:t>
            </w:r>
            <w:r w:rsidR="00A73DB1">
              <w:rPr>
                <w:rFonts w:ascii="Tahoma" w:eastAsia="DengXian" w:hAnsi="Tahoma" w:cs="Tahoma"/>
                <w:bCs/>
                <w:snapToGrid/>
                <w:color w:val="000000"/>
                <w:sz w:val="16"/>
                <w:szCs w:val="16"/>
                <w:lang w:eastAsia="en-US"/>
              </w:rPr>
              <w:t>мебели</w:t>
            </w:r>
          </w:p>
        </w:tc>
        <w:tc>
          <w:tcPr>
            <w:tcW w:w="1559" w:type="dxa"/>
            <w:tcBorders>
              <w:top w:val="single" w:sz="4" w:space="0" w:color="auto"/>
              <w:left w:val="single" w:sz="4" w:space="0" w:color="auto"/>
              <w:bottom w:val="single" w:sz="4" w:space="0" w:color="auto"/>
              <w:right w:val="single" w:sz="4" w:space="0" w:color="auto"/>
            </w:tcBorders>
            <w:vAlign w:val="center"/>
          </w:tcPr>
          <w:p w14:paraId="7FEA9E88" w14:textId="77777777" w:rsidR="00B86DE1" w:rsidRPr="00B86DE1" w:rsidRDefault="00B86DE1" w:rsidP="00B86DE1">
            <w:pPr>
              <w:spacing w:after="200" w:line="276" w:lineRule="auto"/>
              <w:ind w:firstLine="0"/>
              <w:jc w:val="center"/>
              <w:rPr>
                <w:rFonts w:ascii="Tahoma" w:eastAsia="DengXian" w:hAnsi="Tahoma" w:cs="Tahoma"/>
                <w:bCs/>
                <w:snapToGrid/>
                <w:color w:val="000000"/>
                <w:sz w:val="16"/>
                <w:szCs w:val="16"/>
                <w:lang w:eastAsia="en-US"/>
              </w:rPr>
            </w:pPr>
            <w:r w:rsidRPr="00B86DE1">
              <w:rPr>
                <w:rFonts w:ascii="Tahoma" w:eastAsia="DengXian" w:hAnsi="Tahoma" w:cs="Tahoma"/>
                <w:bCs/>
                <w:snapToGrid/>
                <w:color w:val="000000"/>
                <w:sz w:val="16"/>
                <w:szCs w:val="16"/>
                <w:lang w:eastAsia="en-US"/>
              </w:rPr>
              <w:t>Габаритные размеры</w:t>
            </w:r>
          </w:p>
        </w:tc>
        <w:tc>
          <w:tcPr>
            <w:tcW w:w="3547" w:type="dxa"/>
            <w:tcBorders>
              <w:top w:val="single" w:sz="4" w:space="0" w:color="auto"/>
              <w:left w:val="single" w:sz="4" w:space="0" w:color="auto"/>
              <w:bottom w:val="single" w:sz="4" w:space="0" w:color="auto"/>
              <w:right w:val="single" w:sz="4" w:space="0" w:color="auto"/>
            </w:tcBorders>
            <w:vAlign w:val="center"/>
          </w:tcPr>
          <w:p w14:paraId="66D0D757" w14:textId="6DDEE818" w:rsidR="00B86DE1" w:rsidRPr="00B86DE1" w:rsidRDefault="00A73DB1" w:rsidP="00A73DB1">
            <w:pPr>
              <w:spacing w:after="200" w:line="276" w:lineRule="auto"/>
              <w:ind w:firstLine="0"/>
              <w:jc w:val="center"/>
              <w:rPr>
                <w:rFonts w:ascii="Tahoma" w:eastAsia="DengXian" w:hAnsi="Tahoma" w:cs="Tahoma"/>
                <w:bCs/>
                <w:snapToGrid/>
                <w:color w:val="000000"/>
                <w:sz w:val="16"/>
                <w:szCs w:val="16"/>
                <w:lang w:eastAsia="en-US"/>
              </w:rPr>
            </w:pPr>
            <w:r>
              <w:rPr>
                <w:rFonts w:ascii="Tahoma" w:eastAsia="DengXian" w:hAnsi="Tahoma" w:cs="Tahoma"/>
                <w:bCs/>
                <w:snapToGrid/>
                <w:color w:val="000000"/>
                <w:sz w:val="16"/>
                <w:szCs w:val="16"/>
                <w:lang w:eastAsia="en-US"/>
              </w:rPr>
              <w:t>Задание на изготовление мебели</w:t>
            </w:r>
          </w:p>
        </w:tc>
        <w:tc>
          <w:tcPr>
            <w:tcW w:w="4679" w:type="dxa"/>
            <w:tcBorders>
              <w:top w:val="single" w:sz="4" w:space="0" w:color="auto"/>
              <w:left w:val="single" w:sz="4" w:space="0" w:color="auto"/>
              <w:bottom w:val="single" w:sz="4" w:space="0" w:color="auto"/>
              <w:right w:val="single" w:sz="4" w:space="0" w:color="auto"/>
            </w:tcBorders>
            <w:vAlign w:val="center"/>
          </w:tcPr>
          <w:p w14:paraId="74E22242" w14:textId="25C2DCBF" w:rsidR="00B86DE1" w:rsidRPr="00B86DE1" w:rsidRDefault="00375CC6" w:rsidP="00B86DE1">
            <w:pPr>
              <w:spacing w:after="200" w:line="276" w:lineRule="auto"/>
              <w:ind w:firstLine="0"/>
              <w:jc w:val="center"/>
              <w:rPr>
                <w:rFonts w:ascii="Tahoma" w:eastAsia="DengXian" w:hAnsi="Tahoma" w:cs="Tahoma"/>
                <w:bCs/>
                <w:snapToGrid/>
                <w:color w:val="000000"/>
                <w:sz w:val="16"/>
                <w:szCs w:val="16"/>
                <w:lang w:eastAsia="en-US"/>
              </w:rPr>
            </w:pPr>
            <w:r>
              <w:rPr>
                <w:rFonts w:ascii="Tahoma" w:eastAsia="DengXian" w:hAnsi="Tahoma" w:cs="Tahoma"/>
                <w:bCs/>
                <w:snapToGrid/>
                <w:color w:val="000000"/>
                <w:sz w:val="16"/>
                <w:szCs w:val="16"/>
                <w:lang w:eastAsia="en-US"/>
              </w:rPr>
              <w:t>Дизайн-проект, чертеж изготавливаемой мебели</w:t>
            </w:r>
            <w:r w:rsidR="00B86DE1">
              <w:rPr>
                <w:rFonts w:ascii="Tahoma" w:eastAsia="DengXian" w:hAnsi="Tahoma" w:cs="Tahoma"/>
                <w:bCs/>
                <w:snapToGrid/>
                <w:color w:val="000000"/>
                <w:sz w:val="16"/>
                <w:szCs w:val="16"/>
                <w:lang w:eastAsia="en-US"/>
              </w:rPr>
              <w:t xml:space="preserve"> </w:t>
            </w:r>
          </w:p>
        </w:tc>
        <w:tc>
          <w:tcPr>
            <w:tcW w:w="1134" w:type="dxa"/>
            <w:tcBorders>
              <w:top w:val="single" w:sz="4" w:space="0" w:color="auto"/>
              <w:left w:val="single" w:sz="4" w:space="0" w:color="auto"/>
              <w:bottom w:val="single" w:sz="4" w:space="0" w:color="auto"/>
              <w:right w:val="single" w:sz="4" w:space="0" w:color="auto"/>
            </w:tcBorders>
            <w:vAlign w:val="center"/>
          </w:tcPr>
          <w:p w14:paraId="22492F45" w14:textId="77777777" w:rsidR="00B86DE1" w:rsidRPr="00B86DE1" w:rsidRDefault="00B86DE1" w:rsidP="00B86DE1">
            <w:pPr>
              <w:spacing w:after="200" w:line="276" w:lineRule="auto"/>
              <w:ind w:firstLine="0"/>
              <w:jc w:val="center"/>
              <w:rPr>
                <w:rFonts w:ascii="Tahoma" w:eastAsia="DengXian" w:hAnsi="Tahoma" w:cs="Tahoma"/>
                <w:bCs/>
                <w:snapToGrid/>
                <w:color w:val="000000"/>
                <w:sz w:val="16"/>
                <w:szCs w:val="16"/>
                <w:lang w:eastAsia="en-US"/>
              </w:rPr>
            </w:pPr>
            <w:r w:rsidRPr="00B86DE1">
              <w:rPr>
                <w:rFonts w:ascii="Tahoma" w:eastAsia="DengXian" w:hAnsi="Tahoma" w:cs="Tahoma"/>
                <w:bCs/>
                <w:snapToGrid/>
                <w:color w:val="000000"/>
                <w:sz w:val="16"/>
                <w:szCs w:val="16"/>
                <w:lang w:eastAsia="en-US"/>
              </w:rPr>
              <w:t>Ед. измерения</w:t>
            </w:r>
          </w:p>
        </w:tc>
        <w:tc>
          <w:tcPr>
            <w:tcW w:w="992" w:type="dxa"/>
            <w:tcBorders>
              <w:top w:val="single" w:sz="4" w:space="0" w:color="auto"/>
              <w:left w:val="single" w:sz="4" w:space="0" w:color="auto"/>
              <w:bottom w:val="single" w:sz="4" w:space="0" w:color="auto"/>
              <w:right w:val="single" w:sz="4" w:space="0" w:color="auto"/>
            </w:tcBorders>
            <w:vAlign w:val="center"/>
          </w:tcPr>
          <w:p w14:paraId="6CA7361E" w14:textId="77777777" w:rsidR="00B86DE1" w:rsidRPr="00B86DE1" w:rsidRDefault="00B86DE1" w:rsidP="00B86DE1">
            <w:pPr>
              <w:spacing w:after="200" w:line="276" w:lineRule="auto"/>
              <w:ind w:firstLine="0"/>
              <w:jc w:val="center"/>
              <w:rPr>
                <w:rFonts w:ascii="Tahoma" w:eastAsia="DengXian" w:hAnsi="Tahoma" w:cs="Tahoma"/>
                <w:bCs/>
                <w:snapToGrid/>
                <w:color w:val="000000"/>
                <w:sz w:val="16"/>
                <w:szCs w:val="16"/>
                <w:lang w:eastAsia="en-US"/>
              </w:rPr>
            </w:pPr>
            <w:r w:rsidRPr="00B86DE1">
              <w:rPr>
                <w:rFonts w:ascii="Tahoma" w:eastAsia="DengXian" w:hAnsi="Tahoma" w:cs="Tahoma"/>
                <w:bCs/>
                <w:snapToGrid/>
                <w:color w:val="000000"/>
                <w:sz w:val="16"/>
                <w:szCs w:val="16"/>
                <w:lang w:eastAsia="en-US"/>
              </w:rPr>
              <w:t>Кол-во</w:t>
            </w:r>
          </w:p>
        </w:tc>
        <w:tc>
          <w:tcPr>
            <w:tcW w:w="1134" w:type="dxa"/>
            <w:tcBorders>
              <w:top w:val="single" w:sz="4" w:space="0" w:color="auto"/>
              <w:left w:val="single" w:sz="4" w:space="0" w:color="auto"/>
              <w:bottom w:val="single" w:sz="4" w:space="0" w:color="auto"/>
              <w:right w:val="single" w:sz="4" w:space="0" w:color="auto"/>
            </w:tcBorders>
            <w:vAlign w:val="center"/>
          </w:tcPr>
          <w:p w14:paraId="11C70A4D" w14:textId="45D8FA6B" w:rsidR="00B86DE1" w:rsidRPr="00B86DE1" w:rsidRDefault="00B86DE1" w:rsidP="00A73DB1">
            <w:pPr>
              <w:autoSpaceDE w:val="0"/>
              <w:autoSpaceDN w:val="0"/>
              <w:adjustRightInd w:val="0"/>
              <w:spacing w:line="240" w:lineRule="auto"/>
              <w:ind w:firstLine="0"/>
              <w:jc w:val="center"/>
              <w:rPr>
                <w:rFonts w:ascii="Tahoma" w:eastAsiaTheme="minorHAnsi" w:hAnsi="Tahoma" w:cs="Tahoma"/>
                <w:iCs/>
                <w:snapToGrid/>
                <w:sz w:val="16"/>
                <w:szCs w:val="16"/>
                <w:lang w:eastAsia="en-US"/>
              </w:rPr>
            </w:pPr>
            <w:r w:rsidRPr="00B86DE1">
              <w:rPr>
                <w:rFonts w:ascii="Tahoma" w:eastAsiaTheme="minorHAnsi" w:hAnsi="Tahoma" w:cs="Tahoma"/>
                <w:iCs/>
                <w:snapToGrid/>
                <w:sz w:val="16"/>
                <w:szCs w:val="16"/>
                <w:lang w:eastAsia="en-US"/>
              </w:rPr>
              <w:t>Цена за</w:t>
            </w:r>
            <w:r>
              <w:rPr>
                <w:rFonts w:ascii="Tahoma" w:eastAsiaTheme="minorHAnsi" w:hAnsi="Tahoma" w:cs="Tahoma"/>
                <w:iCs/>
                <w:snapToGrid/>
                <w:sz w:val="16"/>
                <w:szCs w:val="16"/>
                <w:lang w:eastAsia="en-US"/>
              </w:rPr>
              <w:t xml:space="preserve"> единицу</w:t>
            </w:r>
            <w:r w:rsidRPr="00B86DE1">
              <w:rPr>
                <w:rFonts w:ascii="Tahoma" w:eastAsiaTheme="minorHAnsi" w:hAnsi="Tahoma" w:cs="Tahoma"/>
                <w:iCs/>
                <w:snapToGrid/>
                <w:sz w:val="16"/>
                <w:szCs w:val="16"/>
                <w:lang w:eastAsia="en-US"/>
              </w:rPr>
              <w:t>, руб.</w:t>
            </w:r>
            <w:r>
              <w:rPr>
                <w:rFonts w:ascii="Tahoma" w:eastAsiaTheme="minorHAnsi" w:hAnsi="Tahoma" w:cs="Tahoma"/>
                <w:iCs/>
                <w:snapToGrid/>
                <w:sz w:val="16"/>
                <w:szCs w:val="16"/>
                <w:lang w:eastAsia="en-US"/>
              </w:rPr>
              <w:t xml:space="preserve"> с НДС</w:t>
            </w:r>
            <w:r w:rsidR="00A47F24">
              <w:rPr>
                <w:rStyle w:val="ac"/>
                <w:rFonts w:ascii="Tahoma" w:eastAsiaTheme="minorHAnsi" w:hAnsi="Tahoma" w:cs="Tahoma"/>
                <w:iCs/>
                <w:snapToGrid/>
                <w:sz w:val="16"/>
                <w:szCs w:val="16"/>
                <w:lang w:eastAsia="en-US"/>
              </w:rPr>
              <w:footnoteReference w:id="9"/>
            </w:r>
          </w:p>
        </w:tc>
        <w:tc>
          <w:tcPr>
            <w:tcW w:w="1276" w:type="dxa"/>
            <w:tcBorders>
              <w:top w:val="single" w:sz="4" w:space="0" w:color="auto"/>
              <w:left w:val="single" w:sz="4" w:space="0" w:color="auto"/>
              <w:bottom w:val="single" w:sz="4" w:space="0" w:color="auto"/>
              <w:right w:val="single" w:sz="4" w:space="0" w:color="auto"/>
            </w:tcBorders>
            <w:vAlign w:val="center"/>
          </w:tcPr>
          <w:p w14:paraId="1BE2E991" w14:textId="386D8476" w:rsidR="00B86DE1" w:rsidRPr="00B86DE1" w:rsidRDefault="00B86DE1" w:rsidP="00B86DE1">
            <w:pPr>
              <w:spacing w:after="200" w:line="276" w:lineRule="auto"/>
              <w:ind w:firstLine="0"/>
              <w:jc w:val="center"/>
              <w:rPr>
                <w:rFonts w:ascii="Tahoma" w:eastAsiaTheme="minorHAnsi" w:hAnsi="Tahoma" w:cs="Tahoma"/>
                <w:snapToGrid/>
                <w:sz w:val="16"/>
                <w:szCs w:val="16"/>
                <w:lang w:eastAsia="en-US"/>
              </w:rPr>
            </w:pPr>
            <w:r>
              <w:rPr>
                <w:rFonts w:ascii="Tahoma" w:eastAsiaTheme="minorHAnsi" w:hAnsi="Tahoma" w:cs="Tahoma"/>
                <w:snapToGrid/>
                <w:sz w:val="16"/>
                <w:szCs w:val="16"/>
                <w:lang w:eastAsia="en-US"/>
              </w:rPr>
              <w:t>Общая с</w:t>
            </w:r>
            <w:r w:rsidRPr="00B86DE1">
              <w:rPr>
                <w:rFonts w:ascii="Tahoma" w:eastAsiaTheme="minorHAnsi" w:hAnsi="Tahoma" w:cs="Tahoma"/>
                <w:snapToGrid/>
                <w:sz w:val="16"/>
                <w:szCs w:val="16"/>
                <w:lang w:eastAsia="en-US"/>
              </w:rPr>
              <w:t>тоимость, руб.</w:t>
            </w:r>
            <w:r>
              <w:rPr>
                <w:rFonts w:ascii="Tahoma" w:eastAsiaTheme="minorHAnsi" w:hAnsi="Tahoma" w:cs="Tahoma"/>
                <w:snapToGrid/>
                <w:sz w:val="16"/>
                <w:szCs w:val="16"/>
                <w:lang w:eastAsia="en-US"/>
              </w:rPr>
              <w:t xml:space="preserve"> с НДС</w:t>
            </w:r>
          </w:p>
        </w:tc>
      </w:tr>
      <w:tr w:rsidR="00B86DE1" w:rsidRPr="00B86DE1" w14:paraId="526F40A9" w14:textId="77777777" w:rsidTr="003756BD">
        <w:trPr>
          <w:trHeight w:val="2635"/>
        </w:trPr>
        <w:tc>
          <w:tcPr>
            <w:tcW w:w="597" w:type="dxa"/>
            <w:tcBorders>
              <w:top w:val="single" w:sz="4" w:space="0" w:color="auto"/>
              <w:left w:val="single" w:sz="4" w:space="0" w:color="auto"/>
              <w:bottom w:val="single" w:sz="4" w:space="0" w:color="auto"/>
              <w:right w:val="single" w:sz="4" w:space="0" w:color="auto"/>
            </w:tcBorders>
            <w:noWrap/>
            <w:vAlign w:val="center"/>
          </w:tcPr>
          <w:p w14:paraId="56DCBC68" w14:textId="77777777" w:rsidR="00B86DE1" w:rsidRPr="00B86DE1" w:rsidRDefault="00B86DE1" w:rsidP="00B86DE1">
            <w:pPr>
              <w:spacing w:after="200" w:line="276" w:lineRule="auto"/>
              <w:ind w:firstLine="0"/>
              <w:jc w:val="center"/>
              <w:rPr>
                <w:rFonts w:ascii="Tahoma" w:eastAsia="DengXian" w:hAnsi="Tahoma" w:cs="Tahoma"/>
                <w:b/>
                <w:bCs/>
                <w:snapToGrid/>
                <w:color w:val="000000"/>
                <w:sz w:val="16"/>
                <w:szCs w:val="16"/>
                <w:lang w:eastAsia="en-US"/>
              </w:rPr>
            </w:pPr>
            <w:r w:rsidRPr="00B86DE1">
              <w:rPr>
                <w:rFonts w:ascii="Tahoma" w:eastAsia="DengXian" w:hAnsi="Tahoma" w:cs="Tahoma"/>
                <w:b/>
                <w:bCs/>
                <w:snapToGrid/>
                <w:color w:val="000000"/>
                <w:sz w:val="16"/>
                <w:szCs w:val="16"/>
                <w:lang w:eastAsia="en-US"/>
              </w:rPr>
              <w:t>1</w:t>
            </w:r>
          </w:p>
        </w:tc>
        <w:tc>
          <w:tcPr>
            <w:tcW w:w="1379" w:type="dxa"/>
            <w:tcBorders>
              <w:top w:val="single" w:sz="4" w:space="0" w:color="auto"/>
              <w:left w:val="nil"/>
              <w:bottom w:val="single" w:sz="4" w:space="0" w:color="auto"/>
              <w:right w:val="single" w:sz="4" w:space="0" w:color="auto"/>
            </w:tcBorders>
          </w:tcPr>
          <w:p w14:paraId="6D34BC38" w14:textId="77777777" w:rsidR="00B86DE1" w:rsidRPr="00B86DE1" w:rsidRDefault="00B86DE1" w:rsidP="00B86DE1">
            <w:pPr>
              <w:spacing w:after="200" w:line="276" w:lineRule="auto"/>
              <w:ind w:firstLine="0"/>
              <w:jc w:val="left"/>
              <w:rPr>
                <w:rFonts w:ascii="Tahoma" w:eastAsia="DengXian" w:hAnsi="Tahoma" w:cs="Tahoma"/>
                <w:snapToGrid/>
                <w:sz w:val="16"/>
                <w:szCs w:val="16"/>
                <w:lang w:eastAsia="en-US"/>
              </w:rPr>
            </w:pPr>
            <w:r w:rsidRPr="00B86DE1">
              <w:rPr>
                <w:rFonts w:ascii="Tahoma" w:eastAsia="DengXian" w:hAnsi="Tahoma" w:cs="Tahoma"/>
                <w:snapToGrid/>
                <w:sz w:val="16"/>
                <w:szCs w:val="16"/>
                <w:lang w:eastAsia="en-US"/>
              </w:rPr>
              <w:t>Стол оператора Тип1</w:t>
            </w:r>
          </w:p>
        </w:tc>
        <w:tc>
          <w:tcPr>
            <w:tcW w:w="1559" w:type="dxa"/>
            <w:tcBorders>
              <w:top w:val="single" w:sz="4" w:space="0" w:color="auto"/>
              <w:left w:val="nil"/>
              <w:bottom w:val="single" w:sz="4" w:space="0" w:color="auto"/>
              <w:right w:val="single" w:sz="4" w:space="0" w:color="auto"/>
            </w:tcBorders>
          </w:tcPr>
          <w:p w14:paraId="1B259367" w14:textId="77777777" w:rsidR="00B86DE1" w:rsidRPr="00B86DE1" w:rsidRDefault="00B86DE1" w:rsidP="00B86DE1">
            <w:pPr>
              <w:spacing w:after="200" w:line="276" w:lineRule="auto"/>
              <w:ind w:firstLine="0"/>
              <w:jc w:val="center"/>
              <w:rPr>
                <w:rFonts w:ascii="Tahoma" w:eastAsia="DengXian" w:hAnsi="Tahoma" w:cs="Tahoma"/>
                <w:snapToGrid/>
                <w:sz w:val="16"/>
                <w:szCs w:val="16"/>
                <w:lang w:eastAsia="en-US"/>
              </w:rPr>
            </w:pPr>
            <w:r w:rsidRPr="00B86DE1">
              <w:rPr>
                <w:rFonts w:ascii="Tahoma" w:eastAsia="DengXian" w:hAnsi="Tahoma" w:cs="Tahoma"/>
                <w:snapToGrid/>
                <w:sz w:val="16"/>
                <w:szCs w:val="16"/>
                <w:lang w:eastAsia="en-US"/>
              </w:rPr>
              <w:t>(Д*Ш*В):</w:t>
            </w:r>
          </w:p>
          <w:p w14:paraId="0B948EFE" w14:textId="77777777" w:rsidR="00B86DE1" w:rsidRPr="00B86DE1" w:rsidRDefault="00B86DE1" w:rsidP="00B86DE1">
            <w:pPr>
              <w:spacing w:after="200" w:line="276" w:lineRule="auto"/>
              <w:ind w:firstLine="0"/>
              <w:jc w:val="center"/>
              <w:rPr>
                <w:rFonts w:ascii="Tahoma" w:eastAsia="DengXian" w:hAnsi="Tahoma" w:cs="Tahoma"/>
                <w:snapToGrid/>
                <w:sz w:val="16"/>
                <w:szCs w:val="16"/>
                <w:lang w:eastAsia="en-US"/>
              </w:rPr>
            </w:pPr>
            <w:r w:rsidRPr="00B86DE1">
              <w:rPr>
                <w:rFonts w:ascii="Tahoma" w:eastAsia="DengXian" w:hAnsi="Tahoma" w:cs="Tahoma"/>
                <w:snapToGrid/>
                <w:sz w:val="16"/>
                <w:szCs w:val="16"/>
                <w:lang w:eastAsia="en-US"/>
              </w:rPr>
              <w:t>1492*1400*750/900</w:t>
            </w:r>
          </w:p>
        </w:tc>
        <w:tc>
          <w:tcPr>
            <w:tcW w:w="3547" w:type="dxa"/>
            <w:tcBorders>
              <w:top w:val="single" w:sz="4" w:space="0" w:color="auto"/>
              <w:left w:val="single" w:sz="4" w:space="0" w:color="auto"/>
              <w:bottom w:val="single" w:sz="4" w:space="0" w:color="auto"/>
              <w:right w:val="single" w:sz="4" w:space="0" w:color="auto"/>
            </w:tcBorders>
          </w:tcPr>
          <w:p w14:paraId="5D3E5F11"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t>Столешница и боковые панели из ЛДСП 25мм, бетон чикаго светлый, NCS S 1500-N. Разворот: правый.</w:t>
            </w:r>
          </w:p>
          <w:p w14:paraId="3CD2033D"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t xml:space="preserve">Крышка надстройки из ЛДСП 25мм белый, </w:t>
            </w:r>
            <w:r w:rsidRPr="00B86DE1">
              <w:rPr>
                <w:rFonts w:ascii="Tahoma" w:eastAsia="DengXian" w:hAnsi="Tahoma" w:cs="Tahoma"/>
                <w:snapToGrid/>
                <w:color w:val="000000"/>
                <w:sz w:val="16"/>
                <w:szCs w:val="16"/>
                <w:lang w:val="en-US" w:eastAsia="en-US"/>
              </w:rPr>
              <w:t>RAL</w:t>
            </w:r>
            <w:r w:rsidRPr="00B86DE1">
              <w:rPr>
                <w:rFonts w:ascii="Tahoma" w:eastAsia="DengXian" w:hAnsi="Tahoma" w:cs="Tahoma"/>
                <w:snapToGrid/>
                <w:color w:val="000000"/>
                <w:sz w:val="16"/>
                <w:szCs w:val="16"/>
                <w:lang w:eastAsia="en-US"/>
              </w:rPr>
              <w:t xml:space="preserve"> 9003.</w:t>
            </w:r>
          </w:p>
          <w:p w14:paraId="5FD322DC"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hAnsi="Tahoma" w:cs="Tahoma"/>
                <w:snapToGrid/>
                <w:color w:val="000000"/>
                <w:sz w:val="16"/>
                <w:szCs w:val="16"/>
                <w:lang w:eastAsia="en-US"/>
              </w:rPr>
              <w:t>ЛДСП с высокопрочным ламинированным покрытием, устойчивым к механическим повреждениям и кратковременному воздействию агрессивных сред, на всех горизонтальных и вертикальных поверхностях противоударная кромка ПВХ-2 мм.</w:t>
            </w:r>
          </w:p>
          <w:p w14:paraId="41ED3ABF"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lastRenderedPageBreak/>
              <w:t xml:space="preserve">Передняя панель из МДФ 16мм белый, </w:t>
            </w:r>
            <w:r w:rsidRPr="00B86DE1">
              <w:rPr>
                <w:rFonts w:ascii="Tahoma" w:eastAsia="DengXian" w:hAnsi="Tahoma" w:cs="Tahoma"/>
                <w:snapToGrid/>
                <w:color w:val="000000"/>
                <w:sz w:val="16"/>
                <w:szCs w:val="16"/>
                <w:lang w:val="en-US" w:eastAsia="en-US"/>
              </w:rPr>
              <w:t>RAL</w:t>
            </w:r>
            <w:r w:rsidRPr="00B86DE1">
              <w:rPr>
                <w:rFonts w:ascii="Tahoma" w:eastAsia="DengXian" w:hAnsi="Tahoma" w:cs="Tahoma"/>
                <w:snapToGrid/>
                <w:color w:val="000000"/>
                <w:sz w:val="16"/>
                <w:szCs w:val="16"/>
                <w:lang w:eastAsia="en-US"/>
              </w:rPr>
              <w:t xml:space="preserve"> 9003, с фрезеровкой «Волна», накладная.</w:t>
            </w:r>
          </w:p>
          <w:p w14:paraId="44F38FA6"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t>С фасада столешница (со стороны клиента) выступает на 300мм, под столешницей установлена подсветка. Цветовая температура светодиодной подсветки (под столешницей): 4200К  (нейтральный белый).</w:t>
            </w:r>
          </w:p>
          <w:p w14:paraId="4EDA9A1D"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t>Подключение подсветки включена в стоимость изготовления мебели.</w:t>
            </w:r>
          </w:p>
          <w:p w14:paraId="335716F7"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t>Наличие кабель-канала под столешницей сечением 100*50 с изолированной перегородкой. На кабель-канале установлены: розетка 220В – 8 шт, розетка RJ 45 – 6шт.</w:t>
            </w:r>
          </w:p>
          <w:p w14:paraId="2F18BFB3"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t>Наличие перфорированного лотка под столешницей для установки ПК.       Лоток сечением 300*60 длиной 300мм.</w:t>
            </w:r>
          </w:p>
          <w:p w14:paraId="637EF1D1"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t>На столешнице отверстие под громкоговоритель d 60мм с заглушкой и отверстие под кабель-канал 275х80мм. с  Заглушкой врезная стола, металл, серебристый.</w:t>
            </w:r>
          </w:p>
          <w:p w14:paraId="180FDD2F"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t>Регулируемые опоры.</w:t>
            </w:r>
          </w:p>
          <w:p w14:paraId="33A50A06"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t>Цоколь из ЛДСП 16мм , облицованный стальным листом 0,8мм.</w:t>
            </w:r>
          </w:p>
          <w:p w14:paraId="5D7E59A0"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t>Предусмотреть Т-образный стыковочный профиль между соединением столов в цвет столешницы.</w:t>
            </w:r>
          </w:p>
          <w:p w14:paraId="534139F9"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t>Стойка оснащена стеклом</w:t>
            </w:r>
          </w:p>
          <w:p w14:paraId="0859E00D" w14:textId="77777777" w:rsidR="00B86DE1" w:rsidRPr="00B86DE1" w:rsidRDefault="00B86DE1" w:rsidP="00B86DE1">
            <w:pPr>
              <w:spacing w:after="200" w:line="276" w:lineRule="auto"/>
              <w:ind w:firstLine="0"/>
              <w:jc w:val="left"/>
              <w:rPr>
                <w:rFonts w:ascii="Tahoma" w:eastAsia="DengXian" w:hAnsi="Tahoma" w:cs="Tahoma"/>
                <w:snapToGrid/>
                <w:sz w:val="16"/>
                <w:szCs w:val="16"/>
                <w:lang w:eastAsia="en-US"/>
              </w:rPr>
            </w:pPr>
            <w:r w:rsidRPr="00B86DE1">
              <w:rPr>
                <w:rFonts w:ascii="Tahoma" w:eastAsia="DengXian" w:hAnsi="Tahoma" w:cs="Tahoma"/>
                <w:snapToGrid/>
                <w:sz w:val="16"/>
                <w:szCs w:val="16"/>
                <w:lang w:eastAsia="en-US"/>
              </w:rPr>
              <w:t xml:space="preserve">разделяющие модули </w:t>
            </w:r>
          </w:p>
          <w:p w14:paraId="7AF4F6FC"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t xml:space="preserve">Стекло триплекс (синее) </w:t>
            </w:r>
            <w:r w:rsidRPr="00B86DE1">
              <w:rPr>
                <w:rFonts w:ascii="Tahoma" w:eastAsia="DengXian" w:hAnsi="Tahoma" w:cs="Tahoma"/>
                <w:snapToGrid/>
                <w:color w:val="000000"/>
                <w:sz w:val="16"/>
                <w:szCs w:val="16"/>
                <w:lang w:val="en-US" w:eastAsia="en-US"/>
              </w:rPr>
              <w:t>RAL</w:t>
            </w:r>
            <w:r w:rsidRPr="00B86DE1">
              <w:rPr>
                <w:rFonts w:ascii="Tahoma" w:eastAsia="DengXian" w:hAnsi="Tahoma" w:cs="Tahoma"/>
                <w:snapToGrid/>
                <w:color w:val="000000"/>
                <w:sz w:val="16"/>
                <w:szCs w:val="16"/>
                <w:lang w:eastAsia="en-US"/>
              </w:rPr>
              <w:t xml:space="preserve"> 240 50 40.</w:t>
            </w:r>
          </w:p>
          <w:p w14:paraId="22B41E74"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lastRenderedPageBreak/>
              <w:t>Нижний торец перегородки защищен алюминиевым профилем П-образного сечения,</w:t>
            </w:r>
          </w:p>
          <w:p w14:paraId="73011A2F"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t>Габариты стекла:</w:t>
            </w:r>
          </w:p>
          <w:p w14:paraId="0C56794F"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t>ширина 675мм</w:t>
            </w:r>
          </w:p>
          <w:p w14:paraId="6C788577"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t>высота 1400мм</w:t>
            </w:r>
          </w:p>
          <w:p w14:paraId="66A52827"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t>толщина 8мм</w:t>
            </w:r>
          </w:p>
        </w:tc>
        <w:tc>
          <w:tcPr>
            <w:tcW w:w="4679" w:type="dxa"/>
            <w:tcBorders>
              <w:top w:val="nil"/>
              <w:left w:val="nil"/>
              <w:bottom w:val="single" w:sz="4" w:space="0" w:color="auto"/>
              <w:right w:val="single" w:sz="4" w:space="0" w:color="auto"/>
            </w:tcBorders>
            <w:vAlign w:val="center"/>
          </w:tcPr>
          <w:p w14:paraId="69025F2B" w14:textId="77777777" w:rsidR="00B86DE1" w:rsidRPr="00B86DE1" w:rsidRDefault="00B86DE1" w:rsidP="00B86DE1">
            <w:pPr>
              <w:spacing w:after="200" w:line="276" w:lineRule="auto"/>
              <w:ind w:firstLine="0"/>
              <w:jc w:val="left"/>
              <w:rPr>
                <w:rFonts w:ascii="Tahoma" w:eastAsiaTheme="minorHAnsi" w:hAnsi="Tahoma" w:cs="Tahoma"/>
                <w:snapToGrid/>
                <w:sz w:val="16"/>
                <w:szCs w:val="16"/>
                <w:lang w:eastAsia="en-US"/>
              </w:rPr>
            </w:pPr>
            <w:r w:rsidRPr="00B86DE1">
              <w:rPr>
                <w:rFonts w:asciiTheme="minorHAnsi" w:eastAsiaTheme="minorHAnsi" w:hAnsiTheme="minorHAnsi" w:cstheme="minorBidi"/>
                <w:noProof/>
                <w:snapToGrid/>
                <w:sz w:val="22"/>
                <w:szCs w:val="22"/>
              </w:rPr>
              <w:lastRenderedPageBreak/>
              <w:drawing>
                <wp:inline distT="0" distB="0" distL="0" distR="0" wp14:anchorId="4CC578EC" wp14:editId="4EBCC7EE">
                  <wp:extent cx="2162175" cy="1953053"/>
                  <wp:effectExtent l="0" t="0" r="0" b="9525"/>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196588" cy="1984138"/>
                          </a:xfrm>
                          <a:prstGeom prst="rect">
                            <a:avLst/>
                          </a:prstGeom>
                        </pic:spPr>
                      </pic:pic>
                    </a:graphicData>
                  </a:graphic>
                </wp:inline>
              </w:drawing>
            </w:r>
          </w:p>
          <w:p w14:paraId="1B09F041" w14:textId="77777777" w:rsidR="00B86DE1" w:rsidRPr="00B86DE1" w:rsidRDefault="00B86DE1" w:rsidP="00B86DE1">
            <w:pPr>
              <w:spacing w:after="200" w:line="276" w:lineRule="auto"/>
              <w:ind w:firstLine="0"/>
              <w:jc w:val="left"/>
              <w:rPr>
                <w:rFonts w:ascii="Tahoma" w:eastAsiaTheme="minorHAnsi" w:hAnsi="Tahoma" w:cs="Tahoma"/>
                <w:snapToGrid/>
                <w:sz w:val="16"/>
                <w:szCs w:val="16"/>
                <w:lang w:eastAsia="en-US"/>
              </w:rPr>
            </w:pPr>
          </w:p>
          <w:p w14:paraId="6752BC36" w14:textId="77777777" w:rsidR="00B86DE1" w:rsidRPr="00B86DE1" w:rsidRDefault="00B86DE1" w:rsidP="00B86DE1">
            <w:pPr>
              <w:spacing w:after="200" w:line="276" w:lineRule="auto"/>
              <w:ind w:firstLine="0"/>
              <w:jc w:val="left"/>
              <w:rPr>
                <w:rFonts w:ascii="Tahoma" w:eastAsia="DengXian" w:hAnsi="Tahoma" w:cs="Tahoma"/>
                <w:snapToGrid/>
                <w:sz w:val="16"/>
                <w:szCs w:val="16"/>
                <w:lang w:eastAsia="en-US"/>
              </w:rPr>
            </w:pPr>
          </w:p>
          <w:p w14:paraId="6C0B5235"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DengXian" w:hAnsi="Tahoma" w:cs="Tahoma"/>
                <w:noProof/>
                <w:snapToGrid/>
                <w:sz w:val="16"/>
                <w:szCs w:val="16"/>
              </w:rPr>
              <w:drawing>
                <wp:inline distT="0" distB="0" distL="0" distR="0" wp14:anchorId="3B4ED944" wp14:editId="5AF1DD71">
                  <wp:extent cx="2105025" cy="1077572"/>
                  <wp:effectExtent l="0" t="0" r="0" b="8890"/>
                  <wp:docPr id="30" name="Рисунок 30" descr="cnjk jgthfjhf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Рисунок 30" descr="cnjk jgthfjhf 2"/>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a:xfrm>
                            <a:off x="0" y="0"/>
                            <a:ext cx="2107146" cy="1078658"/>
                          </a:xfrm>
                          <a:prstGeom prst="rect">
                            <a:avLst/>
                          </a:prstGeom>
                          <a:noFill/>
                          <a:ln>
                            <a:noFill/>
                          </a:ln>
                        </pic:spPr>
                      </pic:pic>
                    </a:graphicData>
                  </a:graphic>
                </wp:inline>
              </w:drawing>
            </w:r>
            <w:r w:rsidRPr="00B86DE1">
              <w:rPr>
                <w:rFonts w:ascii="Tahoma" w:eastAsia="DengXian" w:hAnsi="Tahoma" w:cs="Tahoma"/>
                <w:noProof/>
                <w:snapToGrid/>
                <w:sz w:val="16"/>
                <w:szCs w:val="16"/>
              </w:rPr>
              <w:drawing>
                <wp:inline distT="0" distB="0" distL="0" distR="0" wp14:anchorId="0BC92CCB" wp14:editId="3FC81B13">
                  <wp:extent cx="2216524" cy="1752600"/>
                  <wp:effectExtent l="0" t="0" r="0"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Рисунок 2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a:xfrm>
                            <a:off x="0" y="0"/>
                            <a:ext cx="2218524" cy="1754182"/>
                          </a:xfrm>
                          <a:prstGeom prst="rect">
                            <a:avLst/>
                          </a:prstGeom>
                          <a:noFill/>
                          <a:ln>
                            <a:noFill/>
                          </a:ln>
                        </pic:spPr>
                      </pic:pic>
                    </a:graphicData>
                  </a:graphic>
                </wp:inline>
              </w:drawing>
            </w:r>
            <w:r w:rsidRPr="00B86DE1">
              <w:rPr>
                <w:rFonts w:ascii="Tahoma" w:eastAsia="DengXian" w:hAnsi="Tahoma" w:cs="Tahoma"/>
                <w:noProof/>
                <w:snapToGrid/>
                <w:color w:val="000000"/>
                <w:sz w:val="16"/>
                <w:szCs w:val="16"/>
              </w:rPr>
              <w:drawing>
                <wp:inline distT="0" distB="0" distL="0" distR="0" wp14:anchorId="7AC36BA2" wp14:editId="36052DD9">
                  <wp:extent cx="1819275" cy="1876425"/>
                  <wp:effectExtent l="0" t="0" r="9525" b="0"/>
                  <wp:docPr id="28" name="Рисунок 28" descr="cnjqr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Рисунок 28" descr="cnjqrf"/>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a:xfrm>
                            <a:off x="0" y="0"/>
                            <a:ext cx="1827552" cy="1884441"/>
                          </a:xfrm>
                          <a:prstGeom prst="rect">
                            <a:avLst/>
                          </a:prstGeom>
                          <a:noFill/>
                          <a:ln>
                            <a:noFill/>
                          </a:ln>
                        </pic:spPr>
                      </pic:pic>
                    </a:graphicData>
                  </a:graphic>
                </wp:inline>
              </w:drawing>
            </w:r>
            <w:r w:rsidRPr="00B86DE1">
              <w:rPr>
                <w:rFonts w:ascii="Tahoma" w:eastAsiaTheme="minorHAnsi" w:hAnsi="Tahoma" w:cs="Tahoma"/>
                <w:noProof/>
                <w:snapToGrid/>
                <w:sz w:val="16"/>
                <w:szCs w:val="16"/>
              </w:rPr>
              <w:lastRenderedPageBreak/>
              <w:drawing>
                <wp:inline distT="0" distB="0" distL="114300" distR="114300" wp14:anchorId="7FBCAB61" wp14:editId="0407A85F">
                  <wp:extent cx="1118870" cy="782320"/>
                  <wp:effectExtent l="0" t="0" r="5080" b="17780"/>
                  <wp:docPr id="39" name="Изображение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Изображение 3"/>
                          <pic:cNvPicPr>
                            <a:picLocks noChangeAspect="1"/>
                          </pic:cNvPicPr>
                        </pic:nvPicPr>
                        <pic:blipFill>
                          <a:blip r:embed="rId25"/>
                          <a:stretch>
                            <a:fillRect/>
                          </a:stretch>
                        </pic:blipFill>
                        <pic:spPr>
                          <a:xfrm>
                            <a:off x="0" y="0"/>
                            <a:ext cx="1118870" cy="782320"/>
                          </a:xfrm>
                          <a:prstGeom prst="rect">
                            <a:avLst/>
                          </a:prstGeom>
                          <a:noFill/>
                          <a:ln>
                            <a:noFill/>
                          </a:ln>
                        </pic:spPr>
                      </pic:pic>
                    </a:graphicData>
                  </a:graphic>
                </wp:inline>
              </w:drawing>
            </w:r>
            <w:r w:rsidRPr="00B86DE1">
              <w:rPr>
                <w:rFonts w:ascii="Tahoma" w:eastAsia="DengXian" w:hAnsi="Tahoma" w:cs="Tahoma"/>
                <w:noProof/>
                <w:snapToGrid/>
                <w:color w:val="000000"/>
                <w:sz w:val="16"/>
                <w:szCs w:val="16"/>
              </w:rPr>
              <w:drawing>
                <wp:inline distT="0" distB="0" distL="0" distR="0" wp14:anchorId="34D2E901" wp14:editId="1A419073">
                  <wp:extent cx="1113155" cy="713105"/>
                  <wp:effectExtent l="0" t="0" r="10795" b="10795"/>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Рисунок 2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a:xfrm flipH="1">
                            <a:off x="0" y="0"/>
                            <a:ext cx="1113155" cy="713105"/>
                          </a:xfrm>
                          <a:prstGeom prst="rect">
                            <a:avLst/>
                          </a:prstGeom>
                          <a:noFill/>
                          <a:ln>
                            <a:noFill/>
                          </a:ln>
                        </pic:spPr>
                      </pic:pic>
                    </a:graphicData>
                  </a:graphic>
                </wp:inline>
              </w:drawing>
            </w:r>
            <w:r w:rsidRPr="00B86DE1">
              <w:rPr>
                <w:rFonts w:ascii="Tahoma" w:eastAsia="DengXian" w:hAnsi="Tahoma" w:cs="Tahoma"/>
                <w:noProof/>
                <w:snapToGrid/>
                <w:color w:val="000000"/>
                <w:sz w:val="16"/>
                <w:szCs w:val="16"/>
              </w:rPr>
              <w:drawing>
                <wp:inline distT="0" distB="0" distL="0" distR="0" wp14:anchorId="604F5162" wp14:editId="5DF212FD">
                  <wp:extent cx="676275" cy="1311275"/>
                  <wp:effectExtent l="0" t="0" r="0" b="317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2"/>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a:xfrm>
                            <a:off x="0" y="0"/>
                            <a:ext cx="677875" cy="1314975"/>
                          </a:xfrm>
                          <a:prstGeom prst="rect">
                            <a:avLst/>
                          </a:prstGeom>
                          <a:noFill/>
                          <a:ln>
                            <a:noFill/>
                          </a:ln>
                        </pic:spPr>
                      </pic:pic>
                    </a:graphicData>
                  </a:graphic>
                </wp:inline>
              </w:drawing>
            </w:r>
            <w:r w:rsidRPr="00B86DE1">
              <w:rPr>
                <w:rFonts w:ascii="Tahoma" w:eastAsiaTheme="minorHAnsi" w:hAnsi="Tahoma" w:cs="Tahoma"/>
                <w:noProof/>
                <w:snapToGrid/>
                <w:sz w:val="16"/>
                <w:szCs w:val="16"/>
              </w:rPr>
              <w:drawing>
                <wp:inline distT="0" distB="0" distL="114300" distR="114300" wp14:anchorId="2ACF4D73" wp14:editId="6DDB10F0">
                  <wp:extent cx="1885950" cy="1586865"/>
                  <wp:effectExtent l="0" t="0" r="0" b="0"/>
                  <wp:docPr id="1" name="Изображение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Изображение 12"/>
                          <pic:cNvPicPr>
                            <a:picLocks noChangeAspect="1"/>
                          </pic:cNvPicPr>
                        </pic:nvPicPr>
                        <pic:blipFill>
                          <a:blip r:embed="rId28"/>
                          <a:stretch>
                            <a:fillRect/>
                          </a:stretch>
                        </pic:blipFill>
                        <pic:spPr>
                          <a:xfrm>
                            <a:off x="0" y="0"/>
                            <a:ext cx="1900982" cy="1599934"/>
                          </a:xfrm>
                          <a:prstGeom prst="rect">
                            <a:avLst/>
                          </a:prstGeom>
                          <a:noFill/>
                          <a:ln>
                            <a:noFill/>
                          </a:ln>
                        </pic:spPr>
                      </pic:pic>
                    </a:graphicData>
                  </a:graphic>
                </wp:inline>
              </w:drawing>
            </w:r>
          </w:p>
          <w:p w14:paraId="095DBF5B"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Theme="minorHAnsi" w:hAnsi="Tahoma" w:cs="Tahoma"/>
                <w:noProof/>
                <w:snapToGrid/>
                <w:sz w:val="16"/>
                <w:szCs w:val="16"/>
              </w:rPr>
              <w:drawing>
                <wp:inline distT="0" distB="0" distL="114300" distR="114300" wp14:anchorId="0825B111" wp14:editId="29067F9E">
                  <wp:extent cx="2095500" cy="1765300"/>
                  <wp:effectExtent l="0" t="0" r="0" b="6350"/>
                  <wp:docPr id="49" name="Изображение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Изображение 13"/>
                          <pic:cNvPicPr>
                            <a:picLocks noChangeAspect="1"/>
                          </pic:cNvPicPr>
                        </pic:nvPicPr>
                        <pic:blipFill>
                          <a:blip r:embed="rId29"/>
                          <a:stretch>
                            <a:fillRect/>
                          </a:stretch>
                        </pic:blipFill>
                        <pic:spPr>
                          <a:xfrm>
                            <a:off x="0" y="0"/>
                            <a:ext cx="2099987" cy="1769342"/>
                          </a:xfrm>
                          <a:prstGeom prst="rect">
                            <a:avLst/>
                          </a:prstGeom>
                          <a:noFill/>
                          <a:ln>
                            <a:noFill/>
                          </a:ln>
                        </pic:spPr>
                      </pic:pic>
                    </a:graphicData>
                  </a:graphic>
                </wp:inline>
              </w:drawing>
            </w:r>
          </w:p>
        </w:tc>
        <w:tc>
          <w:tcPr>
            <w:tcW w:w="1134" w:type="dxa"/>
            <w:tcBorders>
              <w:top w:val="single" w:sz="4" w:space="0" w:color="auto"/>
              <w:left w:val="single" w:sz="4" w:space="0" w:color="auto"/>
              <w:bottom w:val="single" w:sz="4" w:space="0" w:color="auto"/>
              <w:right w:val="single" w:sz="4" w:space="0" w:color="auto"/>
            </w:tcBorders>
            <w:vAlign w:val="center"/>
          </w:tcPr>
          <w:p w14:paraId="6C82C286" w14:textId="77777777" w:rsidR="00B86DE1" w:rsidRPr="00B86DE1" w:rsidRDefault="00B86DE1" w:rsidP="00B86DE1">
            <w:pPr>
              <w:spacing w:after="200" w:line="276" w:lineRule="auto"/>
              <w:ind w:firstLine="0"/>
              <w:jc w:val="center"/>
              <w:rPr>
                <w:rFonts w:ascii="Tahoma" w:eastAsia="DengXian" w:hAnsi="Tahoma" w:cs="Tahoma"/>
                <w:snapToGrid/>
                <w:sz w:val="16"/>
                <w:szCs w:val="16"/>
                <w:lang w:eastAsia="en-US"/>
              </w:rPr>
            </w:pPr>
          </w:p>
          <w:p w14:paraId="6F6D7EEB" w14:textId="77777777" w:rsidR="00B86DE1" w:rsidRPr="00B86DE1" w:rsidRDefault="00B86DE1" w:rsidP="00B86DE1">
            <w:pPr>
              <w:spacing w:after="200" w:line="276" w:lineRule="auto"/>
              <w:ind w:firstLine="0"/>
              <w:jc w:val="center"/>
              <w:rPr>
                <w:rFonts w:ascii="Tahoma" w:eastAsia="DengXian" w:hAnsi="Tahoma" w:cs="Tahoma"/>
                <w:snapToGrid/>
                <w:sz w:val="16"/>
                <w:szCs w:val="16"/>
                <w:lang w:eastAsia="en-US"/>
              </w:rPr>
            </w:pPr>
          </w:p>
          <w:p w14:paraId="56AB0178" w14:textId="77777777" w:rsidR="00B86DE1" w:rsidRPr="00B86DE1" w:rsidRDefault="00B86DE1" w:rsidP="00B86DE1">
            <w:pPr>
              <w:spacing w:after="200" w:line="276" w:lineRule="auto"/>
              <w:ind w:firstLine="0"/>
              <w:jc w:val="center"/>
              <w:rPr>
                <w:rFonts w:ascii="Tahoma" w:eastAsia="DengXian" w:hAnsi="Tahoma" w:cs="Tahoma"/>
                <w:snapToGrid/>
                <w:sz w:val="16"/>
                <w:szCs w:val="16"/>
                <w:lang w:eastAsia="en-US"/>
              </w:rPr>
            </w:pPr>
          </w:p>
          <w:p w14:paraId="79643B6C" w14:textId="77777777" w:rsidR="00B86DE1" w:rsidRPr="00B86DE1" w:rsidRDefault="00B86DE1" w:rsidP="00B86DE1">
            <w:pPr>
              <w:spacing w:after="200" w:line="276" w:lineRule="auto"/>
              <w:ind w:firstLine="0"/>
              <w:jc w:val="center"/>
              <w:rPr>
                <w:rFonts w:ascii="Tahoma" w:eastAsia="DengXian" w:hAnsi="Tahoma" w:cs="Tahoma"/>
                <w:snapToGrid/>
                <w:sz w:val="16"/>
                <w:szCs w:val="16"/>
                <w:lang w:eastAsia="en-US"/>
              </w:rPr>
            </w:pPr>
          </w:p>
          <w:p w14:paraId="15488E7B" w14:textId="77777777" w:rsidR="00B86DE1" w:rsidRPr="00B86DE1" w:rsidRDefault="00B86DE1" w:rsidP="00B86DE1">
            <w:pPr>
              <w:spacing w:after="200" w:line="276" w:lineRule="auto"/>
              <w:ind w:firstLine="0"/>
              <w:jc w:val="center"/>
              <w:rPr>
                <w:rFonts w:ascii="Tahoma" w:eastAsia="DengXian" w:hAnsi="Tahoma" w:cs="Tahoma"/>
                <w:snapToGrid/>
                <w:sz w:val="16"/>
                <w:szCs w:val="16"/>
                <w:lang w:eastAsia="en-US"/>
              </w:rPr>
            </w:pPr>
          </w:p>
          <w:p w14:paraId="1B8EBC0F" w14:textId="77777777" w:rsidR="00B86DE1" w:rsidRPr="00B86DE1" w:rsidRDefault="00B86DE1" w:rsidP="00B86DE1">
            <w:pPr>
              <w:spacing w:after="200" w:line="276" w:lineRule="auto"/>
              <w:ind w:firstLine="0"/>
              <w:jc w:val="center"/>
              <w:rPr>
                <w:rFonts w:ascii="Tahoma" w:eastAsia="DengXian" w:hAnsi="Tahoma" w:cs="Tahoma"/>
                <w:snapToGrid/>
                <w:sz w:val="16"/>
                <w:szCs w:val="16"/>
                <w:lang w:eastAsia="en-US"/>
              </w:rPr>
            </w:pPr>
          </w:p>
          <w:p w14:paraId="4DD147D7" w14:textId="77777777" w:rsidR="00B86DE1" w:rsidRPr="00B86DE1" w:rsidRDefault="00B86DE1" w:rsidP="00B86DE1">
            <w:pPr>
              <w:spacing w:after="200" w:line="276" w:lineRule="auto"/>
              <w:ind w:firstLine="0"/>
              <w:jc w:val="center"/>
              <w:rPr>
                <w:rFonts w:ascii="Tahoma" w:eastAsia="DengXian" w:hAnsi="Tahoma" w:cs="Tahoma"/>
                <w:snapToGrid/>
                <w:sz w:val="16"/>
                <w:szCs w:val="16"/>
                <w:lang w:eastAsia="en-US"/>
              </w:rPr>
            </w:pPr>
          </w:p>
          <w:p w14:paraId="70BDEC61" w14:textId="77777777" w:rsidR="00B86DE1" w:rsidRPr="00B86DE1" w:rsidRDefault="00B86DE1" w:rsidP="00B86DE1">
            <w:pPr>
              <w:spacing w:after="200" w:line="276" w:lineRule="auto"/>
              <w:ind w:firstLine="0"/>
              <w:jc w:val="center"/>
              <w:rPr>
                <w:rFonts w:ascii="Tahoma" w:eastAsia="DengXian" w:hAnsi="Tahoma" w:cs="Tahoma"/>
                <w:snapToGrid/>
                <w:sz w:val="16"/>
                <w:szCs w:val="16"/>
                <w:lang w:eastAsia="en-US"/>
              </w:rPr>
            </w:pPr>
          </w:p>
          <w:p w14:paraId="412226F2" w14:textId="77777777" w:rsidR="00B86DE1" w:rsidRPr="00B86DE1" w:rsidRDefault="00B86DE1" w:rsidP="00B86DE1">
            <w:pPr>
              <w:spacing w:after="200" w:line="276" w:lineRule="auto"/>
              <w:ind w:firstLine="0"/>
              <w:jc w:val="center"/>
              <w:rPr>
                <w:rFonts w:ascii="Tahoma" w:eastAsia="DengXian" w:hAnsi="Tahoma" w:cs="Tahoma"/>
                <w:snapToGrid/>
                <w:sz w:val="16"/>
                <w:szCs w:val="16"/>
                <w:lang w:eastAsia="en-US"/>
              </w:rPr>
            </w:pPr>
          </w:p>
          <w:p w14:paraId="563CE65B" w14:textId="77777777" w:rsidR="00B86DE1" w:rsidRPr="00B86DE1" w:rsidRDefault="00B86DE1" w:rsidP="00B86DE1">
            <w:pPr>
              <w:spacing w:after="200" w:line="276" w:lineRule="auto"/>
              <w:ind w:firstLine="0"/>
              <w:jc w:val="center"/>
              <w:rPr>
                <w:rFonts w:ascii="Tahoma" w:eastAsia="DengXian" w:hAnsi="Tahoma" w:cs="Tahoma"/>
                <w:snapToGrid/>
                <w:sz w:val="16"/>
                <w:szCs w:val="16"/>
                <w:lang w:eastAsia="en-US"/>
              </w:rPr>
            </w:pPr>
          </w:p>
          <w:p w14:paraId="795E2618" w14:textId="77777777" w:rsidR="00B86DE1" w:rsidRPr="00B86DE1" w:rsidRDefault="00B86DE1" w:rsidP="00B86DE1">
            <w:pPr>
              <w:spacing w:after="200" w:line="276" w:lineRule="auto"/>
              <w:ind w:firstLine="0"/>
              <w:jc w:val="center"/>
              <w:rPr>
                <w:rFonts w:ascii="Tahoma" w:eastAsia="DengXian" w:hAnsi="Tahoma" w:cs="Tahoma"/>
                <w:snapToGrid/>
                <w:sz w:val="16"/>
                <w:szCs w:val="16"/>
                <w:lang w:eastAsia="en-US"/>
              </w:rPr>
            </w:pPr>
          </w:p>
          <w:p w14:paraId="2BE85C48" w14:textId="77777777" w:rsidR="00B86DE1" w:rsidRPr="00B86DE1" w:rsidRDefault="00B86DE1" w:rsidP="00B86DE1">
            <w:pPr>
              <w:spacing w:after="200" w:line="276" w:lineRule="auto"/>
              <w:ind w:firstLine="0"/>
              <w:jc w:val="center"/>
              <w:rPr>
                <w:rFonts w:ascii="Tahoma" w:eastAsia="DengXian" w:hAnsi="Tahoma" w:cs="Tahoma"/>
                <w:snapToGrid/>
                <w:sz w:val="16"/>
                <w:szCs w:val="16"/>
                <w:lang w:eastAsia="en-US"/>
              </w:rPr>
            </w:pPr>
          </w:p>
          <w:p w14:paraId="0C290FD9" w14:textId="77777777" w:rsidR="00B86DE1" w:rsidRPr="00B86DE1" w:rsidRDefault="00B86DE1" w:rsidP="00B86DE1">
            <w:pPr>
              <w:spacing w:after="200" w:line="276" w:lineRule="auto"/>
              <w:ind w:firstLine="0"/>
              <w:jc w:val="center"/>
              <w:rPr>
                <w:rFonts w:ascii="Tahoma" w:eastAsia="DengXian" w:hAnsi="Tahoma" w:cs="Tahoma"/>
                <w:snapToGrid/>
                <w:sz w:val="16"/>
                <w:szCs w:val="16"/>
                <w:lang w:eastAsia="en-US"/>
              </w:rPr>
            </w:pPr>
            <w:r w:rsidRPr="00B86DE1">
              <w:rPr>
                <w:rFonts w:ascii="Tahoma" w:eastAsia="DengXian" w:hAnsi="Tahoma" w:cs="Tahoma"/>
                <w:snapToGrid/>
                <w:sz w:val="16"/>
                <w:szCs w:val="16"/>
                <w:lang w:eastAsia="en-US"/>
              </w:rPr>
              <w:t>Шт.</w:t>
            </w:r>
          </w:p>
          <w:p w14:paraId="1E51BB92" w14:textId="77777777" w:rsidR="00B86DE1" w:rsidRPr="00B86DE1" w:rsidRDefault="00B86DE1" w:rsidP="00B86DE1">
            <w:pPr>
              <w:spacing w:after="200" w:line="276" w:lineRule="auto"/>
              <w:ind w:firstLine="0"/>
              <w:jc w:val="center"/>
              <w:rPr>
                <w:rFonts w:ascii="Tahoma" w:eastAsia="DengXian" w:hAnsi="Tahoma" w:cs="Tahoma"/>
                <w:snapToGrid/>
                <w:sz w:val="16"/>
                <w:szCs w:val="16"/>
                <w:lang w:eastAsia="en-US"/>
              </w:rPr>
            </w:pPr>
          </w:p>
          <w:p w14:paraId="40958B4F" w14:textId="77777777" w:rsidR="00B86DE1" w:rsidRPr="00B86DE1" w:rsidRDefault="00B86DE1" w:rsidP="00B86DE1">
            <w:pPr>
              <w:spacing w:after="200" w:line="276" w:lineRule="auto"/>
              <w:ind w:firstLine="0"/>
              <w:jc w:val="center"/>
              <w:rPr>
                <w:rFonts w:ascii="Tahoma" w:eastAsia="DengXian" w:hAnsi="Tahoma" w:cs="Tahoma"/>
                <w:snapToGrid/>
                <w:sz w:val="16"/>
                <w:szCs w:val="16"/>
                <w:lang w:eastAsia="en-US"/>
              </w:rPr>
            </w:pPr>
          </w:p>
          <w:p w14:paraId="440E232D" w14:textId="77777777" w:rsidR="00B86DE1" w:rsidRPr="00B86DE1" w:rsidRDefault="00B86DE1" w:rsidP="00B86DE1">
            <w:pPr>
              <w:spacing w:after="200" w:line="276" w:lineRule="auto"/>
              <w:ind w:firstLine="0"/>
              <w:jc w:val="center"/>
              <w:rPr>
                <w:rFonts w:ascii="Tahoma" w:eastAsia="DengXian" w:hAnsi="Tahoma" w:cs="Tahoma"/>
                <w:snapToGrid/>
                <w:sz w:val="16"/>
                <w:szCs w:val="16"/>
                <w:lang w:eastAsia="en-US"/>
              </w:rPr>
            </w:pPr>
          </w:p>
          <w:p w14:paraId="6D684824" w14:textId="77777777" w:rsidR="00B86DE1" w:rsidRPr="00B86DE1" w:rsidRDefault="00B86DE1" w:rsidP="00B86DE1">
            <w:pPr>
              <w:spacing w:after="200" w:line="276" w:lineRule="auto"/>
              <w:ind w:firstLine="0"/>
              <w:jc w:val="center"/>
              <w:rPr>
                <w:rFonts w:ascii="Tahoma" w:eastAsia="DengXian" w:hAnsi="Tahoma" w:cs="Tahoma"/>
                <w:snapToGrid/>
                <w:sz w:val="16"/>
                <w:szCs w:val="16"/>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14:paraId="54A48244" w14:textId="77777777" w:rsidR="00B86DE1" w:rsidRPr="00B86DE1" w:rsidRDefault="00B86DE1" w:rsidP="00B86DE1">
            <w:pPr>
              <w:spacing w:after="200" w:line="276" w:lineRule="auto"/>
              <w:ind w:firstLine="0"/>
              <w:jc w:val="center"/>
              <w:rPr>
                <w:rFonts w:ascii="Tahoma" w:eastAsia="DengXian" w:hAnsi="Tahoma" w:cs="Tahoma"/>
                <w:snapToGrid/>
                <w:sz w:val="16"/>
                <w:szCs w:val="16"/>
                <w:lang w:eastAsia="en-US"/>
              </w:rPr>
            </w:pPr>
          </w:p>
          <w:p w14:paraId="462647D7" w14:textId="77777777" w:rsidR="00B86DE1" w:rsidRPr="00B86DE1" w:rsidRDefault="00B86DE1" w:rsidP="00B86DE1">
            <w:pPr>
              <w:spacing w:after="200" w:line="276" w:lineRule="auto"/>
              <w:ind w:firstLine="0"/>
              <w:jc w:val="center"/>
              <w:rPr>
                <w:rFonts w:ascii="Tahoma" w:eastAsia="DengXian" w:hAnsi="Tahoma" w:cs="Tahoma"/>
                <w:snapToGrid/>
                <w:sz w:val="16"/>
                <w:szCs w:val="16"/>
                <w:lang w:eastAsia="en-US"/>
              </w:rPr>
            </w:pPr>
          </w:p>
          <w:p w14:paraId="459ED47A" w14:textId="77777777" w:rsidR="00B86DE1" w:rsidRPr="00B86DE1" w:rsidRDefault="00B86DE1" w:rsidP="00B86DE1">
            <w:pPr>
              <w:spacing w:after="200" w:line="276" w:lineRule="auto"/>
              <w:ind w:firstLine="0"/>
              <w:jc w:val="center"/>
              <w:rPr>
                <w:rFonts w:ascii="Tahoma" w:eastAsia="DengXian" w:hAnsi="Tahoma" w:cs="Tahoma"/>
                <w:snapToGrid/>
                <w:sz w:val="16"/>
                <w:szCs w:val="16"/>
                <w:lang w:eastAsia="en-US"/>
              </w:rPr>
            </w:pPr>
          </w:p>
          <w:p w14:paraId="794A3032" w14:textId="77777777" w:rsidR="00B86DE1" w:rsidRPr="00B86DE1" w:rsidRDefault="00B86DE1" w:rsidP="00B86DE1">
            <w:pPr>
              <w:spacing w:after="200" w:line="276" w:lineRule="auto"/>
              <w:ind w:firstLine="0"/>
              <w:jc w:val="center"/>
              <w:rPr>
                <w:rFonts w:ascii="Tahoma" w:eastAsia="DengXian" w:hAnsi="Tahoma" w:cs="Tahoma"/>
                <w:snapToGrid/>
                <w:sz w:val="16"/>
                <w:szCs w:val="16"/>
                <w:lang w:eastAsia="en-US"/>
              </w:rPr>
            </w:pPr>
          </w:p>
          <w:p w14:paraId="2E27F33D" w14:textId="77777777" w:rsidR="00B86DE1" w:rsidRPr="00B86DE1" w:rsidRDefault="00B86DE1" w:rsidP="00B86DE1">
            <w:pPr>
              <w:spacing w:after="200" w:line="276" w:lineRule="auto"/>
              <w:ind w:firstLine="0"/>
              <w:jc w:val="center"/>
              <w:rPr>
                <w:rFonts w:ascii="Tahoma" w:eastAsia="DengXian" w:hAnsi="Tahoma" w:cs="Tahoma"/>
                <w:snapToGrid/>
                <w:sz w:val="16"/>
                <w:szCs w:val="16"/>
                <w:lang w:eastAsia="en-US"/>
              </w:rPr>
            </w:pPr>
          </w:p>
          <w:p w14:paraId="4DAB356A" w14:textId="77777777" w:rsidR="00B86DE1" w:rsidRPr="00B86DE1" w:rsidRDefault="00B86DE1" w:rsidP="00B86DE1">
            <w:pPr>
              <w:spacing w:after="200" w:line="276" w:lineRule="auto"/>
              <w:ind w:firstLine="0"/>
              <w:jc w:val="center"/>
              <w:rPr>
                <w:rFonts w:ascii="Tahoma" w:eastAsia="DengXian" w:hAnsi="Tahoma" w:cs="Tahoma"/>
                <w:snapToGrid/>
                <w:sz w:val="16"/>
                <w:szCs w:val="16"/>
                <w:lang w:eastAsia="en-US"/>
              </w:rPr>
            </w:pPr>
          </w:p>
          <w:p w14:paraId="3C2CFD92" w14:textId="77777777" w:rsidR="00B86DE1" w:rsidRPr="00B86DE1" w:rsidRDefault="00B86DE1" w:rsidP="00B86DE1">
            <w:pPr>
              <w:spacing w:after="200" w:line="276" w:lineRule="auto"/>
              <w:ind w:firstLine="0"/>
              <w:jc w:val="center"/>
              <w:rPr>
                <w:rFonts w:ascii="Tahoma" w:eastAsia="DengXian" w:hAnsi="Tahoma" w:cs="Tahoma"/>
                <w:snapToGrid/>
                <w:sz w:val="16"/>
                <w:szCs w:val="16"/>
                <w:lang w:eastAsia="en-US"/>
              </w:rPr>
            </w:pPr>
          </w:p>
          <w:p w14:paraId="2508B09E" w14:textId="77777777" w:rsidR="00B86DE1" w:rsidRPr="00B86DE1" w:rsidRDefault="00B86DE1" w:rsidP="00B86DE1">
            <w:pPr>
              <w:spacing w:after="200" w:line="276" w:lineRule="auto"/>
              <w:ind w:firstLine="0"/>
              <w:jc w:val="center"/>
              <w:rPr>
                <w:rFonts w:ascii="Tahoma" w:eastAsia="DengXian" w:hAnsi="Tahoma" w:cs="Tahoma"/>
                <w:snapToGrid/>
                <w:sz w:val="16"/>
                <w:szCs w:val="16"/>
                <w:lang w:eastAsia="en-US"/>
              </w:rPr>
            </w:pPr>
          </w:p>
          <w:p w14:paraId="596C6A6C" w14:textId="77777777" w:rsidR="00B86DE1" w:rsidRPr="00B86DE1" w:rsidRDefault="00B86DE1" w:rsidP="00B86DE1">
            <w:pPr>
              <w:spacing w:after="200" w:line="276" w:lineRule="auto"/>
              <w:ind w:firstLine="0"/>
              <w:jc w:val="center"/>
              <w:rPr>
                <w:rFonts w:ascii="Tahoma" w:eastAsia="DengXian" w:hAnsi="Tahoma" w:cs="Tahoma"/>
                <w:snapToGrid/>
                <w:sz w:val="16"/>
                <w:szCs w:val="16"/>
                <w:lang w:eastAsia="en-US"/>
              </w:rPr>
            </w:pPr>
          </w:p>
          <w:p w14:paraId="2F3BA6F3" w14:textId="77777777" w:rsidR="00B86DE1" w:rsidRPr="00B86DE1" w:rsidRDefault="00B86DE1" w:rsidP="00B86DE1">
            <w:pPr>
              <w:spacing w:after="200" w:line="276" w:lineRule="auto"/>
              <w:ind w:firstLine="0"/>
              <w:jc w:val="center"/>
              <w:rPr>
                <w:rFonts w:ascii="Tahoma" w:eastAsia="DengXian" w:hAnsi="Tahoma" w:cs="Tahoma"/>
                <w:snapToGrid/>
                <w:sz w:val="16"/>
                <w:szCs w:val="16"/>
                <w:lang w:eastAsia="en-US"/>
              </w:rPr>
            </w:pPr>
          </w:p>
          <w:p w14:paraId="1E807978" w14:textId="77777777" w:rsidR="00B86DE1" w:rsidRPr="00B86DE1" w:rsidRDefault="00B86DE1" w:rsidP="00B86DE1">
            <w:pPr>
              <w:spacing w:after="200" w:line="276" w:lineRule="auto"/>
              <w:ind w:firstLine="0"/>
              <w:jc w:val="center"/>
              <w:rPr>
                <w:rFonts w:ascii="Tahoma" w:eastAsia="DengXian" w:hAnsi="Tahoma" w:cs="Tahoma"/>
                <w:snapToGrid/>
                <w:sz w:val="16"/>
                <w:szCs w:val="16"/>
                <w:lang w:eastAsia="en-US"/>
              </w:rPr>
            </w:pPr>
          </w:p>
          <w:p w14:paraId="41C0A51E" w14:textId="77777777" w:rsidR="00B86DE1" w:rsidRPr="00B86DE1" w:rsidRDefault="00B86DE1" w:rsidP="00B86DE1">
            <w:pPr>
              <w:spacing w:after="200" w:line="276" w:lineRule="auto"/>
              <w:ind w:firstLine="0"/>
              <w:jc w:val="center"/>
              <w:rPr>
                <w:rFonts w:ascii="Tahoma" w:eastAsia="DengXian" w:hAnsi="Tahoma" w:cs="Tahoma"/>
                <w:snapToGrid/>
                <w:sz w:val="16"/>
                <w:szCs w:val="16"/>
                <w:lang w:val="en-US" w:eastAsia="en-US"/>
              </w:rPr>
            </w:pPr>
            <w:r w:rsidRPr="00B86DE1">
              <w:rPr>
                <w:rFonts w:ascii="Tahoma" w:eastAsia="DengXian" w:hAnsi="Tahoma" w:cs="Tahoma"/>
                <w:snapToGrid/>
                <w:sz w:val="16"/>
                <w:szCs w:val="16"/>
                <w:lang w:val="en-US" w:eastAsia="en-US"/>
              </w:rPr>
              <w:t>4</w:t>
            </w:r>
          </w:p>
        </w:tc>
        <w:tc>
          <w:tcPr>
            <w:tcW w:w="1134" w:type="dxa"/>
            <w:tcBorders>
              <w:left w:val="single" w:sz="4" w:space="0" w:color="auto"/>
              <w:bottom w:val="single" w:sz="4" w:space="0" w:color="auto"/>
              <w:right w:val="single" w:sz="4" w:space="0" w:color="auto"/>
            </w:tcBorders>
            <w:vAlign w:val="center"/>
          </w:tcPr>
          <w:p w14:paraId="168B5667" w14:textId="77777777" w:rsidR="00B86DE1" w:rsidRPr="00B86DE1" w:rsidRDefault="00B86DE1" w:rsidP="00B86DE1">
            <w:pPr>
              <w:spacing w:after="200" w:line="276" w:lineRule="auto"/>
              <w:ind w:firstLine="0"/>
              <w:jc w:val="center"/>
              <w:rPr>
                <w:rFonts w:ascii="Tahoma" w:eastAsia="DengXian" w:hAnsi="Tahoma" w:cs="Tahoma"/>
                <w:snapToGrid/>
                <w:sz w:val="16"/>
                <w:szCs w:val="16"/>
                <w:lang w:eastAsia="en-US"/>
              </w:rPr>
            </w:pPr>
          </w:p>
        </w:tc>
        <w:tc>
          <w:tcPr>
            <w:tcW w:w="1276" w:type="dxa"/>
            <w:tcBorders>
              <w:left w:val="single" w:sz="4" w:space="0" w:color="auto"/>
              <w:bottom w:val="single" w:sz="4" w:space="0" w:color="auto"/>
              <w:right w:val="single" w:sz="4" w:space="0" w:color="auto"/>
            </w:tcBorders>
            <w:vAlign w:val="center"/>
          </w:tcPr>
          <w:p w14:paraId="7A7E7379" w14:textId="77777777" w:rsidR="00B86DE1" w:rsidRPr="00B86DE1" w:rsidRDefault="00B86DE1" w:rsidP="00B86DE1">
            <w:pPr>
              <w:spacing w:after="200" w:line="276" w:lineRule="auto"/>
              <w:ind w:firstLine="0"/>
              <w:jc w:val="center"/>
              <w:rPr>
                <w:rFonts w:ascii="Tahoma" w:eastAsia="DengXian" w:hAnsi="Tahoma" w:cs="Tahoma"/>
                <w:snapToGrid/>
                <w:sz w:val="16"/>
                <w:szCs w:val="16"/>
                <w:lang w:eastAsia="en-US"/>
              </w:rPr>
            </w:pPr>
          </w:p>
        </w:tc>
        <w:tc>
          <w:tcPr>
            <w:tcW w:w="4743" w:type="dxa"/>
            <w:tcBorders>
              <w:left w:val="single" w:sz="4" w:space="0" w:color="auto"/>
            </w:tcBorders>
          </w:tcPr>
          <w:p w14:paraId="6020E2CA" w14:textId="77777777" w:rsidR="00B86DE1" w:rsidRPr="00B86DE1" w:rsidRDefault="00B86DE1" w:rsidP="00B86DE1">
            <w:pPr>
              <w:spacing w:after="200" w:line="276" w:lineRule="auto"/>
              <w:ind w:firstLine="0"/>
              <w:jc w:val="left"/>
              <w:rPr>
                <w:rFonts w:ascii="Tahoma" w:eastAsia="DengXian" w:hAnsi="Tahoma" w:cs="Tahoma"/>
                <w:snapToGrid/>
                <w:sz w:val="16"/>
                <w:szCs w:val="16"/>
                <w:lang w:eastAsia="en-US"/>
              </w:rPr>
            </w:pPr>
          </w:p>
          <w:p w14:paraId="68A946B5" w14:textId="77777777" w:rsidR="00B86DE1" w:rsidRPr="00B86DE1" w:rsidRDefault="00B86DE1" w:rsidP="00B86DE1">
            <w:pPr>
              <w:spacing w:after="200" w:line="276" w:lineRule="auto"/>
              <w:ind w:firstLine="0"/>
              <w:jc w:val="left"/>
              <w:rPr>
                <w:rFonts w:ascii="Tahoma" w:eastAsia="DengXian" w:hAnsi="Tahoma" w:cs="Tahoma"/>
                <w:snapToGrid/>
                <w:sz w:val="16"/>
                <w:szCs w:val="16"/>
                <w:lang w:eastAsia="en-US"/>
              </w:rPr>
            </w:pPr>
          </w:p>
          <w:p w14:paraId="410A7A1A" w14:textId="77777777" w:rsidR="00B86DE1" w:rsidRPr="00B86DE1" w:rsidRDefault="00B86DE1" w:rsidP="00B86DE1">
            <w:pPr>
              <w:spacing w:after="200" w:line="276" w:lineRule="auto"/>
              <w:ind w:firstLine="0"/>
              <w:jc w:val="left"/>
              <w:rPr>
                <w:rFonts w:ascii="Tahoma" w:eastAsia="DengXian" w:hAnsi="Tahoma" w:cs="Tahoma"/>
                <w:snapToGrid/>
                <w:sz w:val="16"/>
                <w:szCs w:val="16"/>
                <w:lang w:eastAsia="en-US"/>
              </w:rPr>
            </w:pPr>
          </w:p>
          <w:p w14:paraId="49FB03F2" w14:textId="77777777" w:rsidR="00B86DE1" w:rsidRPr="00B86DE1" w:rsidRDefault="00B86DE1" w:rsidP="00B86DE1">
            <w:pPr>
              <w:spacing w:after="200" w:line="276" w:lineRule="auto"/>
              <w:ind w:firstLine="0"/>
              <w:jc w:val="left"/>
              <w:rPr>
                <w:rFonts w:ascii="Tahoma" w:eastAsia="DengXian" w:hAnsi="Tahoma" w:cs="Tahoma"/>
                <w:snapToGrid/>
                <w:sz w:val="16"/>
                <w:szCs w:val="16"/>
                <w:lang w:eastAsia="en-US"/>
              </w:rPr>
            </w:pPr>
          </w:p>
          <w:p w14:paraId="3DD34636" w14:textId="77777777" w:rsidR="00B86DE1" w:rsidRPr="00B86DE1" w:rsidRDefault="00B86DE1" w:rsidP="00B86DE1">
            <w:pPr>
              <w:spacing w:after="200" w:line="276" w:lineRule="auto"/>
              <w:ind w:firstLine="0"/>
              <w:jc w:val="left"/>
              <w:rPr>
                <w:rFonts w:ascii="Tahoma" w:eastAsia="DengXian" w:hAnsi="Tahoma" w:cs="Tahoma"/>
                <w:snapToGrid/>
                <w:sz w:val="16"/>
                <w:szCs w:val="16"/>
                <w:lang w:eastAsia="en-US"/>
              </w:rPr>
            </w:pPr>
          </w:p>
          <w:p w14:paraId="6D3963A6" w14:textId="77777777" w:rsidR="00B86DE1" w:rsidRPr="00B86DE1" w:rsidRDefault="00B86DE1" w:rsidP="00B86DE1">
            <w:pPr>
              <w:spacing w:after="200" w:line="276" w:lineRule="auto"/>
              <w:ind w:firstLine="0"/>
              <w:jc w:val="left"/>
              <w:rPr>
                <w:rFonts w:ascii="Tahoma" w:eastAsia="DengXian" w:hAnsi="Tahoma" w:cs="Tahoma"/>
                <w:snapToGrid/>
                <w:sz w:val="16"/>
                <w:szCs w:val="16"/>
                <w:lang w:eastAsia="en-US"/>
              </w:rPr>
            </w:pPr>
          </w:p>
          <w:p w14:paraId="4DB0D5EF" w14:textId="77777777" w:rsidR="00B86DE1" w:rsidRPr="00B86DE1" w:rsidRDefault="00B86DE1" w:rsidP="00B86DE1">
            <w:pPr>
              <w:spacing w:after="200" w:line="276" w:lineRule="auto"/>
              <w:ind w:firstLine="0"/>
              <w:jc w:val="left"/>
              <w:rPr>
                <w:rFonts w:ascii="Tahoma" w:eastAsia="DengXian" w:hAnsi="Tahoma" w:cs="Tahoma"/>
                <w:snapToGrid/>
                <w:sz w:val="16"/>
                <w:szCs w:val="16"/>
                <w:lang w:eastAsia="en-US"/>
              </w:rPr>
            </w:pPr>
          </w:p>
        </w:tc>
        <w:tc>
          <w:tcPr>
            <w:tcW w:w="2550" w:type="dxa"/>
          </w:tcPr>
          <w:p w14:paraId="140C0AC4" w14:textId="77777777" w:rsidR="00B86DE1" w:rsidRPr="00B86DE1" w:rsidRDefault="00B86DE1" w:rsidP="00B86DE1">
            <w:pPr>
              <w:spacing w:after="200" w:line="276" w:lineRule="auto"/>
              <w:ind w:firstLine="0"/>
              <w:jc w:val="left"/>
              <w:rPr>
                <w:rFonts w:ascii="Tahoma" w:eastAsia="DengXian" w:hAnsi="Tahoma" w:cs="Tahoma"/>
                <w:snapToGrid/>
                <w:sz w:val="16"/>
                <w:szCs w:val="16"/>
                <w:lang w:eastAsia="en-US"/>
              </w:rPr>
            </w:pPr>
          </w:p>
        </w:tc>
        <w:tc>
          <w:tcPr>
            <w:tcW w:w="2550" w:type="dxa"/>
            <w:vAlign w:val="center"/>
          </w:tcPr>
          <w:p w14:paraId="2D05CBFC"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p>
        </w:tc>
      </w:tr>
      <w:tr w:rsidR="00B86DE1" w:rsidRPr="00B86DE1" w14:paraId="2DEC5A1B" w14:textId="77777777" w:rsidTr="003756BD">
        <w:trPr>
          <w:trHeight w:val="274"/>
        </w:trPr>
        <w:tc>
          <w:tcPr>
            <w:tcW w:w="597" w:type="dxa"/>
            <w:tcBorders>
              <w:top w:val="single" w:sz="4" w:space="0" w:color="auto"/>
              <w:left w:val="single" w:sz="4" w:space="0" w:color="auto"/>
              <w:bottom w:val="single" w:sz="4" w:space="0" w:color="auto"/>
              <w:right w:val="single" w:sz="4" w:space="0" w:color="auto"/>
            </w:tcBorders>
            <w:noWrap/>
            <w:vAlign w:val="center"/>
          </w:tcPr>
          <w:p w14:paraId="1110837E" w14:textId="77777777" w:rsidR="00B86DE1" w:rsidRPr="00B86DE1" w:rsidRDefault="00B86DE1" w:rsidP="00B86DE1">
            <w:pPr>
              <w:spacing w:after="200" w:line="276" w:lineRule="auto"/>
              <w:ind w:firstLine="0"/>
              <w:jc w:val="center"/>
              <w:rPr>
                <w:rFonts w:ascii="Tahoma" w:eastAsia="DengXian" w:hAnsi="Tahoma" w:cs="Tahoma"/>
                <w:b/>
                <w:bCs/>
                <w:snapToGrid/>
                <w:color w:val="000000"/>
                <w:sz w:val="16"/>
                <w:szCs w:val="16"/>
                <w:lang w:eastAsia="en-US"/>
              </w:rPr>
            </w:pPr>
            <w:r w:rsidRPr="00B86DE1">
              <w:rPr>
                <w:rFonts w:ascii="Tahoma" w:eastAsia="DengXian" w:hAnsi="Tahoma" w:cs="Tahoma"/>
                <w:b/>
                <w:bCs/>
                <w:snapToGrid/>
                <w:color w:val="000000"/>
                <w:sz w:val="16"/>
                <w:szCs w:val="16"/>
                <w:lang w:eastAsia="en-US"/>
              </w:rPr>
              <w:lastRenderedPageBreak/>
              <w:t>2</w:t>
            </w:r>
          </w:p>
        </w:tc>
        <w:tc>
          <w:tcPr>
            <w:tcW w:w="1379" w:type="dxa"/>
            <w:tcBorders>
              <w:top w:val="single" w:sz="4" w:space="0" w:color="auto"/>
              <w:left w:val="nil"/>
              <w:bottom w:val="single" w:sz="4" w:space="0" w:color="auto"/>
              <w:right w:val="single" w:sz="4" w:space="0" w:color="auto"/>
            </w:tcBorders>
          </w:tcPr>
          <w:p w14:paraId="4191220F" w14:textId="77777777" w:rsidR="00B86DE1" w:rsidRPr="00B86DE1" w:rsidRDefault="00B86DE1" w:rsidP="00B86DE1">
            <w:pPr>
              <w:spacing w:after="200" w:line="276" w:lineRule="auto"/>
              <w:ind w:firstLine="0"/>
              <w:jc w:val="left"/>
              <w:rPr>
                <w:rFonts w:ascii="Tahoma" w:eastAsia="DengXian" w:hAnsi="Tahoma" w:cs="Tahoma"/>
                <w:snapToGrid/>
                <w:sz w:val="16"/>
                <w:szCs w:val="16"/>
                <w:lang w:eastAsia="en-US"/>
              </w:rPr>
            </w:pPr>
            <w:r w:rsidRPr="00B86DE1">
              <w:rPr>
                <w:rFonts w:ascii="Tahoma" w:eastAsia="DengXian" w:hAnsi="Tahoma" w:cs="Tahoma"/>
                <w:snapToGrid/>
                <w:sz w:val="16"/>
                <w:szCs w:val="16"/>
                <w:lang w:eastAsia="en-US"/>
              </w:rPr>
              <w:t>Стол оператора Тип2</w:t>
            </w:r>
          </w:p>
        </w:tc>
        <w:tc>
          <w:tcPr>
            <w:tcW w:w="1559" w:type="dxa"/>
            <w:tcBorders>
              <w:top w:val="single" w:sz="4" w:space="0" w:color="auto"/>
              <w:left w:val="nil"/>
              <w:bottom w:val="single" w:sz="4" w:space="0" w:color="auto"/>
              <w:right w:val="single" w:sz="4" w:space="0" w:color="auto"/>
            </w:tcBorders>
          </w:tcPr>
          <w:p w14:paraId="77D47682" w14:textId="77777777" w:rsidR="00B86DE1" w:rsidRPr="00B86DE1" w:rsidRDefault="00B86DE1" w:rsidP="00B86DE1">
            <w:pPr>
              <w:spacing w:after="200" w:line="276" w:lineRule="auto"/>
              <w:ind w:firstLine="0"/>
              <w:jc w:val="center"/>
              <w:rPr>
                <w:rFonts w:ascii="Tahoma" w:eastAsia="DengXian" w:hAnsi="Tahoma" w:cs="Tahoma"/>
                <w:snapToGrid/>
                <w:sz w:val="16"/>
                <w:szCs w:val="16"/>
                <w:lang w:eastAsia="en-US"/>
              </w:rPr>
            </w:pPr>
            <w:r w:rsidRPr="00B86DE1">
              <w:rPr>
                <w:rFonts w:ascii="Tahoma" w:eastAsia="DengXian" w:hAnsi="Tahoma" w:cs="Tahoma"/>
                <w:snapToGrid/>
                <w:sz w:val="16"/>
                <w:szCs w:val="16"/>
                <w:lang w:eastAsia="en-US"/>
              </w:rPr>
              <w:t>(Д*Ш*В):</w:t>
            </w:r>
          </w:p>
          <w:p w14:paraId="2CD349FF" w14:textId="77777777" w:rsidR="00B86DE1" w:rsidRPr="00B86DE1" w:rsidRDefault="00B86DE1" w:rsidP="00B86DE1">
            <w:pPr>
              <w:spacing w:after="200" w:line="276" w:lineRule="auto"/>
              <w:ind w:firstLine="0"/>
              <w:jc w:val="center"/>
              <w:rPr>
                <w:rFonts w:ascii="Tahoma" w:eastAsia="DengXian" w:hAnsi="Tahoma" w:cs="Tahoma"/>
                <w:snapToGrid/>
                <w:sz w:val="16"/>
                <w:szCs w:val="16"/>
                <w:lang w:eastAsia="en-US"/>
              </w:rPr>
            </w:pPr>
            <w:r w:rsidRPr="00B86DE1">
              <w:rPr>
                <w:rFonts w:ascii="Tahoma" w:eastAsia="DengXian" w:hAnsi="Tahoma" w:cs="Tahoma"/>
                <w:snapToGrid/>
                <w:sz w:val="16"/>
                <w:szCs w:val="16"/>
                <w:lang w:eastAsia="en-US"/>
              </w:rPr>
              <w:t>1492*1400*750/900</w:t>
            </w:r>
          </w:p>
        </w:tc>
        <w:tc>
          <w:tcPr>
            <w:tcW w:w="3547" w:type="dxa"/>
            <w:tcBorders>
              <w:top w:val="single" w:sz="4" w:space="0" w:color="auto"/>
              <w:left w:val="single" w:sz="4" w:space="0" w:color="auto"/>
              <w:bottom w:val="single" w:sz="4" w:space="0" w:color="auto"/>
              <w:right w:val="single" w:sz="4" w:space="0" w:color="auto"/>
            </w:tcBorders>
          </w:tcPr>
          <w:p w14:paraId="40CA7D59"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t>Столешница и боковые панели из ЛДСП 25мм, бетон чикаго светлый, NCS S 1500-N. Разворот: правый.</w:t>
            </w:r>
          </w:p>
          <w:p w14:paraId="3337A4A3"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t xml:space="preserve">Крышка надстройки из ЛДСП 25мм белый, </w:t>
            </w:r>
            <w:r w:rsidRPr="00B86DE1">
              <w:rPr>
                <w:rFonts w:ascii="Tahoma" w:eastAsia="DengXian" w:hAnsi="Tahoma" w:cs="Tahoma"/>
                <w:snapToGrid/>
                <w:color w:val="000000"/>
                <w:sz w:val="16"/>
                <w:szCs w:val="16"/>
                <w:lang w:val="en-US" w:eastAsia="en-US"/>
              </w:rPr>
              <w:t>RAL</w:t>
            </w:r>
            <w:r w:rsidRPr="00B86DE1">
              <w:rPr>
                <w:rFonts w:ascii="Tahoma" w:eastAsia="DengXian" w:hAnsi="Tahoma" w:cs="Tahoma"/>
                <w:snapToGrid/>
                <w:color w:val="000000"/>
                <w:sz w:val="16"/>
                <w:szCs w:val="16"/>
                <w:lang w:eastAsia="en-US"/>
              </w:rPr>
              <w:t xml:space="preserve"> 9003.</w:t>
            </w:r>
          </w:p>
          <w:p w14:paraId="78B3CADE"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hAnsi="Tahoma" w:cs="Tahoma"/>
                <w:snapToGrid/>
                <w:color w:val="000000"/>
                <w:sz w:val="16"/>
                <w:szCs w:val="16"/>
                <w:lang w:eastAsia="en-US"/>
              </w:rPr>
              <w:t xml:space="preserve">ЛДСП с высокопрочным ламинированным покрытием, устойчивым к механическим повреждениям и кратковременному воздействию агрессивных сред, на всех горизонтальных и вертикальных </w:t>
            </w:r>
            <w:r w:rsidRPr="00B86DE1">
              <w:rPr>
                <w:rFonts w:ascii="Tahoma" w:hAnsi="Tahoma" w:cs="Tahoma"/>
                <w:snapToGrid/>
                <w:color w:val="000000"/>
                <w:sz w:val="16"/>
                <w:szCs w:val="16"/>
                <w:lang w:eastAsia="en-US"/>
              </w:rPr>
              <w:lastRenderedPageBreak/>
              <w:t>поверхностях противоударная кромка ПВХ-2 мм.</w:t>
            </w:r>
          </w:p>
          <w:p w14:paraId="247A95B2"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t xml:space="preserve">Передняя панель из МДФ 16мм белый, </w:t>
            </w:r>
            <w:r w:rsidRPr="00B86DE1">
              <w:rPr>
                <w:rFonts w:ascii="Tahoma" w:eastAsia="DengXian" w:hAnsi="Tahoma" w:cs="Tahoma"/>
                <w:snapToGrid/>
                <w:color w:val="000000"/>
                <w:sz w:val="16"/>
                <w:szCs w:val="16"/>
                <w:lang w:val="en-US" w:eastAsia="en-US"/>
              </w:rPr>
              <w:t>RAL</w:t>
            </w:r>
            <w:r w:rsidRPr="00B86DE1">
              <w:rPr>
                <w:rFonts w:ascii="Tahoma" w:eastAsia="DengXian" w:hAnsi="Tahoma" w:cs="Tahoma"/>
                <w:snapToGrid/>
                <w:color w:val="000000"/>
                <w:sz w:val="16"/>
                <w:szCs w:val="16"/>
                <w:lang w:eastAsia="en-US"/>
              </w:rPr>
              <w:t xml:space="preserve"> 9003, с фрезеровкой «Волна», накладная.</w:t>
            </w:r>
          </w:p>
          <w:p w14:paraId="0DCD88A3" w14:textId="77777777" w:rsidR="00B86DE1" w:rsidRPr="00B86DE1" w:rsidRDefault="00B86DE1" w:rsidP="00B86DE1">
            <w:pPr>
              <w:spacing w:after="200" w:line="276" w:lineRule="auto"/>
              <w:ind w:firstLine="0"/>
              <w:jc w:val="left"/>
              <w:rPr>
                <w:rFonts w:ascii="Tahoma" w:eastAsia="DengXian" w:hAnsi="Tahoma" w:cs="Tahoma"/>
                <w:bCs/>
                <w:snapToGrid/>
                <w:color w:val="000000"/>
                <w:sz w:val="16"/>
                <w:szCs w:val="16"/>
                <w:lang w:eastAsia="en-US"/>
              </w:rPr>
            </w:pPr>
            <w:r w:rsidRPr="00B86DE1">
              <w:rPr>
                <w:rFonts w:ascii="Tahoma" w:eastAsia="DengXian" w:hAnsi="Tahoma" w:cs="Tahoma"/>
                <w:snapToGrid/>
                <w:color w:val="000000"/>
                <w:sz w:val="16"/>
                <w:szCs w:val="16"/>
                <w:lang w:eastAsia="en-US"/>
              </w:rPr>
              <w:t>С фасада столешница (со стороны клиента) выступает на 300мм, под столешницей установлена подсветка.</w:t>
            </w:r>
            <w:r w:rsidRPr="00B86DE1">
              <w:rPr>
                <w:rFonts w:ascii="Tahoma" w:eastAsia="DengXian" w:hAnsi="Tahoma" w:cs="Tahoma"/>
                <w:bCs/>
                <w:snapToGrid/>
                <w:color w:val="000000"/>
                <w:sz w:val="16"/>
                <w:szCs w:val="16"/>
                <w:lang w:eastAsia="en-US"/>
              </w:rPr>
              <w:t xml:space="preserve"> Цветовая температура светодиодной подсветки (под столешницей): 4200К  (нейтральный белый).</w:t>
            </w:r>
          </w:p>
          <w:p w14:paraId="20FF86D2"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t>Подключение подсветки включена в стоимость изготовления мебели.</w:t>
            </w:r>
          </w:p>
          <w:p w14:paraId="05E3E336"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t>Наличие кабель-канала под столешницей сечением 100*50 с изолированной перегородкой. На кабель-канале установлены: розетка 220В – 8 шт, розетка RJ 45 – 6шт.</w:t>
            </w:r>
          </w:p>
          <w:p w14:paraId="12903595"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t>Наличие перфорированного лотка под столешницей для установки ПК.       Лоток сечением 300*60 длиной 300мм.</w:t>
            </w:r>
          </w:p>
          <w:p w14:paraId="416459FD"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t>На столешнице отверстие под громкоговоритель d 60мм с заглушкой и отверстие под кабель-канал 275х80мм. с  Заглушкой врезная стола, металл, серебристый.</w:t>
            </w:r>
          </w:p>
          <w:p w14:paraId="41DD15FA"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t>Регулируемые опоры.</w:t>
            </w:r>
          </w:p>
          <w:p w14:paraId="59A0F435"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t>Цоколь из ЛДСП 16мм , облицованный стальным листом 0,8мм.</w:t>
            </w:r>
          </w:p>
          <w:p w14:paraId="0EC56DAC"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t>Предусмотреть Т-образный стыковочный профиль между соединением столов в цвет столешницы.</w:t>
            </w:r>
          </w:p>
          <w:p w14:paraId="470D1FD9"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p>
          <w:p w14:paraId="5D8BA2CB"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t>Стол оператора Тип2 оснащен торцевым кашпо</w:t>
            </w:r>
          </w:p>
          <w:p w14:paraId="50F13337"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lastRenderedPageBreak/>
              <w:t>Габаритные размеры (Ш*Г*В):</w:t>
            </w:r>
          </w:p>
          <w:p w14:paraId="5046AD48"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t>1615*284*900</w:t>
            </w:r>
          </w:p>
          <w:p w14:paraId="42727700"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t xml:space="preserve">Корпус ЛДСП 16-25мм, белый </w:t>
            </w:r>
            <w:r w:rsidRPr="00B86DE1">
              <w:rPr>
                <w:rFonts w:ascii="Tahoma" w:eastAsia="DengXian" w:hAnsi="Tahoma" w:cs="Tahoma"/>
                <w:snapToGrid/>
                <w:color w:val="000000"/>
                <w:sz w:val="16"/>
                <w:szCs w:val="16"/>
                <w:lang w:val="en-US" w:eastAsia="en-US"/>
              </w:rPr>
              <w:t>RAL</w:t>
            </w:r>
            <w:r w:rsidRPr="00B86DE1">
              <w:rPr>
                <w:rFonts w:ascii="Tahoma" w:eastAsia="DengXian" w:hAnsi="Tahoma" w:cs="Tahoma"/>
                <w:snapToGrid/>
                <w:color w:val="000000"/>
                <w:sz w:val="16"/>
                <w:szCs w:val="16"/>
                <w:lang w:eastAsia="en-US"/>
              </w:rPr>
              <w:t xml:space="preserve"> 9003 </w:t>
            </w:r>
          </w:p>
          <w:p w14:paraId="3C4C1EA8"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hAnsi="Tahoma" w:cs="Tahoma"/>
                <w:snapToGrid/>
                <w:color w:val="000000"/>
                <w:sz w:val="16"/>
                <w:szCs w:val="16"/>
                <w:lang w:eastAsia="en-US"/>
              </w:rPr>
              <w:t>ЛДСП с высокопрочным ламинированным покрытием, устойчивым к механическим повреждениям и кратковременному воздействию агрессивных сред, на всех горизонтальных и вертикальных поверхностях противоударная кромка ПВХ-2 мм.</w:t>
            </w:r>
          </w:p>
          <w:p w14:paraId="4F40DCD6"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p>
          <w:p w14:paraId="0664D45D"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t xml:space="preserve">Передняя панель из МДФ 16мм белый </w:t>
            </w:r>
            <w:r w:rsidRPr="00B86DE1">
              <w:rPr>
                <w:rFonts w:ascii="Tahoma" w:eastAsia="DengXian" w:hAnsi="Tahoma" w:cs="Tahoma"/>
                <w:snapToGrid/>
                <w:color w:val="000000"/>
                <w:sz w:val="16"/>
                <w:szCs w:val="16"/>
                <w:lang w:val="en-US" w:eastAsia="en-US"/>
              </w:rPr>
              <w:t>RAL</w:t>
            </w:r>
            <w:r w:rsidRPr="00B86DE1">
              <w:rPr>
                <w:rFonts w:ascii="Tahoma" w:eastAsia="DengXian" w:hAnsi="Tahoma" w:cs="Tahoma"/>
                <w:snapToGrid/>
                <w:color w:val="000000"/>
                <w:sz w:val="16"/>
                <w:szCs w:val="16"/>
                <w:lang w:eastAsia="en-US"/>
              </w:rPr>
              <w:t xml:space="preserve"> 9003,  с фрезеровкой «Волна», вся конструкция должна служить продолжением стола оператора.</w:t>
            </w:r>
          </w:p>
          <w:p w14:paraId="6533A65C"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t>Регулируемые опоры.</w:t>
            </w:r>
          </w:p>
          <w:p w14:paraId="09820891"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t>Цоколь из ЛДСП 16мм , облицованный стальным листом 0,8мм.</w:t>
            </w:r>
          </w:p>
          <w:p w14:paraId="0A21B8F9" w14:textId="53B1A205"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t xml:space="preserve"> Внутри кашпо размещена полка из ЛДСП в тон корпуса , цвет белый </w:t>
            </w:r>
            <w:r w:rsidRPr="00B86DE1">
              <w:rPr>
                <w:rFonts w:ascii="Tahoma" w:eastAsia="DengXian" w:hAnsi="Tahoma" w:cs="Tahoma"/>
                <w:snapToGrid/>
                <w:color w:val="000000"/>
                <w:sz w:val="16"/>
                <w:szCs w:val="16"/>
                <w:lang w:val="en-US" w:eastAsia="en-US"/>
              </w:rPr>
              <w:t>RAL</w:t>
            </w:r>
            <w:r w:rsidRPr="00B86DE1">
              <w:rPr>
                <w:rFonts w:ascii="Tahoma" w:eastAsia="DengXian" w:hAnsi="Tahoma" w:cs="Tahoma"/>
                <w:snapToGrid/>
                <w:color w:val="000000"/>
                <w:sz w:val="16"/>
                <w:szCs w:val="16"/>
                <w:lang w:eastAsia="en-US"/>
              </w:rPr>
              <w:t xml:space="preserve"> 9003, с искусственными растениями замиокулькас высотой 60-70см., в техническом горшке, в кол-ве 10-15шт.(кол-во уточнить с моделью), на дне засыпана мраморная крошка фракцией 20-30мм , цвет: белый </w:t>
            </w:r>
            <w:r w:rsidRPr="00B86DE1">
              <w:rPr>
                <w:rFonts w:ascii="Tahoma" w:eastAsia="DengXian" w:hAnsi="Tahoma" w:cs="Tahoma"/>
                <w:snapToGrid/>
                <w:color w:val="000000"/>
                <w:sz w:val="16"/>
                <w:szCs w:val="16"/>
                <w:lang w:val="en-US" w:eastAsia="en-US"/>
              </w:rPr>
              <w:t>RAL</w:t>
            </w:r>
            <w:r w:rsidRPr="00B86DE1">
              <w:rPr>
                <w:rFonts w:ascii="Tahoma" w:eastAsia="DengXian" w:hAnsi="Tahoma" w:cs="Tahoma"/>
                <w:snapToGrid/>
                <w:color w:val="000000"/>
                <w:sz w:val="16"/>
                <w:szCs w:val="16"/>
                <w:lang w:eastAsia="en-US"/>
              </w:rPr>
              <w:t xml:space="preserve"> 9003, покрыв</w:t>
            </w:r>
            <w:r w:rsidR="003756BD">
              <w:rPr>
                <w:rFonts w:ascii="Tahoma" w:eastAsia="DengXian" w:hAnsi="Tahoma" w:cs="Tahoma"/>
                <w:snapToGrid/>
                <w:color w:val="000000"/>
                <w:sz w:val="16"/>
                <w:szCs w:val="16"/>
                <w:lang w:eastAsia="en-US"/>
              </w:rPr>
              <w:t>ающий поверхность.</w:t>
            </w:r>
          </w:p>
        </w:tc>
        <w:tc>
          <w:tcPr>
            <w:tcW w:w="4679" w:type="dxa"/>
            <w:tcBorders>
              <w:top w:val="nil"/>
              <w:left w:val="nil"/>
              <w:bottom w:val="single" w:sz="4" w:space="0" w:color="auto"/>
              <w:right w:val="single" w:sz="4" w:space="0" w:color="auto"/>
            </w:tcBorders>
            <w:vAlign w:val="center"/>
          </w:tcPr>
          <w:p w14:paraId="4AC1DF28"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Theme="minorHAnsi" w:hAnsi="Tahoma" w:cs="Tahoma"/>
                <w:noProof/>
                <w:snapToGrid/>
                <w:sz w:val="16"/>
                <w:szCs w:val="16"/>
              </w:rPr>
              <w:lastRenderedPageBreak/>
              <w:drawing>
                <wp:inline distT="0" distB="0" distL="114300" distR="114300" wp14:anchorId="795A8AD7" wp14:editId="218D4E06">
                  <wp:extent cx="1118870" cy="782320"/>
                  <wp:effectExtent l="0" t="0" r="5080" b="17780"/>
                  <wp:docPr id="6" name="Изображение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Изображение 3"/>
                          <pic:cNvPicPr>
                            <a:picLocks noChangeAspect="1"/>
                          </pic:cNvPicPr>
                        </pic:nvPicPr>
                        <pic:blipFill>
                          <a:blip r:embed="rId25"/>
                          <a:stretch>
                            <a:fillRect/>
                          </a:stretch>
                        </pic:blipFill>
                        <pic:spPr>
                          <a:xfrm>
                            <a:off x="0" y="0"/>
                            <a:ext cx="1118870" cy="782320"/>
                          </a:xfrm>
                          <a:prstGeom prst="rect">
                            <a:avLst/>
                          </a:prstGeom>
                          <a:noFill/>
                          <a:ln>
                            <a:noFill/>
                          </a:ln>
                        </pic:spPr>
                      </pic:pic>
                    </a:graphicData>
                  </a:graphic>
                </wp:inline>
              </w:drawing>
            </w:r>
            <w:r w:rsidRPr="00B86DE1">
              <w:rPr>
                <w:rFonts w:ascii="Tahoma" w:eastAsia="DengXian" w:hAnsi="Tahoma" w:cs="Tahoma"/>
                <w:noProof/>
                <w:snapToGrid/>
                <w:color w:val="000000"/>
                <w:sz w:val="16"/>
                <w:szCs w:val="16"/>
              </w:rPr>
              <w:drawing>
                <wp:inline distT="0" distB="0" distL="0" distR="0" wp14:anchorId="44F6EFA8" wp14:editId="5054D1B4">
                  <wp:extent cx="1113155" cy="713105"/>
                  <wp:effectExtent l="0" t="0" r="10795" b="10795"/>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Рисунок 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a:xfrm flipH="1">
                            <a:off x="0" y="0"/>
                            <a:ext cx="1113155" cy="713105"/>
                          </a:xfrm>
                          <a:prstGeom prst="rect">
                            <a:avLst/>
                          </a:prstGeom>
                          <a:noFill/>
                          <a:ln>
                            <a:noFill/>
                          </a:ln>
                        </pic:spPr>
                      </pic:pic>
                    </a:graphicData>
                  </a:graphic>
                </wp:inline>
              </w:drawing>
            </w:r>
          </w:p>
          <w:p w14:paraId="0A9ACBF0"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Theme="minorHAnsi" w:hAnsi="Tahoma" w:cs="Tahoma"/>
                <w:noProof/>
                <w:snapToGrid/>
                <w:sz w:val="16"/>
                <w:szCs w:val="16"/>
              </w:rPr>
              <w:lastRenderedPageBreak/>
              <w:drawing>
                <wp:inline distT="0" distB="0" distL="0" distR="0" wp14:anchorId="60FDBFC7" wp14:editId="01B329E3">
                  <wp:extent cx="2085975" cy="1591310"/>
                  <wp:effectExtent l="0" t="0" r="0" b="889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Рисунок 5"/>
                          <pic:cNvPicPr>
                            <a:picLocks noChangeAspect="1"/>
                          </pic:cNvPicPr>
                        </pic:nvPicPr>
                        <pic:blipFill>
                          <a:blip r:embed="rId30"/>
                          <a:stretch>
                            <a:fillRect/>
                          </a:stretch>
                        </pic:blipFill>
                        <pic:spPr>
                          <a:xfrm>
                            <a:off x="0" y="0"/>
                            <a:ext cx="2094041" cy="1597634"/>
                          </a:xfrm>
                          <a:prstGeom prst="rect">
                            <a:avLst/>
                          </a:prstGeom>
                        </pic:spPr>
                      </pic:pic>
                    </a:graphicData>
                  </a:graphic>
                </wp:inline>
              </w:drawing>
            </w:r>
          </w:p>
          <w:p w14:paraId="6F8E77D2"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Theme="minorHAnsi" w:hAnsi="Tahoma" w:cs="Tahoma"/>
                <w:noProof/>
                <w:snapToGrid/>
                <w:sz w:val="16"/>
                <w:szCs w:val="16"/>
              </w:rPr>
              <w:drawing>
                <wp:inline distT="0" distB="0" distL="114300" distR="114300" wp14:anchorId="515A8EDA" wp14:editId="1A27338A">
                  <wp:extent cx="2277745" cy="1547495"/>
                  <wp:effectExtent l="0" t="0" r="8255" b="14605"/>
                  <wp:docPr id="3" name="Изображение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Изображение 5"/>
                          <pic:cNvPicPr>
                            <a:picLocks noChangeAspect="1"/>
                          </pic:cNvPicPr>
                        </pic:nvPicPr>
                        <pic:blipFill>
                          <a:blip r:embed="rId31"/>
                          <a:stretch>
                            <a:fillRect/>
                          </a:stretch>
                        </pic:blipFill>
                        <pic:spPr>
                          <a:xfrm>
                            <a:off x="0" y="0"/>
                            <a:ext cx="2277745" cy="1547495"/>
                          </a:xfrm>
                          <a:prstGeom prst="rect">
                            <a:avLst/>
                          </a:prstGeom>
                          <a:noFill/>
                          <a:ln>
                            <a:noFill/>
                          </a:ln>
                        </pic:spPr>
                      </pic:pic>
                    </a:graphicData>
                  </a:graphic>
                </wp:inline>
              </w:drawing>
            </w:r>
            <w:r w:rsidRPr="00B86DE1">
              <w:rPr>
                <w:rFonts w:ascii="Tahoma" w:eastAsiaTheme="minorHAnsi" w:hAnsi="Tahoma" w:cs="Tahoma"/>
                <w:noProof/>
                <w:snapToGrid/>
                <w:sz w:val="16"/>
                <w:szCs w:val="16"/>
              </w:rPr>
              <w:drawing>
                <wp:inline distT="0" distB="0" distL="114300" distR="114300" wp14:anchorId="6CF106A7" wp14:editId="7599267B">
                  <wp:extent cx="1610360" cy="1456055"/>
                  <wp:effectExtent l="0" t="0" r="8890" b="10795"/>
                  <wp:docPr id="4" name="Изображение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Изображение 4"/>
                          <pic:cNvPicPr>
                            <a:picLocks noChangeAspect="1"/>
                          </pic:cNvPicPr>
                        </pic:nvPicPr>
                        <pic:blipFill>
                          <a:blip r:embed="rId32"/>
                          <a:stretch>
                            <a:fillRect/>
                          </a:stretch>
                        </pic:blipFill>
                        <pic:spPr>
                          <a:xfrm>
                            <a:off x="0" y="0"/>
                            <a:ext cx="1610360" cy="1456055"/>
                          </a:xfrm>
                          <a:prstGeom prst="rect">
                            <a:avLst/>
                          </a:prstGeom>
                          <a:noFill/>
                          <a:ln>
                            <a:noFill/>
                          </a:ln>
                        </pic:spPr>
                      </pic:pic>
                    </a:graphicData>
                  </a:graphic>
                </wp:inline>
              </w:drawing>
            </w:r>
          </w:p>
        </w:tc>
        <w:tc>
          <w:tcPr>
            <w:tcW w:w="1134" w:type="dxa"/>
            <w:tcBorders>
              <w:top w:val="single" w:sz="4" w:space="0" w:color="auto"/>
              <w:left w:val="single" w:sz="4" w:space="0" w:color="auto"/>
              <w:bottom w:val="single" w:sz="4" w:space="0" w:color="auto"/>
              <w:right w:val="single" w:sz="4" w:space="0" w:color="auto"/>
            </w:tcBorders>
            <w:vAlign w:val="center"/>
          </w:tcPr>
          <w:p w14:paraId="4797B7FD" w14:textId="77777777" w:rsidR="00B86DE1" w:rsidRPr="00B86DE1" w:rsidRDefault="00B86DE1" w:rsidP="00B86DE1">
            <w:pPr>
              <w:spacing w:after="200" w:line="276" w:lineRule="auto"/>
              <w:ind w:firstLine="0"/>
              <w:jc w:val="center"/>
              <w:rPr>
                <w:rFonts w:ascii="Tahoma" w:eastAsia="DengXian" w:hAnsi="Tahoma" w:cs="Tahoma"/>
                <w:snapToGrid/>
                <w:sz w:val="16"/>
                <w:szCs w:val="16"/>
                <w:lang w:eastAsia="en-US"/>
              </w:rPr>
            </w:pPr>
          </w:p>
          <w:p w14:paraId="227A32C3" w14:textId="77777777" w:rsidR="00B86DE1" w:rsidRPr="00B86DE1" w:rsidRDefault="00B86DE1" w:rsidP="00B86DE1">
            <w:pPr>
              <w:spacing w:after="200" w:line="276" w:lineRule="auto"/>
              <w:ind w:firstLine="0"/>
              <w:jc w:val="center"/>
              <w:rPr>
                <w:rFonts w:ascii="Tahoma" w:eastAsia="DengXian" w:hAnsi="Tahoma" w:cs="Tahoma"/>
                <w:snapToGrid/>
                <w:sz w:val="16"/>
                <w:szCs w:val="16"/>
                <w:lang w:eastAsia="en-US"/>
              </w:rPr>
            </w:pPr>
          </w:p>
          <w:p w14:paraId="44FA321D" w14:textId="77777777" w:rsidR="00B86DE1" w:rsidRPr="00B86DE1" w:rsidRDefault="00B86DE1" w:rsidP="00B86DE1">
            <w:pPr>
              <w:spacing w:after="200" w:line="276" w:lineRule="auto"/>
              <w:ind w:firstLine="0"/>
              <w:jc w:val="center"/>
              <w:rPr>
                <w:rFonts w:ascii="Tahoma" w:eastAsia="DengXian" w:hAnsi="Tahoma" w:cs="Tahoma"/>
                <w:snapToGrid/>
                <w:sz w:val="16"/>
                <w:szCs w:val="16"/>
                <w:lang w:eastAsia="en-US"/>
              </w:rPr>
            </w:pPr>
          </w:p>
          <w:p w14:paraId="4D61631E" w14:textId="77777777" w:rsidR="00B86DE1" w:rsidRPr="00B86DE1" w:rsidRDefault="00B86DE1" w:rsidP="00B86DE1">
            <w:pPr>
              <w:spacing w:after="200" w:line="276" w:lineRule="auto"/>
              <w:ind w:firstLine="0"/>
              <w:jc w:val="center"/>
              <w:rPr>
                <w:rFonts w:ascii="Tahoma" w:eastAsia="DengXian" w:hAnsi="Tahoma" w:cs="Tahoma"/>
                <w:snapToGrid/>
                <w:sz w:val="16"/>
                <w:szCs w:val="16"/>
                <w:lang w:eastAsia="en-US"/>
              </w:rPr>
            </w:pPr>
          </w:p>
          <w:p w14:paraId="2C2454E9" w14:textId="77777777" w:rsidR="00B86DE1" w:rsidRPr="00B86DE1" w:rsidRDefault="00B86DE1" w:rsidP="00B86DE1">
            <w:pPr>
              <w:spacing w:after="200" w:line="276" w:lineRule="auto"/>
              <w:ind w:firstLine="0"/>
              <w:jc w:val="center"/>
              <w:rPr>
                <w:rFonts w:ascii="Tahoma" w:eastAsia="DengXian" w:hAnsi="Tahoma" w:cs="Tahoma"/>
                <w:snapToGrid/>
                <w:sz w:val="16"/>
                <w:szCs w:val="16"/>
                <w:lang w:eastAsia="en-US"/>
              </w:rPr>
            </w:pPr>
          </w:p>
          <w:p w14:paraId="08DA2E6A" w14:textId="77777777" w:rsidR="00B86DE1" w:rsidRPr="00B86DE1" w:rsidRDefault="00B86DE1" w:rsidP="00B86DE1">
            <w:pPr>
              <w:spacing w:after="200" w:line="276" w:lineRule="auto"/>
              <w:ind w:firstLine="0"/>
              <w:jc w:val="center"/>
              <w:rPr>
                <w:rFonts w:ascii="Tahoma" w:eastAsia="DengXian" w:hAnsi="Tahoma" w:cs="Tahoma"/>
                <w:snapToGrid/>
                <w:sz w:val="16"/>
                <w:szCs w:val="16"/>
                <w:lang w:eastAsia="en-US"/>
              </w:rPr>
            </w:pPr>
          </w:p>
          <w:p w14:paraId="35333BBA" w14:textId="77777777" w:rsidR="00B86DE1" w:rsidRPr="00B86DE1" w:rsidRDefault="00B86DE1" w:rsidP="00B86DE1">
            <w:pPr>
              <w:spacing w:after="200" w:line="276" w:lineRule="auto"/>
              <w:ind w:firstLine="0"/>
              <w:jc w:val="center"/>
              <w:rPr>
                <w:rFonts w:ascii="Tahoma" w:eastAsia="DengXian" w:hAnsi="Tahoma" w:cs="Tahoma"/>
                <w:snapToGrid/>
                <w:sz w:val="16"/>
                <w:szCs w:val="16"/>
                <w:lang w:eastAsia="en-US"/>
              </w:rPr>
            </w:pPr>
          </w:p>
          <w:p w14:paraId="09871049" w14:textId="77777777" w:rsidR="00B86DE1" w:rsidRPr="00B86DE1" w:rsidRDefault="00B86DE1" w:rsidP="00B86DE1">
            <w:pPr>
              <w:spacing w:after="200" w:line="276" w:lineRule="auto"/>
              <w:ind w:firstLine="0"/>
              <w:jc w:val="center"/>
              <w:rPr>
                <w:rFonts w:ascii="Tahoma" w:eastAsia="DengXian" w:hAnsi="Tahoma" w:cs="Tahoma"/>
                <w:snapToGrid/>
                <w:sz w:val="16"/>
                <w:szCs w:val="16"/>
                <w:lang w:eastAsia="en-US"/>
              </w:rPr>
            </w:pPr>
          </w:p>
          <w:p w14:paraId="1D887F76" w14:textId="77777777" w:rsidR="00B86DE1" w:rsidRPr="00B86DE1" w:rsidRDefault="00B86DE1" w:rsidP="00B86DE1">
            <w:pPr>
              <w:spacing w:after="200" w:line="276" w:lineRule="auto"/>
              <w:ind w:firstLine="0"/>
              <w:jc w:val="center"/>
              <w:rPr>
                <w:rFonts w:ascii="Tahoma" w:eastAsia="DengXian" w:hAnsi="Tahoma" w:cs="Tahoma"/>
                <w:snapToGrid/>
                <w:sz w:val="16"/>
                <w:szCs w:val="16"/>
                <w:lang w:eastAsia="en-US"/>
              </w:rPr>
            </w:pPr>
          </w:p>
          <w:p w14:paraId="188E9B86" w14:textId="77777777" w:rsidR="00B86DE1" w:rsidRPr="00B86DE1" w:rsidRDefault="00B86DE1" w:rsidP="00B86DE1">
            <w:pPr>
              <w:spacing w:after="200" w:line="276" w:lineRule="auto"/>
              <w:ind w:firstLine="0"/>
              <w:jc w:val="center"/>
              <w:rPr>
                <w:rFonts w:ascii="Tahoma" w:eastAsia="DengXian" w:hAnsi="Tahoma" w:cs="Tahoma"/>
                <w:snapToGrid/>
                <w:sz w:val="16"/>
                <w:szCs w:val="16"/>
                <w:lang w:eastAsia="en-US"/>
              </w:rPr>
            </w:pPr>
          </w:p>
          <w:p w14:paraId="31F12C5C" w14:textId="77777777" w:rsidR="00B86DE1" w:rsidRPr="00B86DE1" w:rsidRDefault="00B86DE1" w:rsidP="00B86DE1">
            <w:pPr>
              <w:spacing w:after="200" w:line="276" w:lineRule="auto"/>
              <w:ind w:firstLine="0"/>
              <w:jc w:val="center"/>
              <w:rPr>
                <w:rFonts w:ascii="Tahoma" w:eastAsia="DengXian" w:hAnsi="Tahoma" w:cs="Tahoma"/>
                <w:snapToGrid/>
                <w:sz w:val="16"/>
                <w:szCs w:val="16"/>
                <w:lang w:eastAsia="en-US"/>
              </w:rPr>
            </w:pPr>
          </w:p>
          <w:p w14:paraId="0C3FA69B" w14:textId="77777777" w:rsidR="00B86DE1" w:rsidRPr="00B86DE1" w:rsidRDefault="00B86DE1" w:rsidP="00B86DE1">
            <w:pPr>
              <w:spacing w:after="200" w:line="276" w:lineRule="auto"/>
              <w:ind w:firstLine="0"/>
              <w:jc w:val="center"/>
              <w:rPr>
                <w:rFonts w:ascii="Tahoma" w:eastAsia="DengXian" w:hAnsi="Tahoma" w:cs="Tahoma"/>
                <w:snapToGrid/>
                <w:sz w:val="16"/>
                <w:szCs w:val="16"/>
                <w:lang w:eastAsia="en-US"/>
              </w:rPr>
            </w:pPr>
          </w:p>
          <w:p w14:paraId="00E75258" w14:textId="77777777" w:rsidR="00B86DE1" w:rsidRPr="00B86DE1" w:rsidRDefault="00B86DE1" w:rsidP="00B86DE1">
            <w:pPr>
              <w:spacing w:after="200" w:line="276" w:lineRule="auto"/>
              <w:ind w:firstLine="0"/>
              <w:jc w:val="center"/>
              <w:rPr>
                <w:rFonts w:ascii="Tahoma" w:eastAsia="DengXian" w:hAnsi="Tahoma" w:cs="Tahoma"/>
                <w:snapToGrid/>
                <w:sz w:val="16"/>
                <w:szCs w:val="16"/>
                <w:lang w:eastAsia="en-US"/>
              </w:rPr>
            </w:pPr>
            <w:r w:rsidRPr="00B86DE1">
              <w:rPr>
                <w:rFonts w:ascii="Tahoma" w:eastAsia="DengXian" w:hAnsi="Tahoma" w:cs="Tahoma"/>
                <w:snapToGrid/>
                <w:sz w:val="16"/>
                <w:szCs w:val="16"/>
                <w:lang w:eastAsia="en-US"/>
              </w:rPr>
              <w:t>Шт.</w:t>
            </w:r>
          </w:p>
          <w:p w14:paraId="454E98C4" w14:textId="77777777" w:rsidR="00B86DE1" w:rsidRPr="00B86DE1" w:rsidRDefault="00B86DE1" w:rsidP="00B86DE1">
            <w:pPr>
              <w:spacing w:after="200" w:line="276" w:lineRule="auto"/>
              <w:ind w:firstLine="0"/>
              <w:jc w:val="center"/>
              <w:rPr>
                <w:rFonts w:ascii="Tahoma" w:eastAsia="DengXian" w:hAnsi="Tahoma" w:cs="Tahoma"/>
                <w:snapToGrid/>
                <w:sz w:val="16"/>
                <w:szCs w:val="16"/>
                <w:lang w:eastAsia="en-US"/>
              </w:rPr>
            </w:pPr>
          </w:p>
          <w:p w14:paraId="734763C7" w14:textId="77777777" w:rsidR="00B86DE1" w:rsidRPr="00B86DE1" w:rsidRDefault="00B86DE1" w:rsidP="00B86DE1">
            <w:pPr>
              <w:spacing w:after="200" w:line="276" w:lineRule="auto"/>
              <w:ind w:firstLine="0"/>
              <w:jc w:val="center"/>
              <w:rPr>
                <w:rFonts w:ascii="Tahoma" w:eastAsia="DengXian" w:hAnsi="Tahoma" w:cs="Tahoma"/>
                <w:snapToGrid/>
                <w:sz w:val="16"/>
                <w:szCs w:val="16"/>
                <w:lang w:eastAsia="en-US"/>
              </w:rPr>
            </w:pPr>
          </w:p>
          <w:p w14:paraId="14CBC707" w14:textId="77777777" w:rsidR="00B86DE1" w:rsidRPr="00B86DE1" w:rsidRDefault="00B86DE1" w:rsidP="00B86DE1">
            <w:pPr>
              <w:spacing w:after="200" w:line="276" w:lineRule="auto"/>
              <w:ind w:firstLine="0"/>
              <w:jc w:val="center"/>
              <w:rPr>
                <w:rFonts w:ascii="Tahoma" w:eastAsia="DengXian" w:hAnsi="Tahoma" w:cs="Tahoma"/>
                <w:snapToGrid/>
                <w:sz w:val="16"/>
                <w:szCs w:val="16"/>
                <w:lang w:eastAsia="en-US"/>
              </w:rPr>
            </w:pPr>
          </w:p>
          <w:p w14:paraId="689F0339" w14:textId="77777777" w:rsidR="00B86DE1" w:rsidRPr="00B86DE1" w:rsidRDefault="00B86DE1" w:rsidP="00B86DE1">
            <w:pPr>
              <w:spacing w:after="200" w:line="276" w:lineRule="auto"/>
              <w:ind w:firstLine="0"/>
              <w:jc w:val="center"/>
              <w:rPr>
                <w:rFonts w:ascii="Tahoma" w:eastAsia="DengXian" w:hAnsi="Tahoma" w:cs="Tahoma"/>
                <w:snapToGrid/>
                <w:sz w:val="16"/>
                <w:szCs w:val="16"/>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14:paraId="374B9DF0" w14:textId="77777777" w:rsidR="00B86DE1" w:rsidRPr="00B86DE1" w:rsidRDefault="00B86DE1" w:rsidP="00B86DE1">
            <w:pPr>
              <w:spacing w:after="200" w:line="276" w:lineRule="auto"/>
              <w:ind w:firstLine="0"/>
              <w:jc w:val="center"/>
              <w:rPr>
                <w:rFonts w:ascii="Tahoma" w:eastAsia="DengXian" w:hAnsi="Tahoma" w:cs="Tahoma"/>
                <w:snapToGrid/>
                <w:sz w:val="16"/>
                <w:szCs w:val="16"/>
                <w:lang w:eastAsia="en-US"/>
              </w:rPr>
            </w:pPr>
          </w:p>
          <w:p w14:paraId="6AF6E02B" w14:textId="77777777" w:rsidR="00B86DE1" w:rsidRPr="00B86DE1" w:rsidRDefault="00B86DE1" w:rsidP="00B86DE1">
            <w:pPr>
              <w:spacing w:after="200" w:line="276" w:lineRule="auto"/>
              <w:ind w:firstLine="0"/>
              <w:jc w:val="center"/>
              <w:rPr>
                <w:rFonts w:ascii="Tahoma" w:eastAsia="DengXian" w:hAnsi="Tahoma" w:cs="Tahoma"/>
                <w:snapToGrid/>
                <w:sz w:val="16"/>
                <w:szCs w:val="16"/>
                <w:lang w:eastAsia="en-US"/>
              </w:rPr>
            </w:pPr>
          </w:p>
          <w:p w14:paraId="1C02C59D" w14:textId="77777777" w:rsidR="00B86DE1" w:rsidRPr="00B86DE1" w:rsidRDefault="00B86DE1" w:rsidP="00B86DE1">
            <w:pPr>
              <w:spacing w:after="200" w:line="276" w:lineRule="auto"/>
              <w:ind w:firstLine="0"/>
              <w:jc w:val="center"/>
              <w:rPr>
                <w:rFonts w:ascii="Tahoma" w:eastAsia="DengXian" w:hAnsi="Tahoma" w:cs="Tahoma"/>
                <w:snapToGrid/>
                <w:sz w:val="16"/>
                <w:szCs w:val="16"/>
                <w:lang w:eastAsia="en-US"/>
              </w:rPr>
            </w:pPr>
          </w:p>
          <w:p w14:paraId="3163D268" w14:textId="77777777" w:rsidR="00B86DE1" w:rsidRPr="00B86DE1" w:rsidRDefault="00B86DE1" w:rsidP="00B86DE1">
            <w:pPr>
              <w:spacing w:after="200" w:line="276" w:lineRule="auto"/>
              <w:ind w:firstLine="0"/>
              <w:jc w:val="center"/>
              <w:rPr>
                <w:rFonts w:ascii="Tahoma" w:eastAsia="DengXian" w:hAnsi="Tahoma" w:cs="Tahoma"/>
                <w:snapToGrid/>
                <w:sz w:val="16"/>
                <w:szCs w:val="16"/>
                <w:lang w:eastAsia="en-US"/>
              </w:rPr>
            </w:pPr>
          </w:p>
          <w:p w14:paraId="5D8BA65D" w14:textId="77777777" w:rsidR="00B86DE1" w:rsidRPr="00B86DE1" w:rsidRDefault="00B86DE1" w:rsidP="00B86DE1">
            <w:pPr>
              <w:spacing w:after="200" w:line="276" w:lineRule="auto"/>
              <w:ind w:firstLine="0"/>
              <w:jc w:val="center"/>
              <w:rPr>
                <w:rFonts w:ascii="Tahoma" w:eastAsia="DengXian" w:hAnsi="Tahoma" w:cs="Tahoma"/>
                <w:snapToGrid/>
                <w:sz w:val="16"/>
                <w:szCs w:val="16"/>
                <w:lang w:eastAsia="en-US"/>
              </w:rPr>
            </w:pPr>
          </w:p>
          <w:p w14:paraId="517A1BAB" w14:textId="77777777" w:rsidR="00B86DE1" w:rsidRPr="00B86DE1" w:rsidRDefault="00B86DE1" w:rsidP="00B86DE1">
            <w:pPr>
              <w:spacing w:after="200" w:line="276" w:lineRule="auto"/>
              <w:ind w:firstLine="0"/>
              <w:jc w:val="center"/>
              <w:rPr>
                <w:rFonts w:ascii="Tahoma" w:eastAsia="DengXian" w:hAnsi="Tahoma" w:cs="Tahoma"/>
                <w:snapToGrid/>
                <w:sz w:val="16"/>
                <w:szCs w:val="16"/>
                <w:lang w:eastAsia="en-US"/>
              </w:rPr>
            </w:pPr>
          </w:p>
          <w:p w14:paraId="54845FD0" w14:textId="77777777" w:rsidR="00B86DE1" w:rsidRPr="00B86DE1" w:rsidRDefault="00B86DE1" w:rsidP="00B86DE1">
            <w:pPr>
              <w:spacing w:after="200" w:line="276" w:lineRule="auto"/>
              <w:ind w:firstLine="0"/>
              <w:jc w:val="center"/>
              <w:rPr>
                <w:rFonts w:ascii="Tahoma" w:eastAsia="DengXian" w:hAnsi="Tahoma" w:cs="Tahoma"/>
                <w:snapToGrid/>
                <w:sz w:val="16"/>
                <w:szCs w:val="16"/>
                <w:lang w:eastAsia="en-US"/>
              </w:rPr>
            </w:pPr>
          </w:p>
          <w:p w14:paraId="755C8F97" w14:textId="77777777" w:rsidR="00B86DE1" w:rsidRPr="00B86DE1" w:rsidRDefault="00B86DE1" w:rsidP="00B86DE1">
            <w:pPr>
              <w:spacing w:after="200" w:line="276" w:lineRule="auto"/>
              <w:ind w:firstLine="0"/>
              <w:jc w:val="center"/>
              <w:rPr>
                <w:rFonts w:ascii="Tahoma" w:eastAsia="DengXian" w:hAnsi="Tahoma" w:cs="Tahoma"/>
                <w:snapToGrid/>
                <w:sz w:val="16"/>
                <w:szCs w:val="16"/>
                <w:lang w:eastAsia="en-US"/>
              </w:rPr>
            </w:pPr>
          </w:p>
          <w:p w14:paraId="7AFD9CAC" w14:textId="77777777" w:rsidR="00B86DE1" w:rsidRPr="00B86DE1" w:rsidRDefault="00B86DE1" w:rsidP="00B86DE1">
            <w:pPr>
              <w:spacing w:after="200" w:line="276" w:lineRule="auto"/>
              <w:ind w:firstLine="0"/>
              <w:jc w:val="center"/>
              <w:rPr>
                <w:rFonts w:ascii="Tahoma" w:eastAsia="DengXian" w:hAnsi="Tahoma" w:cs="Tahoma"/>
                <w:snapToGrid/>
                <w:sz w:val="16"/>
                <w:szCs w:val="16"/>
                <w:lang w:eastAsia="en-US"/>
              </w:rPr>
            </w:pPr>
          </w:p>
          <w:p w14:paraId="6E706665" w14:textId="77777777" w:rsidR="00B86DE1" w:rsidRPr="00B86DE1" w:rsidRDefault="00B86DE1" w:rsidP="00B86DE1">
            <w:pPr>
              <w:spacing w:after="200" w:line="276" w:lineRule="auto"/>
              <w:ind w:firstLine="0"/>
              <w:jc w:val="center"/>
              <w:rPr>
                <w:rFonts w:ascii="Tahoma" w:eastAsia="DengXian" w:hAnsi="Tahoma" w:cs="Tahoma"/>
                <w:snapToGrid/>
                <w:sz w:val="16"/>
                <w:szCs w:val="16"/>
                <w:lang w:eastAsia="en-US"/>
              </w:rPr>
            </w:pPr>
          </w:p>
          <w:p w14:paraId="691530E4" w14:textId="77777777" w:rsidR="00B86DE1" w:rsidRPr="00B86DE1" w:rsidRDefault="00B86DE1" w:rsidP="00B86DE1">
            <w:pPr>
              <w:spacing w:after="200" w:line="276" w:lineRule="auto"/>
              <w:ind w:firstLine="0"/>
              <w:jc w:val="center"/>
              <w:rPr>
                <w:rFonts w:ascii="Tahoma" w:eastAsia="DengXian" w:hAnsi="Tahoma" w:cs="Tahoma"/>
                <w:snapToGrid/>
                <w:sz w:val="16"/>
                <w:szCs w:val="16"/>
                <w:lang w:eastAsia="en-US"/>
              </w:rPr>
            </w:pPr>
          </w:p>
          <w:p w14:paraId="6D0192F0" w14:textId="77777777" w:rsidR="00B86DE1" w:rsidRPr="00B86DE1" w:rsidRDefault="00B86DE1" w:rsidP="00B86DE1">
            <w:pPr>
              <w:spacing w:after="200" w:line="276" w:lineRule="auto"/>
              <w:ind w:firstLine="0"/>
              <w:jc w:val="center"/>
              <w:rPr>
                <w:rFonts w:ascii="Tahoma" w:eastAsia="DengXian" w:hAnsi="Tahoma" w:cs="Tahoma"/>
                <w:snapToGrid/>
                <w:sz w:val="16"/>
                <w:szCs w:val="16"/>
                <w:lang w:eastAsia="en-US"/>
              </w:rPr>
            </w:pPr>
            <w:r w:rsidRPr="00B86DE1">
              <w:rPr>
                <w:rFonts w:ascii="Tahoma" w:eastAsia="DengXian" w:hAnsi="Tahoma" w:cs="Tahoma"/>
                <w:snapToGrid/>
                <w:sz w:val="16"/>
                <w:szCs w:val="16"/>
                <w:lang w:eastAsia="en-US"/>
              </w:rPr>
              <w:t>1</w:t>
            </w:r>
          </w:p>
        </w:tc>
        <w:tc>
          <w:tcPr>
            <w:tcW w:w="1134" w:type="dxa"/>
            <w:tcBorders>
              <w:top w:val="single" w:sz="4" w:space="0" w:color="auto"/>
              <w:left w:val="single" w:sz="4" w:space="0" w:color="auto"/>
              <w:bottom w:val="single" w:sz="4" w:space="0" w:color="auto"/>
              <w:right w:val="single" w:sz="4" w:space="0" w:color="auto"/>
            </w:tcBorders>
            <w:vAlign w:val="center"/>
          </w:tcPr>
          <w:p w14:paraId="706EE18B" w14:textId="77777777" w:rsidR="00B86DE1" w:rsidRPr="00B86DE1" w:rsidRDefault="00B86DE1" w:rsidP="00B86DE1">
            <w:pPr>
              <w:spacing w:after="200" w:line="276" w:lineRule="auto"/>
              <w:ind w:firstLine="0"/>
              <w:jc w:val="center"/>
              <w:rPr>
                <w:rFonts w:ascii="Tahoma" w:eastAsia="DengXian" w:hAnsi="Tahoma" w:cs="Tahoma"/>
                <w:snapToGrid/>
                <w:sz w:val="16"/>
                <w:szCs w:val="16"/>
                <w:lang w:eastAsia="en-US"/>
              </w:rPr>
            </w:pPr>
          </w:p>
        </w:tc>
        <w:tc>
          <w:tcPr>
            <w:tcW w:w="1276" w:type="dxa"/>
            <w:tcBorders>
              <w:top w:val="single" w:sz="4" w:space="0" w:color="auto"/>
              <w:left w:val="single" w:sz="4" w:space="0" w:color="auto"/>
              <w:bottom w:val="single" w:sz="4" w:space="0" w:color="auto"/>
              <w:right w:val="single" w:sz="4" w:space="0" w:color="auto"/>
            </w:tcBorders>
            <w:vAlign w:val="center"/>
          </w:tcPr>
          <w:p w14:paraId="68CF821C" w14:textId="77777777" w:rsidR="00B86DE1" w:rsidRPr="00B86DE1" w:rsidRDefault="00B86DE1" w:rsidP="00B86DE1">
            <w:pPr>
              <w:spacing w:after="200" w:line="276" w:lineRule="auto"/>
              <w:ind w:firstLine="0"/>
              <w:jc w:val="center"/>
              <w:rPr>
                <w:rFonts w:ascii="Tahoma" w:eastAsia="DengXian" w:hAnsi="Tahoma" w:cs="Tahoma"/>
                <w:snapToGrid/>
                <w:sz w:val="16"/>
                <w:szCs w:val="16"/>
                <w:lang w:eastAsia="en-US"/>
              </w:rPr>
            </w:pPr>
          </w:p>
        </w:tc>
        <w:tc>
          <w:tcPr>
            <w:tcW w:w="4743" w:type="dxa"/>
            <w:tcBorders>
              <w:left w:val="single" w:sz="4" w:space="0" w:color="auto"/>
            </w:tcBorders>
          </w:tcPr>
          <w:p w14:paraId="7BBF6CAC" w14:textId="77777777" w:rsidR="00B86DE1" w:rsidRPr="00B86DE1" w:rsidRDefault="00B86DE1" w:rsidP="00B86DE1">
            <w:pPr>
              <w:spacing w:after="200" w:line="276" w:lineRule="auto"/>
              <w:ind w:firstLine="0"/>
              <w:jc w:val="left"/>
              <w:rPr>
                <w:rFonts w:ascii="Tahoma" w:eastAsia="DengXian" w:hAnsi="Tahoma" w:cs="Tahoma"/>
                <w:snapToGrid/>
                <w:sz w:val="16"/>
                <w:szCs w:val="16"/>
                <w:lang w:eastAsia="en-US"/>
              </w:rPr>
            </w:pPr>
          </w:p>
        </w:tc>
        <w:tc>
          <w:tcPr>
            <w:tcW w:w="2550" w:type="dxa"/>
          </w:tcPr>
          <w:p w14:paraId="79B8F007" w14:textId="77777777" w:rsidR="00B86DE1" w:rsidRPr="00B86DE1" w:rsidRDefault="00B86DE1" w:rsidP="00B86DE1">
            <w:pPr>
              <w:spacing w:after="200" w:line="276" w:lineRule="auto"/>
              <w:ind w:firstLine="0"/>
              <w:jc w:val="left"/>
              <w:rPr>
                <w:rFonts w:ascii="Tahoma" w:eastAsia="DengXian" w:hAnsi="Tahoma" w:cs="Tahoma"/>
                <w:snapToGrid/>
                <w:sz w:val="16"/>
                <w:szCs w:val="16"/>
                <w:lang w:eastAsia="en-US"/>
              </w:rPr>
            </w:pPr>
          </w:p>
        </w:tc>
        <w:tc>
          <w:tcPr>
            <w:tcW w:w="2550" w:type="dxa"/>
            <w:vAlign w:val="center"/>
          </w:tcPr>
          <w:p w14:paraId="46DD2BF6"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p>
        </w:tc>
      </w:tr>
      <w:tr w:rsidR="00B86DE1" w:rsidRPr="00B86DE1" w14:paraId="75BF7E47" w14:textId="77777777" w:rsidTr="003756BD">
        <w:trPr>
          <w:gridAfter w:val="3"/>
          <w:wAfter w:w="9843" w:type="dxa"/>
          <w:trHeight w:val="1268"/>
        </w:trPr>
        <w:tc>
          <w:tcPr>
            <w:tcW w:w="597" w:type="dxa"/>
            <w:tcBorders>
              <w:top w:val="single" w:sz="4" w:space="0" w:color="auto"/>
              <w:left w:val="single" w:sz="4" w:space="0" w:color="auto"/>
              <w:bottom w:val="single" w:sz="4" w:space="0" w:color="auto"/>
              <w:right w:val="single" w:sz="4" w:space="0" w:color="auto"/>
            </w:tcBorders>
            <w:noWrap/>
            <w:vAlign w:val="center"/>
          </w:tcPr>
          <w:p w14:paraId="5F497A33" w14:textId="77777777" w:rsidR="00B86DE1" w:rsidRPr="00B86DE1" w:rsidRDefault="00B86DE1" w:rsidP="00B86DE1">
            <w:pPr>
              <w:spacing w:after="200" w:line="276" w:lineRule="auto"/>
              <w:ind w:firstLine="0"/>
              <w:jc w:val="center"/>
              <w:rPr>
                <w:rFonts w:ascii="Tahoma" w:eastAsia="DengXian" w:hAnsi="Tahoma" w:cs="Tahoma"/>
                <w:b/>
                <w:bCs/>
                <w:snapToGrid/>
                <w:color w:val="000000"/>
                <w:sz w:val="16"/>
                <w:szCs w:val="16"/>
                <w:lang w:eastAsia="en-US"/>
              </w:rPr>
            </w:pPr>
            <w:r w:rsidRPr="00B86DE1">
              <w:rPr>
                <w:rFonts w:ascii="Tahoma" w:eastAsia="DengXian" w:hAnsi="Tahoma" w:cs="Tahoma"/>
                <w:b/>
                <w:bCs/>
                <w:snapToGrid/>
                <w:color w:val="000000"/>
                <w:sz w:val="16"/>
                <w:szCs w:val="16"/>
                <w:lang w:eastAsia="en-US"/>
              </w:rPr>
              <w:lastRenderedPageBreak/>
              <w:t>3</w:t>
            </w:r>
          </w:p>
        </w:tc>
        <w:tc>
          <w:tcPr>
            <w:tcW w:w="1379" w:type="dxa"/>
            <w:tcBorders>
              <w:top w:val="single" w:sz="4" w:space="0" w:color="auto"/>
              <w:left w:val="single" w:sz="4" w:space="0" w:color="auto"/>
              <w:bottom w:val="single" w:sz="4" w:space="0" w:color="auto"/>
              <w:right w:val="single" w:sz="4" w:space="0" w:color="auto"/>
            </w:tcBorders>
          </w:tcPr>
          <w:p w14:paraId="20E1DFCE"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t>Тумба выкатная</w:t>
            </w:r>
          </w:p>
        </w:tc>
        <w:tc>
          <w:tcPr>
            <w:tcW w:w="1559" w:type="dxa"/>
            <w:tcBorders>
              <w:top w:val="single" w:sz="4" w:space="0" w:color="auto"/>
              <w:left w:val="single" w:sz="4" w:space="0" w:color="auto"/>
              <w:bottom w:val="single" w:sz="4" w:space="0" w:color="auto"/>
              <w:right w:val="single" w:sz="4" w:space="0" w:color="auto"/>
            </w:tcBorders>
          </w:tcPr>
          <w:p w14:paraId="14539D2F"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t>450*400*560мм.</w:t>
            </w:r>
          </w:p>
        </w:tc>
        <w:tc>
          <w:tcPr>
            <w:tcW w:w="3547" w:type="dxa"/>
            <w:tcBorders>
              <w:top w:val="single" w:sz="4" w:space="0" w:color="auto"/>
              <w:left w:val="single" w:sz="4" w:space="0" w:color="auto"/>
              <w:bottom w:val="single" w:sz="4" w:space="0" w:color="auto"/>
              <w:right w:val="single" w:sz="4" w:space="0" w:color="auto"/>
            </w:tcBorders>
          </w:tcPr>
          <w:p w14:paraId="66C1C227"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t>Тумба выкатная из ЛДСП 16мм, бетон чикаго светлый, NCS S 1500-N</w:t>
            </w:r>
          </w:p>
          <w:p w14:paraId="32424735"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p>
          <w:p w14:paraId="33B28B74" w14:textId="77777777" w:rsidR="00B86DE1" w:rsidRPr="00B86DE1" w:rsidRDefault="00B86DE1" w:rsidP="00B86DE1">
            <w:pPr>
              <w:spacing w:after="200" w:line="276" w:lineRule="auto"/>
              <w:ind w:firstLine="0"/>
              <w:jc w:val="left"/>
              <w:rPr>
                <w:rFonts w:ascii="Tahoma" w:hAnsi="Tahoma" w:cs="Tahoma"/>
                <w:snapToGrid/>
                <w:color w:val="000000"/>
                <w:sz w:val="16"/>
                <w:szCs w:val="16"/>
                <w:lang w:eastAsia="en-US"/>
              </w:rPr>
            </w:pPr>
            <w:r w:rsidRPr="00B86DE1">
              <w:rPr>
                <w:rFonts w:ascii="Tahoma" w:hAnsi="Tahoma" w:cs="Tahoma"/>
                <w:snapToGrid/>
                <w:color w:val="000000"/>
                <w:sz w:val="16"/>
                <w:szCs w:val="16"/>
                <w:lang w:eastAsia="en-US"/>
              </w:rPr>
              <w:t xml:space="preserve">Высота : 560 мм  </w:t>
            </w:r>
          </w:p>
          <w:p w14:paraId="639CBAC1" w14:textId="77777777" w:rsidR="00B86DE1" w:rsidRPr="00B86DE1" w:rsidRDefault="00B86DE1" w:rsidP="00B86DE1">
            <w:pPr>
              <w:spacing w:after="200" w:line="276" w:lineRule="auto"/>
              <w:ind w:firstLine="0"/>
              <w:jc w:val="left"/>
              <w:rPr>
                <w:rFonts w:ascii="Tahoma" w:hAnsi="Tahoma" w:cs="Tahoma"/>
                <w:snapToGrid/>
                <w:color w:val="000000"/>
                <w:sz w:val="16"/>
                <w:szCs w:val="16"/>
                <w:lang w:eastAsia="en-US"/>
              </w:rPr>
            </w:pPr>
            <w:r w:rsidRPr="00B86DE1">
              <w:rPr>
                <w:rFonts w:ascii="Tahoma" w:hAnsi="Tahoma" w:cs="Tahoma"/>
                <w:snapToGrid/>
                <w:color w:val="000000"/>
                <w:sz w:val="16"/>
                <w:szCs w:val="16"/>
                <w:lang w:eastAsia="en-US"/>
              </w:rPr>
              <w:t xml:space="preserve">Глубина: 400 мм  </w:t>
            </w:r>
          </w:p>
          <w:p w14:paraId="0EB5613F" w14:textId="77777777" w:rsidR="00B86DE1" w:rsidRPr="00B86DE1" w:rsidRDefault="00B86DE1" w:rsidP="00B86DE1">
            <w:pPr>
              <w:spacing w:after="200" w:line="276" w:lineRule="auto"/>
              <w:ind w:firstLine="0"/>
              <w:jc w:val="left"/>
              <w:rPr>
                <w:rFonts w:ascii="Tahoma" w:hAnsi="Tahoma" w:cs="Tahoma"/>
                <w:snapToGrid/>
                <w:color w:val="000000"/>
                <w:sz w:val="16"/>
                <w:szCs w:val="16"/>
                <w:lang w:eastAsia="en-US"/>
              </w:rPr>
            </w:pPr>
            <w:r w:rsidRPr="00B86DE1">
              <w:rPr>
                <w:rFonts w:ascii="Tahoma" w:hAnsi="Tahoma" w:cs="Tahoma"/>
                <w:snapToGrid/>
                <w:color w:val="000000"/>
                <w:sz w:val="16"/>
                <w:szCs w:val="16"/>
                <w:lang w:eastAsia="en-US"/>
              </w:rPr>
              <w:t xml:space="preserve">Ширина : 450 мм  </w:t>
            </w:r>
          </w:p>
          <w:p w14:paraId="5F606D46" w14:textId="77777777" w:rsidR="00B86DE1" w:rsidRPr="00B86DE1" w:rsidRDefault="00B86DE1" w:rsidP="00B86DE1">
            <w:pPr>
              <w:spacing w:after="200" w:line="276" w:lineRule="auto"/>
              <w:ind w:firstLine="0"/>
              <w:jc w:val="left"/>
              <w:rPr>
                <w:rFonts w:ascii="Tahoma" w:hAnsi="Tahoma" w:cs="Tahoma"/>
                <w:snapToGrid/>
                <w:color w:val="000000"/>
                <w:sz w:val="16"/>
                <w:szCs w:val="16"/>
                <w:lang w:eastAsia="en-US"/>
              </w:rPr>
            </w:pPr>
            <w:r w:rsidRPr="00B86DE1">
              <w:rPr>
                <w:rFonts w:ascii="Tahoma" w:hAnsi="Tahoma" w:cs="Tahoma"/>
                <w:snapToGrid/>
                <w:color w:val="000000"/>
                <w:sz w:val="16"/>
                <w:szCs w:val="16"/>
                <w:lang w:eastAsia="en-US"/>
              </w:rPr>
              <w:lastRenderedPageBreak/>
              <w:t>Изготовлен из ЛДСП ,16мм</w:t>
            </w:r>
          </w:p>
          <w:p w14:paraId="114D09E6" w14:textId="77777777" w:rsidR="00B86DE1" w:rsidRPr="00B86DE1" w:rsidRDefault="00B86DE1" w:rsidP="00B86DE1">
            <w:pPr>
              <w:spacing w:after="200" w:line="276" w:lineRule="auto"/>
              <w:ind w:firstLine="0"/>
              <w:jc w:val="left"/>
              <w:rPr>
                <w:rFonts w:ascii="Tahoma" w:hAnsi="Tahoma" w:cs="Tahoma"/>
                <w:snapToGrid/>
                <w:color w:val="000000"/>
                <w:sz w:val="16"/>
                <w:szCs w:val="16"/>
                <w:lang w:eastAsia="en-US"/>
              </w:rPr>
            </w:pPr>
            <w:r w:rsidRPr="00B86DE1">
              <w:rPr>
                <w:rFonts w:ascii="Tahoma" w:hAnsi="Tahoma" w:cs="Tahoma"/>
                <w:snapToGrid/>
                <w:color w:val="000000"/>
                <w:sz w:val="16"/>
                <w:szCs w:val="16"/>
                <w:lang w:eastAsia="en-US"/>
              </w:rPr>
              <w:t>с высокопрочным ламинированным покрытием, устойчивым к механическим повреждениям и кратковременному воздействию агрессивных сред, на всех горизонтальных и вертикальных поверхностях противоударная кромка ПВХ-2 мм</w:t>
            </w:r>
          </w:p>
          <w:p w14:paraId="53816C82"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t>Три выдвижных ящика на шариковых направляющих.</w:t>
            </w:r>
          </w:p>
          <w:p w14:paraId="272C9AA9"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t>Каждый ящик оснащен ручкой</w:t>
            </w:r>
          </w:p>
          <w:p w14:paraId="7535FA4A"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t>Верхний ящик с замком.</w:t>
            </w:r>
          </w:p>
          <w:p w14:paraId="32CFF23A"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t>Опоры колесные D50мм со стопором.</w:t>
            </w:r>
          </w:p>
          <w:p w14:paraId="1D2323AE" w14:textId="27F686BA"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t>Ру</w:t>
            </w:r>
            <w:r w:rsidR="003756BD">
              <w:rPr>
                <w:rFonts w:ascii="Tahoma" w:eastAsia="DengXian" w:hAnsi="Tahoma" w:cs="Tahoma"/>
                <w:snapToGrid/>
                <w:color w:val="000000"/>
                <w:sz w:val="16"/>
                <w:szCs w:val="16"/>
                <w:lang w:eastAsia="en-US"/>
              </w:rPr>
              <w:t>чка скоба, 96мм, матовый хром.</w:t>
            </w:r>
          </w:p>
        </w:tc>
        <w:tc>
          <w:tcPr>
            <w:tcW w:w="4679" w:type="dxa"/>
            <w:tcBorders>
              <w:top w:val="single" w:sz="4" w:space="0" w:color="auto"/>
              <w:left w:val="single" w:sz="4" w:space="0" w:color="auto"/>
              <w:bottom w:val="single" w:sz="4" w:space="0" w:color="auto"/>
              <w:right w:val="single" w:sz="4" w:space="0" w:color="auto"/>
            </w:tcBorders>
            <w:vAlign w:val="bottom"/>
          </w:tcPr>
          <w:p w14:paraId="681C9BA8"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Theme="minorHAnsi" w:hAnsi="Tahoma" w:cs="Tahoma"/>
                <w:noProof/>
                <w:snapToGrid/>
                <w:sz w:val="16"/>
                <w:szCs w:val="16"/>
              </w:rPr>
              <w:lastRenderedPageBreak/>
              <w:drawing>
                <wp:inline distT="0" distB="0" distL="114300" distR="114300" wp14:anchorId="0F663998" wp14:editId="5FBC27E6">
                  <wp:extent cx="1078302" cy="1316526"/>
                  <wp:effectExtent l="0" t="0" r="7620" b="0"/>
                  <wp:docPr id="46" name="Изображение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Изображение 10"/>
                          <pic:cNvPicPr>
                            <a:picLocks noChangeAspect="1"/>
                          </pic:cNvPicPr>
                        </pic:nvPicPr>
                        <pic:blipFill>
                          <a:blip r:embed="rId33"/>
                          <a:stretch>
                            <a:fillRect/>
                          </a:stretch>
                        </pic:blipFill>
                        <pic:spPr>
                          <a:xfrm>
                            <a:off x="0" y="0"/>
                            <a:ext cx="1100518" cy="1343650"/>
                          </a:xfrm>
                          <a:prstGeom prst="rect">
                            <a:avLst/>
                          </a:prstGeom>
                          <a:noFill/>
                          <a:ln>
                            <a:noFill/>
                          </a:ln>
                        </pic:spPr>
                      </pic:pic>
                    </a:graphicData>
                  </a:graphic>
                </wp:inline>
              </w:drawing>
            </w:r>
          </w:p>
        </w:tc>
        <w:tc>
          <w:tcPr>
            <w:tcW w:w="1134" w:type="dxa"/>
            <w:tcBorders>
              <w:top w:val="single" w:sz="4" w:space="0" w:color="auto"/>
              <w:left w:val="single" w:sz="4" w:space="0" w:color="auto"/>
              <w:bottom w:val="single" w:sz="4" w:space="0" w:color="auto"/>
              <w:right w:val="single" w:sz="4" w:space="0" w:color="auto"/>
            </w:tcBorders>
            <w:vAlign w:val="center"/>
          </w:tcPr>
          <w:p w14:paraId="2C8C66E1"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p>
          <w:p w14:paraId="2153A054"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p>
          <w:p w14:paraId="203A8125"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p>
          <w:p w14:paraId="7F793EFB"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p>
          <w:p w14:paraId="69721B84"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t>Шт.</w:t>
            </w:r>
          </w:p>
        </w:tc>
        <w:tc>
          <w:tcPr>
            <w:tcW w:w="992" w:type="dxa"/>
            <w:tcBorders>
              <w:top w:val="single" w:sz="4" w:space="0" w:color="auto"/>
              <w:left w:val="single" w:sz="4" w:space="0" w:color="auto"/>
              <w:bottom w:val="single" w:sz="4" w:space="0" w:color="auto"/>
              <w:right w:val="single" w:sz="4" w:space="0" w:color="auto"/>
            </w:tcBorders>
            <w:vAlign w:val="center"/>
          </w:tcPr>
          <w:p w14:paraId="59968C5D"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p>
          <w:p w14:paraId="7F93BDD3"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p>
          <w:p w14:paraId="61E63306"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p>
          <w:p w14:paraId="57405242"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p>
          <w:p w14:paraId="59A08917"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val="en-US" w:eastAsia="en-US"/>
              </w:rPr>
              <w:t>6</w:t>
            </w:r>
          </w:p>
        </w:tc>
        <w:tc>
          <w:tcPr>
            <w:tcW w:w="1134" w:type="dxa"/>
            <w:tcBorders>
              <w:top w:val="single" w:sz="4" w:space="0" w:color="auto"/>
              <w:left w:val="single" w:sz="4" w:space="0" w:color="auto"/>
              <w:bottom w:val="single" w:sz="4" w:space="0" w:color="auto"/>
              <w:right w:val="single" w:sz="4" w:space="0" w:color="auto"/>
            </w:tcBorders>
            <w:vAlign w:val="center"/>
          </w:tcPr>
          <w:p w14:paraId="7EB80C65"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p>
        </w:tc>
        <w:tc>
          <w:tcPr>
            <w:tcW w:w="1276" w:type="dxa"/>
            <w:tcBorders>
              <w:top w:val="single" w:sz="4" w:space="0" w:color="auto"/>
              <w:left w:val="single" w:sz="4" w:space="0" w:color="auto"/>
              <w:bottom w:val="single" w:sz="4" w:space="0" w:color="auto"/>
              <w:right w:val="single" w:sz="4" w:space="0" w:color="auto"/>
            </w:tcBorders>
            <w:vAlign w:val="center"/>
          </w:tcPr>
          <w:p w14:paraId="75C0851C"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p>
        </w:tc>
      </w:tr>
      <w:tr w:rsidR="00B86DE1" w:rsidRPr="00B86DE1" w14:paraId="4B767EF7" w14:textId="77777777" w:rsidTr="003756BD">
        <w:trPr>
          <w:gridAfter w:val="3"/>
          <w:wAfter w:w="9843" w:type="dxa"/>
          <w:trHeight w:val="1136"/>
        </w:trPr>
        <w:tc>
          <w:tcPr>
            <w:tcW w:w="597" w:type="dxa"/>
            <w:tcBorders>
              <w:top w:val="single" w:sz="4" w:space="0" w:color="auto"/>
              <w:left w:val="single" w:sz="4" w:space="0" w:color="auto"/>
              <w:bottom w:val="single" w:sz="4" w:space="0" w:color="auto"/>
              <w:right w:val="single" w:sz="4" w:space="0" w:color="auto"/>
            </w:tcBorders>
            <w:noWrap/>
            <w:vAlign w:val="center"/>
          </w:tcPr>
          <w:p w14:paraId="4E5C546A" w14:textId="77777777" w:rsidR="00B86DE1" w:rsidRPr="00B86DE1" w:rsidRDefault="00B86DE1" w:rsidP="00B86DE1">
            <w:pPr>
              <w:spacing w:after="200" w:line="276" w:lineRule="auto"/>
              <w:ind w:firstLine="0"/>
              <w:jc w:val="center"/>
              <w:rPr>
                <w:rFonts w:ascii="Tahoma" w:eastAsia="DengXian" w:hAnsi="Tahoma" w:cs="Tahoma"/>
                <w:b/>
                <w:bCs/>
                <w:snapToGrid/>
                <w:color w:val="000000"/>
                <w:sz w:val="16"/>
                <w:szCs w:val="16"/>
                <w:lang w:eastAsia="en-US"/>
              </w:rPr>
            </w:pPr>
            <w:r w:rsidRPr="00B86DE1">
              <w:rPr>
                <w:rFonts w:ascii="Tahoma" w:eastAsia="DengXian" w:hAnsi="Tahoma" w:cs="Tahoma"/>
                <w:b/>
                <w:bCs/>
                <w:snapToGrid/>
                <w:color w:val="000000"/>
                <w:sz w:val="16"/>
                <w:szCs w:val="16"/>
                <w:lang w:eastAsia="en-US"/>
              </w:rPr>
              <w:t>4</w:t>
            </w:r>
          </w:p>
        </w:tc>
        <w:tc>
          <w:tcPr>
            <w:tcW w:w="1379" w:type="dxa"/>
            <w:tcBorders>
              <w:top w:val="single" w:sz="4" w:space="0" w:color="auto"/>
              <w:left w:val="nil"/>
              <w:bottom w:val="single" w:sz="4" w:space="0" w:color="auto"/>
              <w:right w:val="single" w:sz="4" w:space="0" w:color="auto"/>
            </w:tcBorders>
          </w:tcPr>
          <w:p w14:paraId="471F52A1"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t>Диван (двухсекционный)</w:t>
            </w:r>
          </w:p>
        </w:tc>
        <w:tc>
          <w:tcPr>
            <w:tcW w:w="1559" w:type="dxa"/>
            <w:tcBorders>
              <w:top w:val="single" w:sz="4" w:space="0" w:color="auto"/>
              <w:left w:val="nil"/>
              <w:bottom w:val="single" w:sz="4" w:space="0" w:color="auto"/>
              <w:right w:val="single" w:sz="4" w:space="0" w:color="auto"/>
            </w:tcBorders>
          </w:tcPr>
          <w:p w14:paraId="17B1C873"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t>1200 мм</w:t>
            </w:r>
          </w:p>
        </w:tc>
        <w:tc>
          <w:tcPr>
            <w:tcW w:w="3547" w:type="dxa"/>
            <w:tcBorders>
              <w:top w:val="single" w:sz="4" w:space="0" w:color="auto"/>
              <w:left w:val="single" w:sz="4" w:space="0" w:color="auto"/>
              <w:bottom w:val="single" w:sz="4" w:space="0" w:color="auto"/>
              <w:right w:val="single" w:sz="4" w:space="0" w:color="auto"/>
            </w:tcBorders>
            <w:vAlign w:val="center"/>
          </w:tcPr>
          <w:p w14:paraId="1A63B514"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t>Каркас: брус хвойный, древесноволокнистая плита (ДВП), березовая фанера толщиной 12 мм. Опоры моделей алюминиевые 40*40, высота 180 мм. Наполнитель: пенополиуретан. Обивка выполнена из искусственной или натуральной кожи, ткань. Материал обивки: Эко-кожа 2 категории.</w:t>
            </w:r>
          </w:p>
          <w:p w14:paraId="24A8EC65" w14:textId="5BC4A7E4"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t xml:space="preserve">Цвет синий </w:t>
            </w:r>
            <w:r w:rsidRPr="00B86DE1">
              <w:rPr>
                <w:rFonts w:ascii="Tahoma" w:eastAsia="DengXian" w:hAnsi="Tahoma" w:cs="Tahoma"/>
                <w:snapToGrid/>
                <w:color w:val="000000"/>
                <w:sz w:val="16"/>
                <w:szCs w:val="16"/>
                <w:lang w:val="en-US" w:eastAsia="en-US"/>
              </w:rPr>
              <w:t>RAL</w:t>
            </w:r>
            <w:r w:rsidR="003756BD">
              <w:rPr>
                <w:rFonts w:ascii="Tahoma" w:eastAsia="DengXian" w:hAnsi="Tahoma" w:cs="Tahoma"/>
                <w:snapToGrid/>
                <w:color w:val="000000"/>
                <w:sz w:val="16"/>
                <w:szCs w:val="16"/>
                <w:lang w:eastAsia="en-US"/>
              </w:rPr>
              <w:t xml:space="preserve"> 240 50 40. </w:t>
            </w:r>
          </w:p>
        </w:tc>
        <w:tc>
          <w:tcPr>
            <w:tcW w:w="4679" w:type="dxa"/>
            <w:tcBorders>
              <w:top w:val="single" w:sz="4" w:space="0" w:color="auto"/>
              <w:left w:val="nil"/>
              <w:bottom w:val="single" w:sz="4" w:space="0" w:color="auto"/>
              <w:right w:val="single" w:sz="4" w:space="0" w:color="auto"/>
            </w:tcBorders>
            <w:vAlign w:val="bottom"/>
          </w:tcPr>
          <w:p w14:paraId="7F81A8A4"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r w:rsidRPr="00B86DE1">
              <w:rPr>
                <w:rFonts w:ascii="Tahoma" w:eastAsia="DengXian" w:hAnsi="Tahoma" w:cs="Tahoma"/>
                <w:noProof/>
                <w:snapToGrid/>
                <w:sz w:val="16"/>
                <w:szCs w:val="16"/>
              </w:rPr>
              <w:drawing>
                <wp:inline distT="0" distB="0" distL="0" distR="0" wp14:anchorId="50539EC9" wp14:editId="32FF6501">
                  <wp:extent cx="1717456" cy="1522434"/>
                  <wp:effectExtent l="0" t="0" r="0" b="1905"/>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Рисунок 17"/>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a:xfrm>
                            <a:off x="0" y="0"/>
                            <a:ext cx="1733230" cy="1536417"/>
                          </a:xfrm>
                          <a:prstGeom prst="rect">
                            <a:avLst/>
                          </a:prstGeom>
                          <a:noFill/>
                          <a:ln>
                            <a:noFill/>
                          </a:ln>
                        </pic:spPr>
                      </pic:pic>
                    </a:graphicData>
                  </a:graphic>
                </wp:inline>
              </w:drawing>
            </w:r>
          </w:p>
        </w:tc>
        <w:tc>
          <w:tcPr>
            <w:tcW w:w="1134" w:type="dxa"/>
            <w:tcBorders>
              <w:top w:val="single" w:sz="4" w:space="0" w:color="auto"/>
              <w:left w:val="single" w:sz="4" w:space="0" w:color="auto"/>
              <w:bottom w:val="single" w:sz="4" w:space="0" w:color="auto"/>
              <w:right w:val="single" w:sz="4" w:space="0" w:color="auto"/>
            </w:tcBorders>
            <w:vAlign w:val="center"/>
          </w:tcPr>
          <w:p w14:paraId="2C2FA67F"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p>
          <w:p w14:paraId="3B1326FC"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p>
          <w:p w14:paraId="68CB6B02"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p>
          <w:p w14:paraId="5ED52748"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p>
          <w:p w14:paraId="3250E327"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p>
          <w:p w14:paraId="64271B85"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p>
          <w:p w14:paraId="4B579AAD"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t>Шт.</w:t>
            </w:r>
          </w:p>
          <w:p w14:paraId="7AD5C51F"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p>
          <w:p w14:paraId="75F83423"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14:paraId="4DF528E9"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p>
          <w:p w14:paraId="512F58C5"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p>
          <w:p w14:paraId="206D6D83"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p>
          <w:p w14:paraId="210EFC4E"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p>
          <w:p w14:paraId="56F1FB46"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p>
          <w:p w14:paraId="1C419C73"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val="en-US" w:eastAsia="en-US"/>
              </w:rPr>
            </w:pPr>
            <w:r w:rsidRPr="00B86DE1">
              <w:rPr>
                <w:rFonts w:ascii="Tahoma" w:eastAsia="DengXian" w:hAnsi="Tahoma" w:cs="Tahoma"/>
                <w:snapToGrid/>
                <w:color w:val="000000"/>
                <w:sz w:val="16"/>
                <w:szCs w:val="16"/>
                <w:lang w:val="en-US" w:eastAsia="en-US"/>
              </w:rPr>
              <w:t>4</w:t>
            </w:r>
          </w:p>
        </w:tc>
        <w:tc>
          <w:tcPr>
            <w:tcW w:w="1134" w:type="dxa"/>
            <w:tcBorders>
              <w:top w:val="single" w:sz="4" w:space="0" w:color="auto"/>
              <w:left w:val="single" w:sz="4" w:space="0" w:color="auto"/>
              <w:bottom w:val="single" w:sz="4" w:space="0" w:color="auto"/>
              <w:right w:val="single" w:sz="4" w:space="0" w:color="auto"/>
            </w:tcBorders>
            <w:vAlign w:val="center"/>
          </w:tcPr>
          <w:p w14:paraId="1C1BB076"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p>
        </w:tc>
        <w:tc>
          <w:tcPr>
            <w:tcW w:w="1276" w:type="dxa"/>
            <w:tcBorders>
              <w:top w:val="single" w:sz="4" w:space="0" w:color="auto"/>
              <w:left w:val="single" w:sz="4" w:space="0" w:color="auto"/>
              <w:bottom w:val="single" w:sz="4" w:space="0" w:color="auto"/>
              <w:right w:val="single" w:sz="4" w:space="0" w:color="auto"/>
            </w:tcBorders>
            <w:vAlign w:val="center"/>
          </w:tcPr>
          <w:p w14:paraId="6D4D59AF"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p>
        </w:tc>
      </w:tr>
      <w:tr w:rsidR="00B86DE1" w:rsidRPr="00B86DE1" w14:paraId="335F7989" w14:textId="77777777" w:rsidTr="003756BD">
        <w:trPr>
          <w:gridAfter w:val="3"/>
          <w:wAfter w:w="9843" w:type="dxa"/>
          <w:trHeight w:val="1136"/>
        </w:trPr>
        <w:tc>
          <w:tcPr>
            <w:tcW w:w="597" w:type="dxa"/>
            <w:tcBorders>
              <w:top w:val="single" w:sz="4" w:space="0" w:color="auto"/>
              <w:left w:val="single" w:sz="4" w:space="0" w:color="auto"/>
              <w:bottom w:val="single" w:sz="4" w:space="0" w:color="auto"/>
              <w:right w:val="single" w:sz="4" w:space="0" w:color="auto"/>
            </w:tcBorders>
            <w:noWrap/>
            <w:vAlign w:val="center"/>
          </w:tcPr>
          <w:p w14:paraId="1BF1B541" w14:textId="77777777" w:rsidR="00B86DE1" w:rsidRPr="00B86DE1" w:rsidRDefault="00B86DE1" w:rsidP="00B86DE1">
            <w:pPr>
              <w:spacing w:after="200" w:line="276" w:lineRule="auto"/>
              <w:ind w:firstLine="0"/>
              <w:jc w:val="center"/>
              <w:rPr>
                <w:rFonts w:ascii="Tahoma" w:eastAsia="DengXian" w:hAnsi="Tahoma" w:cs="Tahoma"/>
                <w:b/>
                <w:bCs/>
                <w:snapToGrid/>
                <w:color w:val="000000"/>
                <w:sz w:val="16"/>
                <w:szCs w:val="16"/>
                <w:lang w:eastAsia="en-US"/>
              </w:rPr>
            </w:pPr>
            <w:r w:rsidRPr="00B86DE1">
              <w:rPr>
                <w:rFonts w:ascii="Tahoma" w:eastAsia="DengXian" w:hAnsi="Tahoma" w:cs="Tahoma"/>
                <w:b/>
                <w:bCs/>
                <w:snapToGrid/>
                <w:color w:val="000000"/>
                <w:sz w:val="16"/>
                <w:szCs w:val="16"/>
                <w:lang w:eastAsia="en-US"/>
              </w:rPr>
              <w:lastRenderedPageBreak/>
              <w:t>5</w:t>
            </w:r>
          </w:p>
        </w:tc>
        <w:tc>
          <w:tcPr>
            <w:tcW w:w="1379" w:type="dxa"/>
            <w:tcBorders>
              <w:top w:val="single" w:sz="4" w:space="0" w:color="auto"/>
              <w:left w:val="nil"/>
              <w:bottom w:val="single" w:sz="4" w:space="0" w:color="auto"/>
              <w:right w:val="single" w:sz="4" w:space="0" w:color="auto"/>
            </w:tcBorders>
          </w:tcPr>
          <w:p w14:paraId="22C34B31"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t>Диван (двухсекционный)</w:t>
            </w:r>
          </w:p>
        </w:tc>
        <w:tc>
          <w:tcPr>
            <w:tcW w:w="1559" w:type="dxa"/>
            <w:tcBorders>
              <w:top w:val="single" w:sz="4" w:space="0" w:color="auto"/>
              <w:left w:val="nil"/>
              <w:bottom w:val="single" w:sz="4" w:space="0" w:color="auto"/>
              <w:right w:val="single" w:sz="4" w:space="0" w:color="auto"/>
            </w:tcBorders>
          </w:tcPr>
          <w:p w14:paraId="392862B4"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t>1200 мм</w:t>
            </w:r>
          </w:p>
        </w:tc>
        <w:tc>
          <w:tcPr>
            <w:tcW w:w="3547" w:type="dxa"/>
            <w:tcBorders>
              <w:top w:val="single" w:sz="4" w:space="0" w:color="auto"/>
              <w:left w:val="single" w:sz="4" w:space="0" w:color="auto"/>
              <w:bottom w:val="single" w:sz="4" w:space="0" w:color="auto"/>
              <w:right w:val="single" w:sz="4" w:space="0" w:color="auto"/>
            </w:tcBorders>
            <w:vAlign w:val="center"/>
          </w:tcPr>
          <w:p w14:paraId="5D5F6D4E"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t>Каркас: брус хвойный, древесноволокнистая плита (ДВП), березовая фанера толщиной 12 мм. Опоры моделей алюминиевые 40*40, высота 180 мм. Наполнитель: пенополиуретан. Обивка выполнена из искусственной или натуральной кожи, ткань. Материал обивки: Эко-кожа 2 категории.</w:t>
            </w:r>
          </w:p>
          <w:p w14:paraId="30F121FA"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t xml:space="preserve">Цвет серый RAL 7004. </w:t>
            </w:r>
          </w:p>
        </w:tc>
        <w:tc>
          <w:tcPr>
            <w:tcW w:w="4679" w:type="dxa"/>
            <w:tcBorders>
              <w:top w:val="single" w:sz="4" w:space="0" w:color="auto"/>
              <w:left w:val="nil"/>
              <w:bottom w:val="single" w:sz="4" w:space="0" w:color="auto"/>
              <w:right w:val="single" w:sz="4" w:space="0" w:color="auto"/>
            </w:tcBorders>
            <w:vAlign w:val="bottom"/>
          </w:tcPr>
          <w:p w14:paraId="2DB14917"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r w:rsidRPr="00B86DE1">
              <w:rPr>
                <w:rFonts w:ascii="Tahoma" w:eastAsia="DengXian" w:hAnsi="Tahoma" w:cs="Tahoma"/>
                <w:noProof/>
                <w:snapToGrid/>
                <w:sz w:val="16"/>
                <w:szCs w:val="16"/>
              </w:rPr>
              <w:drawing>
                <wp:inline distT="0" distB="0" distL="0" distR="0" wp14:anchorId="0AD2A4FE" wp14:editId="4E105EA4">
                  <wp:extent cx="1875111" cy="1662186"/>
                  <wp:effectExtent l="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Рисунок 17"/>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a:xfrm>
                            <a:off x="0" y="0"/>
                            <a:ext cx="1884310" cy="1670340"/>
                          </a:xfrm>
                          <a:prstGeom prst="rect">
                            <a:avLst/>
                          </a:prstGeom>
                          <a:noFill/>
                          <a:ln>
                            <a:noFill/>
                          </a:ln>
                        </pic:spPr>
                      </pic:pic>
                    </a:graphicData>
                  </a:graphic>
                </wp:inline>
              </w:drawing>
            </w:r>
          </w:p>
        </w:tc>
        <w:tc>
          <w:tcPr>
            <w:tcW w:w="1134" w:type="dxa"/>
            <w:tcBorders>
              <w:top w:val="single" w:sz="4" w:space="0" w:color="auto"/>
              <w:left w:val="single" w:sz="4" w:space="0" w:color="auto"/>
              <w:bottom w:val="single" w:sz="4" w:space="0" w:color="auto"/>
              <w:right w:val="single" w:sz="4" w:space="0" w:color="auto"/>
            </w:tcBorders>
            <w:vAlign w:val="center"/>
          </w:tcPr>
          <w:p w14:paraId="054DC5F6"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p>
          <w:p w14:paraId="13B0103D"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p>
          <w:p w14:paraId="646BAB88"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p>
          <w:p w14:paraId="53367EF5" w14:textId="19BCC01C" w:rsidR="00B86DE1" w:rsidRPr="00B86DE1" w:rsidRDefault="00B86DE1" w:rsidP="003756BD">
            <w:pPr>
              <w:spacing w:after="200" w:line="276" w:lineRule="auto"/>
              <w:ind w:firstLine="0"/>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t>Шт.</w:t>
            </w:r>
          </w:p>
          <w:p w14:paraId="6CB1720A"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p>
          <w:p w14:paraId="6E70DF31"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14:paraId="7B2F5ADA"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p>
          <w:p w14:paraId="43D692B0" w14:textId="0C7486ED" w:rsidR="00B86DE1" w:rsidRPr="00B86DE1" w:rsidRDefault="00B86DE1" w:rsidP="003756BD">
            <w:pPr>
              <w:spacing w:after="200" w:line="276" w:lineRule="auto"/>
              <w:ind w:firstLine="0"/>
              <w:rPr>
                <w:rFonts w:ascii="Tahoma" w:eastAsia="DengXian" w:hAnsi="Tahoma" w:cs="Tahoma"/>
                <w:snapToGrid/>
                <w:color w:val="000000"/>
                <w:sz w:val="16"/>
                <w:szCs w:val="16"/>
                <w:lang w:val="en-US" w:eastAsia="en-US"/>
              </w:rPr>
            </w:pPr>
            <w:r w:rsidRPr="00B86DE1">
              <w:rPr>
                <w:rFonts w:ascii="Tahoma" w:eastAsia="DengXian" w:hAnsi="Tahoma" w:cs="Tahoma"/>
                <w:snapToGrid/>
                <w:color w:val="000000"/>
                <w:sz w:val="16"/>
                <w:szCs w:val="16"/>
                <w:lang w:val="en-US" w:eastAsia="en-US"/>
              </w:rPr>
              <w:t>2</w:t>
            </w:r>
          </w:p>
        </w:tc>
        <w:tc>
          <w:tcPr>
            <w:tcW w:w="1134" w:type="dxa"/>
            <w:tcBorders>
              <w:top w:val="single" w:sz="4" w:space="0" w:color="auto"/>
              <w:left w:val="single" w:sz="4" w:space="0" w:color="auto"/>
              <w:bottom w:val="single" w:sz="4" w:space="0" w:color="auto"/>
              <w:right w:val="single" w:sz="4" w:space="0" w:color="auto"/>
            </w:tcBorders>
            <w:vAlign w:val="center"/>
          </w:tcPr>
          <w:p w14:paraId="19C65550"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p>
        </w:tc>
        <w:tc>
          <w:tcPr>
            <w:tcW w:w="1276" w:type="dxa"/>
            <w:tcBorders>
              <w:top w:val="single" w:sz="4" w:space="0" w:color="auto"/>
              <w:left w:val="single" w:sz="4" w:space="0" w:color="auto"/>
              <w:bottom w:val="single" w:sz="4" w:space="0" w:color="auto"/>
              <w:right w:val="single" w:sz="4" w:space="0" w:color="auto"/>
            </w:tcBorders>
            <w:vAlign w:val="center"/>
          </w:tcPr>
          <w:p w14:paraId="68C39CB3"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p>
        </w:tc>
      </w:tr>
      <w:tr w:rsidR="00B86DE1" w:rsidRPr="00B86DE1" w14:paraId="2BD054BE" w14:textId="77777777" w:rsidTr="003756BD">
        <w:trPr>
          <w:gridAfter w:val="3"/>
          <w:wAfter w:w="9843" w:type="dxa"/>
          <w:trHeight w:val="1136"/>
        </w:trPr>
        <w:tc>
          <w:tcPr>
            <w:tcW w:w="597" w:type="dxa"/>
            <w:tcBorders>
              <w:top w:val="single" w:sz="4" w:space="0" w:color="auto"/>
              <w:left w:val="single" w:sz="4" w:space="0" w:color="auto"/>
              <w:bottom w:val="single" w:sz="4" w:space="0" w:color="auto"/>
              <w:right w:val="single" w:sz="4" w:space="0" w:color="auto"/>
            </w:tcBorders>
            <w:noWrap/>
            <w:vAlign w:val="center"/>
          </w:tcPr>
          <w:p w14:paraId="70C655EE" w14:textId="77777777" w:rsidR="00B86DE1" w:rsidRPr="00B86DE1" w:rsidRDefault="00B86DE1" w:rsidP="00B86DE1">
            <w:pPr>
              <w:spacing w:after="200" w:line="276" w:lineRule="auto"/>
              <w:ind w:firstLine="0"/>
              <w:jc w:val="center"/>
              <w:rPr>
                <w:rFonts w:ascii="Tahoma" w:eastAsia="DengXian" w:hAnsi="Tahoma" w:cs="Tahoma"/>
                <w:b/>
                <w:bCs/>
                <w:snapToGrid/>
                <w:color w:val="000000"/>
                <w:sz w:val="16"/>
                <w:szCs w:val="16"/>
                <w:lang w:val="en-US" w:eastAsia="en-US"/>
              </w:rPr>
            </w:pPr>
            <w:r w:rsidRPr="00B86DE1">
              <w:rPr>
                <w:rFonts w:ascii="Tahoma" w:eastAsia="DengXian" w:hAnsi="Tahoma" w:cs="Tahoma"/>
                <w:b/>
                <w:bCs/>
                <w:snapToGrid/>
                <w:color w:val="000000"/>
                <w:sz w:val="16"/>
                <w:szCs w:val="16"/>
                <w:lang w:val="en-US" w:eastAsia="en-US"/>
              </w:rPr>
              <w:t>6</w:t>
            </w:r>
          </w:p>
        </w:tc>
        <w:tc>
          <w:tcPr>
            <w:tcW w:w="1379" w:type="dxa"/>
            <w:tcBorders>
              <w:top w:val="single" w:sz="4" w:space="0" w:color="auto"/>
              <w:left w:val="nil"/>
              <w:bottom w:val="single" w:sz="4" w:space="0" w:color="auto"/>
              <w:right w:val="single" w:sz="4" w:space="0" w:color="auto"/>
            </w:tcBorders>
          </w:tcPr>
          <w:p w14:paraId="03DB9183"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t>Диван (односекционный)</w:t>
            </w:r>
          </w:p>
        </w:tc>
        <w:tc>
          <w:tcPr>
            <w:tcW w:w="1559" w:type="dxa"/>
            <w:tcBorders>
              <w:top w:val="single" w:sz="4" w:space="0" w:color="auto"/>
              <w:left w:val="nil"/>
              <w:bottom w:val="single" w:sz="4" w:space="0" w:color="auto"/>
              <w:right w:val="single" w:sz="4" w:space="0" w:color="auto"/>
            </w:tcBorders>
          </w:tcPr>
          <w:p w14:paraId="196A006B"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t>600 мм</w:t>
            </w:r>
          </w:p>
        </w:tc>
        <w:tc>
          <w:tcPr>
            <w:tcW w:w="3547" w:type="dxa"/>
            <w:tcBorders>
              <w:top w:val="single" w:sz="4" w:space="0" w:color="auto"/>
              <w:left w:val="single" w:sz="4" w:space="0" w:color="auto"/>
              <w:bottom w:val="single" w:sz="4" w:space="0" w:color="auto"/>
              <w:right w:val="single" w:sz="4" w:space="0" w:color="auto"/>
            </w:tcBorders>
            <w:vAlign w:val="center"/>
          </w:tcPr>
          <w:p w14:paraId="129EDAB2"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t>Каркас: брус хвойный, древесноволокнистая плита (ДВП), березовая фанера толщиной 12 мм. Опоры моделей алюминиевые 40*40, высота 180 мм. Наполнитель: пенополиуретан. Обивка выполнена из искусственной или натуральной кожи, ткань. Материал обивки: Эко-кожа 2 категории.</w:t>
            </w:r>
          </w:p>
          <w:p w14:paraId="73389FA0"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t xml:space="preserve">Цвет серый RAL 7004. </w:t>
            </w:r>
          </w:p>
        </w:tc>
        <w:tc>
          <w:tcPr>
            <w:tcW w:w="4679" w:type="dxa"/>
            <w:tcBorders>
              <w:top w:val="single" w:sz="4" w:space="0" w:color="auto"/>
              <w:left w:val="nil"/>
              <w:bottom w:val="single" w:sz="4" w:space="0" w:color="auto"/>
              <w:right w:val="single" w:sz="4" w:space="0" w:color="auto"/>
            </w:tcBorders>
            <w:vAlign w:val="bottom"/>
          </w:tcPr>
          <w:p w14:paraId="5E50A978"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r w:rsidRPr="00B86DE1">
              <w:rPr>
                <w:rFonts w:ascii="Tahoma" w:eastAsia="DengXian" w:hAnsi="Tahoma" w:cs="Tahoma"/>
                <w:noProof/>
                <w:snapToGrid/>
                <w:sz w:val="16"/>
                <w:szCs w:val="16"/>
              </w:rPr>
              <w:drawing>
                <wp:inline distT="0" distB="0" distL="0" distR="0" wp14:anchorId="650BA686" wp14:editId="0B004092">
                  <wp:extent cx="1817304" cy="1647595"/>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Рисунок 16"/>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a:xfrm>
                            <a:off x="0" y="0"/>
                            <a:ext cx="1821651" cy="1651536"/>
                          </a:xfrm>
                          <a:prstGeom prst="rect">
                            <a:avLst/>
                          </a:prstGeom>
                          <a:noFill/>
                          <a:ln>
                            <a:noFill/>
                          </a:ln>
                        </pic:spPr>
                      </pic:pic>
                    </a:graphicData>
                  </a:graphic>
                </wp:inline>
              </w:drawing>
            </w:r>
          </w:p>
        </w:tc>
        <w:tc>
          <w:tcPr>
            <w:tcW w:w="1134" w:type="dxa"/>
            <w:tcBorders>
              <w:top w:val="single" w:sz="4" w:space="0" w:color="auto"/>
              <w:left w:val="single" w:sz="4" w:space="0" w:color="auto"/>
              <w:bottom w:val="single" w:sz="4" w:space="0" w:color="auto"/>
              <w:right w:val="single" w:sz="4" w:space="0" w:color="auto"/>
            </w:tcBorders>
            <w:vAlign w:val="center"/>
          </w:tcPr>
          <w:p w14:paraId="5782539C"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p>
          <w:p w14:paraId="3DCE5A8B"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p>
          <w:p w14:paraId="30745C4A"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p>
          <w:p w14:paraId="7B055BE5"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t>Шт.</w:t>
            </w:r>
          </w:p>
          <w:p w14:paraId="17A3584E"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p>
          <w:p w14:paraId="707F6267"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p>
          <w:p w14:paraId="61EF00DA"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14:paraId="290099B7"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t>4</w:t>
            </w:r>
          </w:p>
        </w:tc>
        <w:tc>
          <w:tcPr>
            <w:tcW w:w="1134" w:type="dxa"/>
            <w:tcBorders>
              <w:top w:val="single" w:sz="4" w:space="0" w:color="auto"/>
              <w:left w:val="single" w:sz="4" w:space="0" w:color="auto"/>
              <w:bottom w:val="single" w:sz="4" w:space="0" w:color="auto"/>
              <w:right w:val="single" w:sz="4" w:space="0" w:color="auto"/>
            </w:tcBorders>
            <w:vAlign w:val="center"/>
          </w:tcPr>
          <w:p w14:paraId="1715D840"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p>
        </w:tc>
        <w:tc>
          <w:tcPr>
            <w:tcW w:w="1276" w:type="dxa"/>
            <w:tcBorders>
              <w:top w:val="single" w:sz="4" w:space="0" w:color="auto"/>
              <w:left w:val="single" w:sz="4" w:space="0" w:color="auto"/>
              <w:bottom w:val="single" w:sz="4" w:space="0" w:color="auto"/>
              <w:right w:val="single" w:sz="4" w:space="0" w:color="auto"/>
            </w:tcBorders>
            <w:vAlign w:val="center"/>
          </w:tcPr>
          <w:p w14:paraId="3C15CFC4"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p>
        </w:tc>
      </w:tr>
      <w:tr w:rsidR="00B86DE1" w:rsidRPr="00B86DE1" w14:paraId="0152C692" w14:textId="77777777" w:rsidTr="003756BD">
        <w:trPr>
          <w:gridAfter w:val="3"/>
          <w:wAfter w:w="9843" w:type="dxa"/>
          <w:trHeight w:val="1916"/>
        </w:trPr>
        <w:tc>
          <w:tcPr>
            <w:tcW w:w="597" w:type="dxa"/>
            <w:tcBorders>
              <w:top w:val="single" w:sz="4" w:space="0" w:color="auto"/>
              <w:left w:val="single" w:sz="4" w:space="0" w:color="auto"/>
              <w:bottom w:val="single" w:sz="4" w:space="0" w:color="auto"/>
              <w:right w:val="single" w:sz="4" w:space="0" w:color="auto"/>
            </w:tcBorders>
            <w:noWrap/>
            <w:vAlign w:val="center"/>
          </w:tcPr>
          <w:p w14:paraId="724FBBE3" w14:textId="77777777" w:rsidR="00B86DE1" w:rsidRPr="00B86DE1" w:rsidRDefault="00B86DE1" w:rsidP="00B86DE1">
            <w:pPr>
              <w:spacing w:after="200" w:line="276" w:lineRule="auto"/>
              <w:ind w:firstLine="0"/>
              <w:jc w:val="center"/>
              <w:rPr>
                <w:rFonts w:ascii="Tahoma" w:eastAsia="DengXian" w:hAnsi="Tahoma" w:cs="Tahoma"/>
                <w:b/>
                <w:bCs/>
                <w:snapToGrid/>
                <w:color w:val="000000"/>
                <w:sz w:val="16"/>
                <w:szCs w:val="16"/>
                <w:lang w:val="en-US" w:eastAsia="en-US"/>
              </w:rPr>
            </w:pPr>
            <w:r w:rsidRPr="00B86DE1">
              <w:rPr>
                <w:rFonts w:ascii="Tahoma" w:eastAsia="DengXian" w:hAnsi="Tahoma" w:cs="Tahoma"/>
                <w:b/>
                <w:bCs/>
                <w:snapToGrid/>
                <w:color w:val="000000"/>
                <w:sz w:val="16"/>
                <w:szCs w:val="16"/>
                <w:lang w:val="en-US" w:eastAsia="en-US"/>
              </w:rPr>
              <w:t>7</w:t>
            </w:r>
          </w:p>
        </w:tc>
        <w:tc>
          <w:tcPr>
            <w:tcW w:w="1379" w:type="dxa"/>
            <w:tcBorders>
              <w:top w:val="single" w:sz="4" w:space="0" w:color="auto"/>
              <w:left w:val="nil"/>
              <w:bottom w:val="single" w:sz="4" w:space="0" w:color="auto"/>
              <w:right w:val="single" w:sz="4" w:space="0" w:color="auto"/>
            </w:tcBorders>
          </w:tcPr>
          <w:p w14:paraId="77E7DC83"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t>стойка администратора угловая</w:t>
            </w:r>
          </w:p>
        </w:tc>
        <w:tc>
          <w:tcPr>
            <w:tcW w:w="1559" w:type="dxa"/>
            <w:tcBorders>
              <w:top w:val="single" w:sz="4" w:space="0" w:color="auto"/>
              <w:left w:val="nil"/>
              <w:bottom w:val="single" w:sz="4" w:space="0" w:color="auto"/>
              <w:right w:val="single" w:sz="4" w:space="0" w:color="auto"/>
            </w:tcBorders>
          </w:tcPr>
          <w:p w14:paraId="150380E8"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t xml:space="preserve">Габариты (ШхГхB), мм </w:t>
            </w:r>
          </w:p>
          <w:p w14:paraId="42750CBD"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t>130 х 110 х 750/950/1100</w:t>
            </w:r>
          </w:p>
        </w:tc>
        <w:tc>
          <w:tcPr>
            <w:tcW w:w="3547" w:type="dxa"/>
            <w:tcBorders>
              <w:top w:val="single" w:sz="4" w:space="0" w:color="auto"/>
              <w:left w:val="single" w:sz="4" w:space="0" w:color="auto"/>
              <w:bottom w:val="single" w:sz="4" w:space="0" w:color="auto"/>
              <w:right w:val="single" w:sz="4" w:space="0" w:color="auto"/>
            </w:tcBorders>
            <w:vAlign w:val="center"/>
          </w:tcPr>
          <w:p w14:paraId="1F767AF1"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t xml:space="preserve">Столешница и боковые панели из ЛДСП 25мм,бетон чикаго светлый, NCS S 1500-N. </w:t>
            </w:r>
          </w:p>
          <w:p w14:paraId="1F571F95"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hAnsi="Tahoma" w:cs="Tahoma"/>
                <w:snapToGrid/>
                <w:color w:val="000000"/>
                <w:sz w:val="16"/>
                <w:szCs w:val="16"/>
                <w:lang w:eastAsia="en-US"/>
              </w:rPr>
              <w:t>ЛДСП с высокопрочным ламинированным покрытием, устойчивым к механическим повреждениям и кратковременному воздействию агрессивных сред, на всех горизонтальных и вертикальных поверхностях противоударная кромка ПВХ-2 мм.</w:t>
            </w:r>
          </w:p>
          <w:p w14:paraId="6C635B29"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p>
          <w:p w14:paraId="3AAD3166"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t>Разворот: правый.</w:t>
            </w:r>
          </w:p>
          <w:p w14:paraId="214CF97D"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t xml:space="preserve">Передняя панель из МДФ 16мм белый </w:t>
            </w:r>
            <w:r w:rsidRPr="00B86DE1">
              <w:rPr>
                <w:rFonts w:ascii="Tahoma" w:eastAsia="DengXian" w:hAnsi="Tahoma" w:cs="Tahoma"/>
                <w:snapToGrid/>
                <w:color w:val="000000"/>
                <w:sz w:val="16"/>
                <w:szCs w:val="16"/>
                <w:lang w:val="en-US" w:eastAsia="en-US"/>
              </w:rPr>
              <w:t>RAL</w:t>
            </w:r>
            <w:r w:rsidRPr="00B86DE1">
              <w:rPr>
                <w:rFonts w:ascii="Tahoma" w:eastAsia="DengXian" w:hAnsi="Tahoma" w:cs="Tahoma"/>
                <w:snapToGrid/>
                <w:color w:val="000000"/>
                <w:sz w:val="16"/>
                <w:szCs w:val="16"/>
                <w:lang w:eastAsia="en-US"/>
              </w:rPr>
              <w:t>9003, с фрезеровкой «Волна».</w:t>
            </w:r>
          </w:p>
          <w:p w14:paraId="210BE550"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t xml:space="preserve">Наличие кабель-канала над столешницей сечением 100*50 с изолированной </w:t>
            </w:r>
            <w:r w:rsidRPr="00B86DE1">
              <w:rPr>
                <w:rFonts w:ascii="Tahoma" w:eastAsia="DengXian" w:hAnsi="Tahoma" w:cs="Tahoma"/>
                <w:snapToGrid/>
                <w:color w:val="000000"/>
                <w:sz w:val="16"/>
                <w:szCs w:val="16"/>
                <w:lang w:eastAsia="en-US"/>
              </w:rPr>
              <w:lastRenderedPageBreak/>
              <w:t>перегородкой. На кабель-канале установлены: розетка 220В – 4 шт, розетка RJ 45 – 3шт.</w:t>
            </w:r>
          </w:p>
          <w:p w14:paraId="6068EAAE"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t>Наличие перфорированного лотка под столешницей для установки ПК. Лоток сечением 300*60 длиной 300мм.</w:t>
            </w:r>
          </w:p>
          <w:p w14:paraId="33FFED07"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t>На столешнице отверстие под кабель-канал 275х80мм. с Заглушкой врезная стола, металл, серебристый.</w:t>
            </w:r>
          </w:p>
          <w:p w14:paraId="7C34FAE2"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t>Регулируемые опоры.</w:t>
            </w:r>
          </w:p>
          <w:p w14:paraId="1789AC09"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t>Цоколь из ЛДСП 16мм, облицованный стальным листом 0,8мм.</w:t>
            </w:r>
          </w:p>
          <w:p w14:paraId="17999988"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t>На фасадной части нанесение фирменного логотипа из пластика(согласовать с заказчиком).</w:t>
            </w:r>
          </w:p>
        </w:tc>
        <w:tc>
          <w:tcPr>
            <w:tcW w:w="4679" w:type="dxa"/>
            <w:tcBorders>
              <w:top w:val="single" w:sz="4" w:space="0" w:color="auto"/>
              <w:left w:val="nil"/>
              <w:bottom w:val="single" w:sz="4" w:space="0" w:color="auto"/>
              <w:right w:val="single" w:sz="4" w:space="0" w:color="auto"/>
            </w:tcBorders>
            <w:vAlign w:val="bottom"/>
          </w:tcPr>
          <w:p w14:paraId="7AA3BC16"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p>
          <w:p w14:paraId="76739558"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p>
          <w:p w14:paraId="4B354CD3"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p>
          <w:p w14:paraId="56D11E3B" w14:textId="77777777" w:rsidR="00B86DE1" w:rsidRPr="00B86DE1" w:rsidRDefault="00B86DE1" w:rsidP="00B86DE1">
            <w:pPr>
              <w:spacing w:after="200" w:line="276" w:lineRule="auto"/>
              <w:ind w:firstLine="0"/>
              <w:jc w:val="left"/>
              <w:rPr>
                <w:rFonts w:ascii="Tahoma" w:eastAsia="DengXian" w:hAnsi="Tahoma" w:cs="Tahoma"/>
                <w:snapToGrid/>
                <w:sz w:val="16"/>
                <w:szCs w:val="16"/>
                <w:lang w:eastAsia="en-US"/>
              </w:rPr>
            </w:pPr>
            <w:r w:rsidRPr="00B86DE1">
              <w:rPr>
                <w:rFonts w:ascii="Tahoma" w:eastAsia="DengXian" w:hAnsi="Tahoma" w:cs="Tahoma"/>
                <w:noProof/>
                <w:snapToGrid/>
                <w:sz w:val="16"/>
                <w:szCs w:val="16"/>
              </w:rPr>
              <w:drawing>
                <wp:inline distT="0" distB="0" distL="0" distR="0" wp14:anchorId="23B9C502" wp14:editId="28C79866">
                  <wp:extent cx="2095500" cy="1733550"/>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Рисунок 15"/>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a:xfrm>
                            <a:off x="0" y="0"/>
                            <a:ext cx="2095500" cy="1733550"/>
                          </a:xfrm>
                          <a:prstGeom prst="rect">
                            <a:avLst/>
                          </a:prstGeom>
                          <a:noFill/>
                          <a:ln>
                            <a:noFill/>
                          </a:ln>
                        </pic:spPr>
                      </pic:pic>
                    </a:graphicData>
                  </a:graphic>
                </wp:inline>
              </w:drawing>
            </w:r>
          </w:p>
          <w:p w14:paraId="2F81A6A2" w14:textId="77777777" w:rsidR="00B86DE1" w:rsidRPr="00B86DE1" w:rsidRDefault="00B86DE1" w:rsidP="00B86DE1">
            <w:pPr>
              <w:spacing w:after="200" w:line="276" w:lineRule="auto"/>
              <w:ind w:firstLine="0"/>
              <w:jc w:val="left"/>
              <w:rPr>
                <w:rFonts w:ascii="Tahoma" w:eastAsia="DengXian" w:hAnsi="Tahoma" w:cs="Tahoma"/>
                <w:snapToGrid/>
                <w:sz w:val="16"/>
                <w:szCs w:val="16"/>
                <w:lang w:eastAsia="en-US"/>
              </w:rPr>
            </w:pPr>
            <w:r w:rsidRPr="00B86DE1">
              <w:rPr>
                <w:rFonts w:ascii="Tahoma" w:eastAsia="DengXian" w:hAnsi="Tahoma" w:cs="Tahoma"/>
                <w:noProof/>
                <w:snapToGrid/>
                <w:sz w:val="16"/>
                <w:szCs w:val="16"/>
              </w:rPr>
              <w:lastRenderedPageBreak/>
              <w:drawing>
                <wp:inline distT="0" distB="0" distL="0" distR="0" wp14:anchorId="0C2E3D27" wp14:editId="64ECA834">
                  <wp:extent cx="2466975" cy="2085975"/>
                  <wp:effectExtent l="0" t="0" r="9525" b="9525"/>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Рисунок 1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a:xfrm>
                            <a:off x="0" y="0"/>
                            <a:ext cx="2466975" cy="2085975"/>
                          </a:xfrm>
                          <a:prstGeom prst="rect">
                            <a:avLst/>
                          </a:prstGeom>
                          <a:noFill/>
                          <a:ln>
                            <a:noFill/>
                          </a:ln>
                        </pic:spPr>
                      </pic:pic>
                    </a:graphicData>
                  </a:graphic>
                </wp:inline>
              </w:drawing>
            </w:r>
            <w:r w:rsidRPr="00B86DE1">
              <w:rPr>
                <w:rFonts w:ascii="Tahoma" w:eastAsia="DengXian" w:hAnsi="Tahoma" w:cs="Tahoma"/>
                <w:snapToGrid/>
                <w:sz w:val="16"/>
                <w:szCs w:val="16"/>
                <w:lang w:eastAsia="en-US"/>
              </w:rPr>
              <w:t xml:space="preserve"> </w:t>
            </w:r>
          </w:p>
          <w:p w14:paraId="58DFCC6B" w14:textId="6A2B21DE"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DengXian" w:hAnsi="Tahoma" w:cs="Tahoma"/>
                <w:noProof/>
                <w:snapToGrid/>
                <w:sz w:val="16"/>
                <w:szCs w:val="16"/>
              </w:rPr>
              <w:drawing>
                <wp:inline distT="0" distB="0" distL="0" distR="0" wp14:anchorId="65FDC514" wp14:editId="537E8993">
                  <wp:extent cx="2457450" cy="2152650"/>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Рисунок 13"/>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a:xfrm>
                            <a:off x="0" y="0"/>
                            <a:ext cx="2457450" cy="2152650"/>
                          </a:xfrm>
                          <a:prstGeom prst="rect">
                            <a:avLst/>
                          </a:prstGeom>
                          <a:noFill/>
                          <a:ln>
                            <a:noFill/>
                          </a:ln>
                        </pic:spPr>
                      </pic:pic>
                    </a:graphicData>
                  </a:graphic>
                </wp:inline>
              </w:drawing>
            </w:r>
            <w:r w:rsidRPr="00B86DE1">
              <w:rPr>
                <w:rFonts w:ascii="Tahoma" w:eastAsia="DengXian" w:hAnsi="Tahoma" w:cs="Tahoma"/>
                <w:snapToGrid/>
                <w:sz w:val="16"/>
                <w:szCs w:val="16"/>
                <w:lang w:eastAsia="en-US"/>
              </w:rPr>
              <w:t xml:space="preserve"> </w:t>
            </w:r>
            <w:r w:rsidRPr="00B86DE1">
              <w:rPr>
                <w:rFonts w:ascii="Tahoma" w:eastAsia="DengXian" w:hAnsi="Tahoma" w:cs="Tahoma"/>
                <w:noProof/>
                <w:snapToGrid/>
                <w:sz w:val="16"/>
                <w:szCs w:val="16"/>
              </w:rPr>
              <w:drawing>
                <wp:inline distT="0" distB="0" distL="0" distR="0" wp14:anchorId="3870A92A" wp14:editId="55168527">
                  <wp:extent cx="2428875" cy="1838325"/>
                  <wp:effectExtent l="0" t="0" r="9525" b="9525"/>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Рисунок 12"/>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a:xfrm>
                            <a:off x="0" y="0"/>
                            <a:ext cx="2428875" cy="1838325"/>
                          </a:xfrm>
                          <a:prstGeom prst="rect">
                            <a:avLst/>
                          </a:prstGeom>
                          <a:noFill/>
                          <a:ln>
                            <a:noFill/>
                          </a:ln>
                        </pic:spPr>
                      </pic:pic>
                    </a:graphicData>
                  </a:graphic>
                </wp:inline>
              </w:drawing>
            </w:r>
          </w:p>
        </w:tc>
        <w:tc>
          <w:tcPr>
            <w:tcW w:w="1134" w:type="dxa"/>
            <w:tcBorders>
              <w:top w:val="single" w:sz="4" w:space="0" w:color="auto"/>
              <w:left w:val="single" w:sz="4" w:space="0" w:color="auto"/>
              <w:bottom w:val="single" w:sz="4" w:space="0" w:color="auto"/>
              <w:right w:val="single" w:sz="4" w:space="0" w:color="auto"/>
            </w:tcBorders>
            <w:vAlign w:val="center"/>
          </w:tcPr>
          <w:p w14:paraId="1CB21989"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p>
          <w:p w14:paraId="778A6F7D"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p>
          <w:p w14:paraId="14E3FCA2"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p>
          <w:p w14:paraId="095F8DD3"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p>
          <w:p w14:paraId="31D08942"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p>
          <w:p w14:paraId="282E65E5"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p>
          <w:p w14:paraId="1707CF85"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t>Шт.</w:t>
            </w:r>
          </w:p>
          <w:p w14:paraId="21B0E62D"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14:paraId="1A7B236B"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p>
          <w:p w14:paraId="010A75E6"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p>
          <w:p w14:paraId="0959AA9C"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p>
          <w:p w14:paraId="4FF2E309"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p>
          <w:p w14:paraId="33FCB6BC"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p>
          <w:p w14:paraId="00FB2005"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p>
          <w:p w14:paraId="3D080B80"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p>
          <w:p w14:paraId="78AE035E"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t>1</w:t>
            </w:r>
          </w:p>
        </w:tc>
        <w:tc>
          <w:tcPr>
            <w:tcW w:w="1134" w:type="dxa"/>
            <w:tcBorders>
              <w:top w:val="single" w:sz="4" w:space="0" w:color="auto"/>
              <w:left w:val="single" w:sz="4" w:space="0" w:color="auto"/>
              <w:bottom w:val="single" w:sz="4" w:space="0" w:color="auto"/>
              <w:right w:val="single" w:sz="4" w:space="0" w:color="auto"/>
            </w:tcBorders>
            <w:vAlign w:val="center"/>
          </w:tcPr>
          <w:p w14:paraId="46C41898"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p>
        </w:tc>
        <w:tc>
          <w:tcPr>
            <w:tcW w:w="1276" w:type="dxa"/>
            <w:tcBorders>
              <w:top w:val="single" w:sz="4" w:space="0" w:color="auto"/>
              <w:left w:val="single" w:sz="4" w:space="0" w:color="auto"/>
              <w:bottom w:val="single" w:sz="4" w:space="0" w:color="auto"/>
              <w:right w:val="single" w:sz="4" w:space="0" w:color="auto"/>
            </w:tcBorders>
            <w:vAlign w:val="center"/>
          </w:tcPr>
          <w:p w14:paraId="6BF06B57"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p>
        </w:tc>
      </w:tr>
      <w:tr w:rsidR="00B86DE1" w:rsidRPr="00B86DE1" w14:paraId="6FA207EF" w14:textId="77777777" w:rsidTr="003756BD">
        <w:trPr>
          <w:gridAfter w:val="3"/>
          <w:wAfter w:w="9843" w:type="dxa"/>
          <w:trHeight w:val="706"/>
        </w:trPr>
        <w:tc>
          <w:tcPr>
            <w:tcW w:w="597" w:type="dxa"/>
            <w:tcBorders>
              <w:top w:val="single" w:sz="4" w:space="0" w:color="auto"/>
              <w:left w:val="single" w:sz="4" w:space="0" w:color="auto"/>
              <w:bottom w:val="single" w:sz="4" w:space="0" w:color="auto"/>
              <w:right w:val="single" w:sz="4" w:space="0" w:color="auto"/>
            </w:tcBorders>
            <w:noWrap/>
            <w:vAlign w:val="center"/>
          </w:tcPr>
          <w:p w14:paraId="5F987A1F" w14:textId="77777777" w:rsidR="00B86DE1" w:rsidRPr="00B86DE1" w:rsidRDefault="00B86DE1" w:rsidP="00B86DE1">
            <w:pPr>
              <w:spacing w:after="200" w:line="276" w:lineRule="auto"/>
              <w:ind w:firstLine="0"/>
              <w:jc w:val="center"/>
              <w:rPr>
                <w:rFonts w:ascii="Tahoma" w:eastAsia="DengXian" w:hAnsi="Tahoma" w:cs="Tahoma"/>
                <w:b/>
                <w:bCs/>
                <w:snapToGrid/>
                <w:color w:val="000000"/>
                <w:sz w:val="16"/>
                <w:szCs w:val="16"/>
                <w:lang w:val="en-US" w:eastAsia="en-US"/>
              </w:rPr>
            </w:pPr>
            <w:r w:rsidRPr="00B86DE1">
              <w:rPr>
                <w:rFonts w:ascii="Tahoma" w:eastAsia="DengXian" w:hAnsi="Tahoma" w:cs="Tahoma"/>
                <w:b/>
                <w:bCs/>
                <w:snapToGrid/>
                <w:color w:val="000000"/>
                <w:sz w:val="16"/>
                <w:szCs w:val="16"/>
                <w:lang w:val="en-US" w:eastAsia="en-US"/>
              </w:rPr>
              <w:lastRenderedPageBreak/>
              <w:t>8</w:t>
            </w:r>
          </w:p>
        </w:tc>
        <w:tc>
          <w:tcPr>
            <w:tcW w:w="1379" w:type="dxa"/>
            <w:tcBorders>
              <w:top w:val="single" w:sz="4" w:space="0" w:color="auto"/>
              <w:left w:val="single" w:sz="4" w:space="0" w:color="auto"/>
              <w:bottom w:val="single" w:sz="4" w:space="0" w:color="auto"/>
              <w:right w:val="single" w:sz="4" w:space="0" w:color="auto"/>
            </w:tcBorders>
          </w:tcPr>
          <w:p w14:paraId="7791E21C"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t>стол для клиента</w:t>
            </w:r>
          </w:p>
        </w:tc>
        <w:tc>
          <w:tcPr>
            <w:tcW w:w="1559" w:type="dxa"/>
            <w:tcBorders>
              <w:top w:val="single" w:sz="4" w:space="0" w:color="auto"/>
              <w:left w:val="single" w:sz="4" w:space="0" w:color="auto"/>
              <w:bottom w:val="single" w:sz="4" w:space="0" w:color="auto"/>
              <w:right w:val="single" w:sz="4" w:space="0" w:color="auto"/>
            </w:tcBorders>
          </w:tcPr>
          <w:p w14:paraId="329C323A"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t>Габаритные размеры: 1200*600*600мм.</w:t>
            </w:r>
          </w:p>
        </w:tc>
        <w:tc>
          <w:tcPr>
            <w:tcW w:w="3547" w:type="dxa"/>
            <w:tcBorders>
              <w:top w:val="single" w:sz="4" w:space="0" w:color="auto"/>
              <w:left w:val="single" w:sz="4" w:space="0" w:color="auto"/>
              <w:bottom w:val="single" w:sz="4" w:space="0" w:color="auto"/>
              <w:right w:val="single" w:sz="4" w:space="0" w:color="auto"/>
            </w:tcBorders>
            <w:vAlign w:val="bottom"/>
          </w:tcPr>
          <w:p w14:paraId="2D3F9DD5"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t>Столешница из ЛДСП 25мм, RAL 7024 графит</w:t>
            </w:r>
          </w:p>
          <w:p w14:paraId="7C96C825"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hAnsi="Tahoma" w:cs="Tahoma"/>
                <w:snapToGrid/>
                <w:color w:val="000000"/>
                <w:sz w:val="16"/>
                <w:szCs w:val="16"/>
                <w:lang w:eastAsia="en-US"/>
              </w:rPr>
              <w:t>ЛДСП с высокопрочным ламинированным покрытием, устойчивым к механическим повреждениям и кратковременному воздействию агрессивных сред, на всех горизонтальных и вертикальных поверхностях противоударная кромка ПВХ-2 мм.</w:t>
            </w:r>
          </w:p>
          <w:p w14:paraId="3F89367E"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p>
          <w:p w14:paraId="0DFC4DC7"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t>Каркас из трубы квадратного сечения 25*25.</w:t>
            </w:r>
          </w:p>
          <w:p w14:paraId="23408224"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t>Цвет каркаса светло-серый RAL 7047</w:t>
            </w:r>
          </w:p>
          <w:p w14:paraId="7CCD776A"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t>Имеются ножки опоры М8/20 регулируемые с резьбой (резиновые)</w:t>
            </w:r>
          </w:p>
          <w:p w14:paraId="716B23A0"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p>
          <w:p w14:paraId="3642B6B9"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p>
          <w:p w14:paraId="3868ABF4"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p>
        </w:tc>
        <w:tc>
          <w:tcPr>
            <w:tcW w:w="4679" w:type="dxa"/>
            <w:tcBorders>
              <w:top w:val="single" w:sz="4" w:space="0" w:color="auto"/>
              <w:left w:val="single" w:sz="4" w:space="0" w:color="auto"/>
              <w:bottom w:val="single" w:sz="4" w:space="0" w:color="auto"/>
              <w:right w:val="single" w:sz="4" w:space="0" w:color="auto"/>
            </w:tcBorders>
            <w:vAlign w:val="bottom"/>
          </w:tcPr>
          <w:p w14:paraId="229973D4"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DengXian" w:hAnsi="Tahoma" w:cs="Tahoma"/>
                <w:noProof/>
                <w:snapToGrid/>
                <w:color w:val="000000"/>
                <w:sz w:val="16"/>
                <w:szCs w:val="16"/>
              </w:rPr>
              <w:drawing>
                <wp:inline distT="0" distB="0" distL="0" distR="0" wp14:anchorId="5BFEFB4A" wp14:editId="5FFB22B8">
                  <wp:extent cx="2019300" cy="1076325"/>
                  <wp:effectExtent l="0" t="0" r="0" b="9525"/>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Рисунок 1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a:xfrm>
                            <a:off x="0" y="0"/>
                            <a:ext cx="2019300" cy="1076325"/>
                          </a:xfrm>
                          <a:prstGeom prst="rect">
                            <a:avLst/>
                          </a:prstGeom>
                          <a:noFill/>
                          <a:ln>
                            <a:noFill/>
                          </a:ln>
                        </pic:spPr>
                      </pic:pic>
                    </a:graphicData>
                  </a:graphic>
                </wp:inline>
              </w:drawing>
            </w:r>
          </w:p>
          <w:p w14:paraId="73FD4ABA"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DengXian" w:hAnsi="Tahoma" w:cs="Tahoma"/>
                <w:noProof/>
                <w:snapToGrid/>
                <w:sz w:val="16"/>
                <w:szCs w:val="16"/>
              </w:rPr>
              <w:drawing>
                <wp:inline distT="0" distB="0" distL="0" distR="0" wp14:anchorId="406FC8B5" wp14:editId="1B7395C2">
                  <wp:extent cx="2428875" cy="1571625"/>
                  <wp:effectExtent l="0" t="0" r="9525" b="9525"/>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Рисунок 10"/>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a:xfrm>
                            <a:off x="0" y="0"/>
                            <a:ext cx="2428875" cy="1571625"/>
                          </a:xfrm>
                          <a:prstGeom prst="rect">
                            <a:avLst/>
                          </a:prstGeom>
                          <a:noFill/>
                          <a:ln>
                            <a:noFill/>
                          </a:ln>
                        </pic:spPr>
                      </pic:pic>
                    </a:graphicData>
                  </a:graphic>
                </wp:inline>
              </w:drawing>
            </w:r>
          </w:p>
        </w:tc>
        <w:tc>
          <w:tcPr>
            <w:tcW w:w="1134" w:type="dxa"/>
            <w:tcBorders>
              <w:top w:val="single" w:sz="4" w:space="0" w:color="auto"/>
              <w:left w:val="single" w:sz="4" w:space="0" w:color="auto"/>
              <w:bottom w:val="single" w:sz="4" w:space="0" w:color="auto"/>
              <w:right w:val="single" w:sz="4" w:space="0" w:color="auto"/>
            </w:tcBorders>
            <w:vAlign w:val="center"/>
          </w:tcPr>
          <w:p w14:paraId="5728C30C"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p>
          <w:p w14:paraId="51CF7867"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p>
          <w:p w14:paraId="1F4AE77A"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p>
          <w:p w14:paraId="179F07EB"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p>
          <w:p w14:paraId="4AFF789E"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t>Шт.</w:t>
            </w:r>
          </w:p>
          <w:p w14:paraId="45C332B8"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p>
          <w:p w14:paraId="6C7D9734"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14:paraId="291EA858"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p>
          <w:p w14:paraId="182CF497"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p>
          <w:p w14:paraId="0FAFF650"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t>2</w:t>
            </w:r>
          </w:p>
        </w:tc>
        <w:tc>
          <w:tcPr>
            <w:tcW w:w="1134" w:type="dxa"/>
            <w:tcBorders>
              <w:top w:val="single" w:sz="4" w:space="0" w:color="auto"/>
              <w:left w:val="single" w:sz="4" w:space="0" w:color="auto"/>
              <w:bottom w:val="single" w:sz="4" w:space="0" w:color="auto"/>
              <w:right w:val="single" w:sz="4" w:space="0" w:color="auto"/>
            </w:tcBorders>
            <w:vAlign w:val="center"/>
          </w:tcPr>
          <w:p w14:paraId="6C890A0A"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p>
        </w:tc>
        <w:tc>
          <w:tcPr>
            <w:tcW w:w="1276" w:type="dxa"/>
            <w:tcBorders>
              <w:top w:val="single" w:sz="4" w:space="0" w:color="auto"/>
              <w:left w:val="single" w:sz="4" w:space="0" w:color="auto"/>
              <w:bottom w:val="single" w:sz="4" w:space="0" w:color="auto"/>
              <w:right w:val="single" w:sz="4" w:space="0" w:color="auto"/>
            </w:tcBorders>
            <w:vAlign w:val="center"/>
          </w:tcPr>
          <w:p w14:paraId="60531D90"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p>
        </w:tc>
      </w:tr>
      <w:tr w:rsidR="00B86DE1" w:rsidRPr="00B86DE1" w14:paraId="54E912E5" w14:textId="77777777" w:rsidTr="003756BD">
        <w:trPr>
          <w:gridAfter w:val="3"/>
          <w:wAfter w:w="9843" w:type="dxa"/>
          <w:trHeight w:val="706"/>
        </w:trPr>
        <w:tc>
          <w:tcPr>
            <w:tcW w:w="597" w:type="dxa"/>
            <w:tcBorders>
              <w:top w:val="single" w:sz="4" w:space="0" w:color="auto"/>
              <w:left w:val="single" w:sz="4" w:space="0" w:color="auto"/>
              <w:bottom w:val="single" w:sz="4" w:space="0" w:color="auto"/>
              <w:right w:val="single" w:sz="4" w:space="0" w:color="auto"/>
            </w:tcBorders>
            <w:noWrap/>
            <w:vAlign w:val="center"/>
          </w:tcPr>
          <w:p w14:paraId="361747DF" w14:textId="77777777" w:rsidR="00B86DE1" w:rsidRPr="00B86DE1" w:rsidRDefault="00B86DE1" w:rsidP="00B86DE1">
            <w:pPr>
              <w:spacing w:after="200" w:line="276" w:lineRule="auto"/>
              <w:ind w:firstLine="0"/>
              <w:jc w:val="center"/>
              <w:rPr>
                <w:rFonts w:ascii="Tahoma" w:eastAsia="DengXian" w:hAnsi="Tahoma" w:cs="Tahoma"/>
                <w:b/>
                <w:bCs/>
                <w:snapToGrid/>
                <w:color w:val="000000"/>
                <w:sz w:val="16"/>
                <w:szCs w:val="16"/>
                <w:lang w:val="en-US" w:eastAsia="en-US"/>
              </w:rPr>
            </w:pPr>
            <w:r w:rsidRPr="00B86DE1">
              <w:rPr>
                <w:rFonts w:ascii="Tahoma" w:eastAsia="DengXian" w:hAnsi="Tahoma" w:cs="Tahoma"/>
                <w:b/>
                <w:bCs/>
                <w:snapToGrid/>
                <w:color w:val="000000"/>
                <w:sz w:val="16"/>
                <w:szCs w:val="16"/>
                <w:lang w:val="en-US" w:eastAsia="en-US"/>
              </w:rPr>
              <w:t>9</w:t>
            </w:r>
          </w:p>
        </w:tc>
        <w:tc>
          <w:tcPr>
            <w:tcW w:w="1379" w:type="dxa"/>
            <w:tcBorders>
              <w:top w:val="single" w:sz="4" w:space="0" w:color="auto"/>
              <w:left w:val="single" w:sz="4" w:space="0" w:color="auto"/>
              <w:bottom w:val="single" w:sz="4" w:space="0" w:color="auto"/>
              <w:right w:val="single" w:sz="4" w:space="0" w:color="auto"/>
            </w:tcBorders>
          </w:tcPr>
          <w:p w14:paraId="362D0D27"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t>Тумба под МФУ</w:t>
            </w:r>
          </w:p>
        </w:tc>
        <w:tc>
          <w:tcPr>
            <w:tcW w:w="1559" w:type="dxa"/>
            <w:tcBorders>
              <w:top w:val="single" w:sz="4" w:space="0" w:color="auto"/>
              <w:left w:val="single" w:sz="4" w:space="0" w:color="auto"/>
              <w:bottom w:val="single" w:sz="4" w:space="0" w:color="auto"/>
              <w:right w:val="single" w:sz="4" w:space="0" w:color="auto"/>
            </w:tcBorders>
          </w:tcPr>
          <w:p w14:paraId="795E7485"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t>Габаритные размеры: 500*500*600мм.</w:t>
            </w:r>
          </w:p>
        </w:tc>
        <w:tc>
          <w:tcPr>
            <w:tcW w:w="3547" w:type="dxa"/>
            <w:tcBorders>
              <w:top w:val="single" w:sz="4" w:space="0" w:color="auto"/>
              <w:left w:val="single" w:sz="4" w:space="0" w:color="auto"/>
              <w:bottom w:val="single" w:sz="4" w:space="0" w:color="auto"/>
              <w:right w:val="single" w:sz="4" w:space="0" w:color="auto"/>
            </w:tcBorders>
          </w:tcPr>
          <w:p w14:paraId="37A90CFA"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t xml:space="preserve">Тумба из ЛДСП 16мм, цвет белый </w:t>
            </w:r>
            <w:r w:rsidRPr="00B86DE1">
              <w:rPr>
                <w:rFonts w:ascii="Tahoma" w:eastAsia="DengXian" w:hAnsi="Tahoma" w:cs="Tahoma"/>
                <w:snapToGrid/>
                <w:color w:val="000000"/>
                <w:sz w:val="16"/>
                <w:szCs w:val="16"/>
                <w:lang w:val="en-US" w:eastAsia="en-US"/>
              </w:rPr>
              <w:t>RAL</w:t>
            </w:r>
            <w:r w:rsidRPr="00B86DE1">
              <w:rPr>
                <w:rFonts w:ascii="Tahoma" w:eastAsia="DengXian" w:hAnsi="Tahoma" w:cs="Tahoma"/>
                <w:snapToGrid/>
                <w:color w:val="000000"/>
                <w:sz w:val="16"/>
                <w:szCs w:val="16"/>
                <w:lang w:eastAsia="en-US"/>
              </w:rPr>
              <w:t xml:space="preserve"> 9003,</w:t>
            </w:r>
          </w:p>
          <w:p w14:paraId="6B6393A2" w14:textId="77777777" w:rsidR="00B86DE1" w:rsidRPr="00B86DE1" w:rsidRDefault="00B86DE1" w:rsidP="00B86DE1">
            <w:pPr>
              <w:spacing w:after="200" w:line="276" w:lineRule="auto"/>
              <w:ind w:firstLine="0"/>
              <w:jc w:val="left"/>
              <w:rPr>
                <w:rFonts w:ascii="Tahoma" w:hAnsi="Tahoma" w:cs="Tahoma"/>
                <w:snapToGrid/>
                <w:color w:val="000000"/>
                <w:sz w:val="16"/>
                <w:szCs w:val="16"/>
                <w:lang w:eastAsia="en-US"/>
              </w:rPr>
            </w:pPr>
            <w:r w:rsidRPr="00B86DE1">
              <w:rPr>
                <w:rFonts w:ascii="Tahoma" w:hAnsi="Tahoma" w:cs="Tahoma"/>
                <w:snapToGrid/>
                <w:color w:val="000000"/>
                <w:sz w:val="16"/>
                <w:szCs w:val="16"/>
                <w:lang w:eastAsia="en-US"/>
              </w:rPr>
              <w:t>ЛДСП с высокопрочным ламинированным покрытием, устойчивым к механическим повреждениям и кратковременному воздействию агрессивных сред, на всех горизонтальных и вертикальных поверхностях противоударная кромка ПВХ-2 мм.</w:t>
            </w:r>
          </w:p>
          <w:p w14:paraId="66238C42"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p>
          <w:p w14:paraId="7CC8BB15"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t>Одна дверь, за дверью полка.</w:t>
            </w:r>
          </w:p>
          <w:p w14:paraId="3BBDFF2D"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t>Опоры регулируемые высотой 30мм.</w:t>
            </w:r>
          </w:p>
          <w:p w14:paraId="02F34694"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t>Ручка скоба , 96мм, матовый хром.</w:t>
            </w:r>
          </w:p>
        </w:tc>
        <w:tc>
          <w:tcPr>
            <w:tcW w:w="4679" w:type="dxa"/>
            <w:tcBorders>
              <w:top w:val="single" w:sz="4" w:space="0" w:color="auto"/>
              <w:left w:val="single" w:sz="4" w:space="0" w:color="auto"/>
              <w:bottom w:val="single" w:sz="4" w:space="0" w:color="auto"/>
              <w:right w:val="single" w:sz="4" w:space="0" w:color="auto"/>
            </w:tcBorders>
            <w:vAlign w:val="bottom"/>
          </w:tcPr>
          <w:p w14:paraId="49E75E74"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DengXian" w:hAnsi="Tahoma" w:cs="Tahoma"/>
                <w:noProof/>
                <w:snapToGrid/>
                <w:color w:val="000000"/>
                <w:sz w:val="16"/>
                <w:szCs w:val="16"/>
              </w:rPr>
              <w:drawing>
                <wp:inline distT="0" distB="0" distL="0" distR="0" wp14:anchorId="3C44EA53" wp14:editId="3ADE4A7E">
                  <wp:extent cx="1209675" cy="1495425"/>
                  <wp:effectExtent l="0" t="0" r="9525" b="9525"/>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Рисунок 9"/>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a:xfrm>
                            <a:off x="0" y="0"/>
                            <a:ext cx="1209675" cy="1495425"/>
                          </a:xfrm>
                          <a:prstGeom prst="rect">
                            <a:avLst/>
                          </a:prstGeom>
                          <a:noFill/>
                          <a:ln>
                            <a:noFill/>
                          </a:ln>
                        </pic:spPr>
                      </pic:pic>
                    </a:graphicData>
                  </a:graphic>
                </wp:inline>
              </w:drawing>
            </w:r>
            <w:r w:rsidRPr="00B86DE1">
              <w:rPr>
                <w:rFonts w:ascii="Tahoma" w:eastAsia="DengXian" w:hAnsi="Tahoma" w:cs="Tahoma"/>
                <w:noProof/>
                <w:snapToGrid/>
                <w:color w:val="000000"/>
                <w:sz w:val="16"/>
                <w:szCs w:val="16"/>
              </w:rPr>
              <w:drawing>
                <wp:inline distT="0" distB="0" distL="0" distR="0" wp14:anchorId="7CDCA387" wp14:editId="377A777E">
                  <wp:extent cx="1324610" cy="1158875"/>
                  <wp:effectExtent l="0" t="0" r="8890" b="317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Рисунок 8"/>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a:xfrm>
                            <a:off x="0" y="0"/>
                            <a:ext cx="1324610" cy="1158875"/>
                          </a:xfrm>
                          <a:prstGeom prst="rect">
                            <a:avLst/>
                          </a:prstGeom>
                          <a:noFill/>
                          <a:ln>
                            <a:noFill/>
                          </a:ln>
                        </pic:spPr>
                      </pic:pic>
                    </a:graphicData>
                  </a:graphic>
                </wp:inline>
              </w:drawing>
            </w:r>
          </w:p>
          <w:p w14:paraId="4C1F54F2"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p>
        </w:tc>
        <w:tc>
          <w:tcPr>
            <w:tcW w:w="1134" w:type="dxa"/>
            <w:tcBorders>
              <w:top w:val="single" w:sz="4" w:space="0" w:color="auto"/>
              <w:left w:val="single" w:sz="4" w:space="0" w:color="auto"/>
              <w:bottom w:val="single" w:sz="4" w:space="0" w:color="auto"/>
              <w:right w:val="single" w:sz="4" w:space="0" w:color="auto"/>
            </w:tcBorders>
            <w:vAlign w:val="center"/>
          </w:tcPr>
          <w:p w14:paraId="690A995C"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p>
          <w:p w14:paraId="56AA4945"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p>
          <w:p w14:paraId="5DC9B6A7"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p>
          <w:p w14:paraId="1E7115AA"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p>
          <w:p w14:paraId="7358CAEF"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p>
          <w:p w14:paraId="306E2B29"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p>
          <w:p w14:paraId="0D7A92F3"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p>
          <w:p w14:paraId="32641998"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p>
          <w:p w14:paraId="4536A13A"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p>
          <w:p w14:paraId="5BD41313"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p>
          <w:p w14:paraId="71EC940B"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lastRenderedPageBreak/>
              <w:t>Шт.</w:t>
            </w:r>
          </w:p>
        </w:tc>
        <w:tc>
          <w:tcPr>
            <w:tcW w:w="992" w:type="dxa"/>
            <w:tcBorders>
              <w:top w:val="single" w:sz="4" w:space="0" w:color="auto"/>
              <w:left w:val="single" w:sz="4" w:space="0" w:color="auto"/>
              <w:bottom w:val="single" w:sz="4" w:space="0" w:color="auto"/>
              <w:right w:val="single" w:sz="4" w:space="0" w:color="auto"/>
            </w:tcBorders>
            <w:vAlign w:val="center"/>
          </w:tcPr>
          <w:p w14:paraId="1BF86987"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p>
          <w:p w14:paraId="23F51984"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p>
          <w:p w14:paraId="0CE09CA5"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p>
          <w:p w14:paraId="1FE6288E"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p>
          <w:p w14:paraId="5BAE956B"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p>
          <w:p w14:paraId="53A70ECC"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p>
          <w:p w14:paraId="4AEF9BA6"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t>2</w:t>
            </w:r>
          </w:p>
        </w:tc>
        <w:tc>
          <w:tcPr>
            <w:tcW w:w="1134" w:type="dxa"/>
            <w:tcBorders>
              <w:top w:val="single" w:sz="4" w:space="0" w:color="auto"/>
              <w:left w:val="single" w:sz="4" w:space="0" w:color="auto"/>
              <w:bottom w:val="single" w:sz="4" w:space="0" w:color="auto"/>
              <w:right w:val="single" w:sz="4" w:space="0" w:color="auto"/>
            </w:tcBorders>
            <w:vAlign w:val="center"/>
          </w:tcPr>
          <w:p w14:paraId="65330C97"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p>
        </w:tc>
        <w:tc>
          <w:tcPr>
            <w:tcW w:w="1276" w:type="dxa"/>
            <w:tcBorders>
              <w:top w:val="single" w:sz="4" w:space="0" w:color="auto"/>
              <w:left w:val="single" w:sz="4" w:space="0" w:color="auto"/>
              <w:bottom w:val="single" w:sz="4" w:space="0" w:color="auto"/>
              <w:right w:val="single" w:sz="4" w:space="0" w:color="auto"/>
            </w:tcBorders>
            <w:vAlign w:val="center"/>
          </w:tcPr>
          <w:p w14:paraId="7276DC29"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p>
        </w:tc>
      </w:tr>
      <w:tr w:rsidR="00B86DE1" w:rsidRPr="00B86DE1" w14:paraId="2FBF36C5" w14:textId="77777777" w:rsidTr="003756BD">
        <w:trPr>
          <w:gridAfter w:val="3"/>
          <w:wAfter w:w="9843" w:type="dxa"/>
          <w:trHeight w:val="706"/>
        </w:trPr>
        <w:tc>
          <w:tcPr>
            <w:tcW w:w="597" w:type="dxa"/>
            <w:tcBorders>
              <w:top w:val="single" w:sz="4" w:space="0" w:color="auto"/>
              <w:left w:val="single" w:sz="4" w:space="0" w:color="auto"/>
              <w:bottom w:val="single" w:sz="4" w:space="0" w:color="auto"/>
              <w:right w:val="single" w:sz="4" w:space="0" w:color="auto"/>
            </w:tcBorders>
            <w:noWrap/>
            <w:vAlign w:val="center"/>
          </w:tcPr>
          <w:p w14:paraId="0C86BABA" w14:textId="77777777" w:rsidR="00B86DE1" w:rsidRPr="00B86DE1" w:rsidRDefault="00B86DE1" w:rsidP="00B86DE1">
            <w:pPr>
              <w:spacing w:after="200" w:line="276" w:lineRule="auto"/>
              <w:ind w:firstLine="0"/>
              <w:jc w:val="center"/>
              <w:rPr>
                <w:rFonts w:ascii="Tahoma" w:eastAsia="DengXian" w:hAnsi="Tahoma" w:cs="Tahoma"/>
                <w:b/>
                <w:bCs/>
                <w:snapToGrid/>
                <w:color w:val="000000"/>
                <w:sz w:val="16"/>
                <w:szCs w:val="16"/>
                <w:lang w:val="en-US" w:eastAsia="en-US"/>
              </w:rPr>
            </w:pPr>
            <w:r w:rsidRPr="00B86DE1">
              <w:rPr>
                <w:rFonts w:ascii="Tahoma" w:eastAsia="DengXian" w:hAnsi="Tahoma" w:cs="Tahoma"/>
                <w:b/>
                <w:bCs/>
                <w:snapToGrid/>
                <w:color w:val="000000"/>
                <w:sz w:val="16"/>
                <w:szCs w:val="16"/>
                <w:lang w:val="en-US" w:eastAsia="en-US"/>
              </w:rPr>
              <w:t>10</w:t>
            </w:r>
          </w:p>
        </w:tc>
        <w:tc>
          <w:tcPr>
            <w:tcW w:w="1379" w:type="dxa"/>
            <w:tcBorders>
              <w:top w:val="single" w:sz="4" w:space="0" w:color="auto"/>
              <w:left w:val="single" w:sz="4" w:space="0" w:color="auto"/>
              <w:bottom w:val="single" w:sz="4" w:space="0" w:color="auto"/>
              <w:right w:val="single" w:sz="4" w:space="0" w:color="auto"/>
            </w:tcBorders>
          </w:tcPr>
          <w:p w14:paraId="27B63BC0"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t>Шкаф для документов</w:t>
            </w:r>
          </w:p>
        </w:tc>
        <w:tc>
          <w:tcPr>
            <w:tcW w:w="1559" w:type="dxa"/>
            <w:tcBorders>
              <w:top w:val="single" w:sz="4" w:space="0" w:color="auto"/>
              <w:left w:val="single" w:sz="4" w:space="0" w:color="auto"/>
              <w:bottom w:val="single" w:sz="4" w:space="0" w:color="auto"/>
              <w:right w:val="single" w:sz="4" w:space="0" w:color="auto"/>
            </w:tcBorders>
          </w:tcPr>
          <w:p w14:paraId="151F07D9"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t>Габаритные размеры (Ш*Г*В):</w:t>
            </w:r>
          </w:p>
          <w:p w14:paraId="627CD42A"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t>800х350х800мм</w:t>
            </w:r>
          </w:p>
        </w:tc>
        <w:tc>
          <w:tcPr>
            <w:tcW w:w="3547" w:type="dxa"/>
            <w:tcBorders>
              <w:top w:val="single" w:sz="4" w:space="0" w:color="auto"/>
              <w:left w:val="single" w:sz="4" w:space="0" w:color="auto"/>
              <w:bottom w:val="single" w:sz="4" w:space="0" w:color="auto"/>
              <w:right w:val="single" w:sz="4" w:space="0" w:color="auto"/>
            </w:tcBorders>
          </w:tcPr>
          <w:p w14:paraId="69E44245"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t xml:space="preserve">Корпус шкафа из ЛДСП  25мм, цвет белый </w:t>
            </w:r>
            <w:r w:rsidRPr="00B86DE1">
              <w:rPr>
                <w:rFonts w:ascii="Tahoma" w:eastAsia="DengXian" w:hAnsi="Tahoma" w:cs="Tahoma"/>
                <w:snapToGrid/>
                <w:color w:val="000000"/>
                <w:sz w:val="16"/>
                <w:szCs w:val="16"/>
                <w:lang w:val="en-US" w:eastAsia="en-US"/>
              </w:rPr>
              <w:t>RAL</w:t>
            </w:r>
            <w:r w:rsidRPr="00B86DE1">
              <w:rPr>
                <w:rFonts w:ascii="Tahoma" w:eastAsia="DengXian" w:hAnsi="Tahoma" w:cs="Tahoma"/>
                <w:snapToGrid/>
                <w:color w:val="000000"/>
                <w:sz w:val="16"/>
                <w:szCs w:val="16"/>
                <w:lang w:eastAsia="en-US"/>
              </w:rPr>
              <w:t>9003,</w:t>
            </w:r>
          </w:p>
          <w:p w14:paraId="74CF4A4C"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hAnsi="Tahoma" w:cs="Tahoma"/>
                <w:snapToGrid/>
                <w:color w:val="000000"/>
                <w:sz w:val="16"/>
                <w:szCs w:val="16"/>
                <w:lang w:eastAsia="en-US"/>
              </w:rPr>
              <w:t>ЛДСП с высокопрочным ламинированным покрытием, устойчивым к механическим повреждениям и кратковременному воздействию агрессивных сред, на всех горизонтальных и вертикальных поверхностях противоударная кромка ПВХ-2 мм.</w:t>
            </w:r>
          </w:p>
          <w:p w14:paraId="4F6241C4"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p>
          <w:p w14:paraId="0781D54C"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t xml:space="preserve">Двери и полки  ЛДСП 16мм , цвет белый </w:t>
            </w:r>
            <w:r w:rsidRPr="00B86DE1">
              <w:rPr>
                <w:rFonts w:ascii="Tahoma" w:eastAsia="DengXian" w:hAnsi="Tahoma" w:cs="Tahoma"/>
                <w:snapToGrid/>
                <w:color w:val="000000"/>
                <w:sz w:val="16"/>
                <w:szCs w:val="16"/>
                <w:lang w:val="en-US" w:eastAsia="en-US"/>
              </w:rPr>
              <w:t>RAL</w:t>
            </w:r>
            <w:r w:rsidRPr="00B86DE1">
              <w:rPr>
                <w:rFonts w:ascii="Tahoma" w:eastAsia="DengXian" w:hAnsi="Tahoma" w:cs="Tahoma"/>
                <w:snapToGrid/>
                <w:color w:val="000000"/>
                <w:sz w:val="16"/>
                <w:szCs w:val="16"/>
                <w:lang w:eastAsia="en-US"/>
              </w:rPr>
              <w:t>9003, Задняя стенка из ЛДВП белый в паз.</w:t>
            </w:r>
          </w:p>
          <w:p w14:paraId="1AE076F7"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t>Двери раздвижные с врезными ручками не менее d-50,матовый хром.</w:t>
            </w:r>
          </w:p>
          <w:p w14:paraId="3040979B"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t>Наличие замка.</w:t>
            </w:r>
          </w:p>
          <w:p w14:paraId="3904DFCA"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t>Внутри шкафа одна полка.</w:t>
            </w:r>
          </w:p>
          <w:p w14:paraId="0B0A10FE"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t>Регулируемые опоры высотой 30мм.</w:t>
            </w:r>
          </w:p>
        </w:tc>
        <w:tc>
          <w:tcPr>
            <w:tcW w:w="4679" w:type="dxa"/>
            <w:tcBorders>
              <w:top w:val="single" w:sz="4" w:space="0" w:color="auto"/>
              <w:left w:val="single" w:sz="4" w:space="0" w:color="auto"/>
              <w:bottom w:val="single" w:sz="4" w:space="0" w:color="auto"/>
              <w:right w:val="single" w:sz="4" w:space="0" w:color="auto"/>
            </w:tcBorders>
            <w:vAlign w:val="bottom"/>
          </w:tcPr>
          <w:p w14:paraId="1C3A9420"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Theme="minorHAnsi" w:hAnsi="Tahoma" w:cs="Tahoma"/>
                <w:noProof/>
                <w:snapToGrid/>
                <w:sz w:val="16"/>
                <w:szCs w:val="16"/>
              </w:rPr>
              <w:drawing>
                <wp:inline distT="0" distB="0" distL="114300" distR="114300" wp14:anchorId="7046E394" wp14:editId="6A95978E">
                  <wp:extent cx="1695450" cy="1666875"/>
                  <wp:effectExtent l="0" t="0" r="0" b="9525"/>
                  <wp:docPr id="44" name="Изображение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Изображение 8"/>
                          <pic:cNvPicPr>
                            <a:picLocks noChangeAspect="1"/>
                          </pic:cNvPicPr>
                        </pic:nvPicPr>
                        <pic:blipFill>
                          <a:blip r:embed="rId45"/>
                          <a:stretch>
                            <a:fillRect/>
                          </a:stretch>
                        </pic:blipFill>
                        <pic:spPr>
                          <a:xfrm>
                            <a:off x="0" y="0"/>
                            <a:ext cx="1695450" cy="1666875"/>
                          </a:xfrm>
                          <a:prstGeom prst="rect">
                            <a:avLst/>
                          </a:prstGeom>
                          <a:noFill/>
                          <a:ln>
                            <a:noFill/>
                          </a:ln>
                        </pic:spPr>
                      </pic:pic>
                    </a:graphicData>
                  </a:graphic>
                </wp:inline>
              </w:drawing>
            </w:r>
          </w:p>
          <w:p w14:paraId="0E515DC7"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Theme="minorHAnsi" w:hAnsi="Tahoma" w:cs="Tahoma"/>
                <w:noProof/>
                <w:snapToGrid/>
                <w:sz w:val="16"/>
                <w:szCs w:val="16"/>
              </w:rPr>
              <w:drawing>
                <wp:inline distT="0" distB="0" distL="114300" distR="114300" wp14:anchorId="07E406EB" wp14:editId="51EA212A">
                  <wp:extent cx="1328420" cy="1333500"/>
                  <wp:effectExtent l="0" t="0" r="5080" b="0"/>
                  <wp:docPr id="45" name="Изображение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Изображение 9"/>
                          <pic:cNvPicPr>
                            <a:picLocks noChangeAspect="1"/>
                          </pic:cNvPicPr>
                        </pic:nvPicPr>
                        <pic:blipFill>
                          <a:blip r:embed="rId46"/>
                          <a:stretch>
                            <a:fillRect/>
                          </a:stretch>
                        </pic:blipFill>
                        <pic:spPr>
                          <a:xfrm>
                            <a:off x="0" y="0"/>
                            <a:ext cx="1329412" cy="1334220"/>
                          </a:xfrm>
                          <a:prstGeom prst="rect">
                            <a:avLst/>
                          </a:prstGeom>
                          <a:noFill/>
                          <a:ln>
                            <a:noFill/>
                          </a:ln>
                        </pic:spPr>
                      </pic:pic>
                    </a:graphicData>
                  </a:graphic>
                </wp:inline>
              </w:drawing>
            </w:r>
          </w:p>
        </w:tc>
        <w:tc>
          <w:tcPr>
            <w:tcW w:w="1134" w:type="dxa"/>
            <w:tcBorders>
              <w:top w:val="single" w:sz="4" w:space="0" w:color="auto"/>
              <w:left w:val="single" w:sz="4" w:space="0" w:color="auto"/>
              <w:bottom w:val="single" w:sz="4" w:space="0" w:color="auto"/>
              <w:right w:val="single" w:sz="4" w:space="0" w:color="auto"/>
            </w:tcBorders>
            <w:vAlign w:val="center"/>
          </w:tcPr>
          <w:p w14:paraId="62876013"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t>Шт.</w:t>
            </w:r>
          </w:p>
        </w:tc>
        <w:tc>
          <w:tcPr>
            <w:tcW w:w="992" w:type="dxa"/>
            <w:tcBorders>
              <w:top w:val="single" w:sz="4" w:space="0" w:color="auto"/>
              <w:left w:val="single" w:sz="4" w:space="0" w:color="auto"/>
              <w:bottom w:val="single" w:sz="4" w:space="0" w:color="auto"/>
              <w:right w:val="single" w:sz="4" w:space="0" w:color="auto"/>
            </w:tcBorders>
            <w:vAlign w:val="center"/>
          </w:tcPr>
          <w:p w14:paraId="7E7DAF5C"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t>2</w:t>
            </w:r>
          </w:p>
        </w:tc>
        <w:tc>
          <w:tcPr>
            <w:tcW w:w="1134" w:type="dxa"/>
            <w:tcBorders>
              <w:top w:val="single" w:sz="4" w:space="0" w:color="auto"/>
              <w:left w:val="single" w:sz="4" w:space="0" w:color="auto"/>
              <w:bottom w:val="single" w:sz="4" w:space="0" w:color="auto"/>
              <w:right w:val="single" w:sz="4" w:space="0" w:color="auto"/>
            </w:tcBorders>
            <w:vAlign w:val="center"/>
          </w:tcPr>
          <w:p w14:paraId="36BD634B"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p>
        </w:tc>
        <w:tc>
          <w:tcPr>
            <w:tcW w:w="1276" w:type="dxa"/>
            <w:tcBorders>
              <w:top w:val="single" w:sz="4" w:space="0" w:color="auto"/>
              <w:left w:val="single" w:sz="4" w:space="0" w:color="auto"/>
              <w:bottom w:val="single" w:sz="4" w:space="0" w:color="auto"/>
              <w:right w:val="single" w:sz="4" w:space="0" w:color="auto"/>
            </w:tcBorders>
            <w:vAlign w:val="center"/>
          </w:tcPr>
          <w:p w14:paraId="1A970C4A"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p>
        </w:tc>
      </w:tr>
      <w:tr w:rsidR="00B86DE1" w:rsidRPr="00B86DE1" w14:paraId="0D9FF6A3" w14:textId="77777777" w:rsidTr="003756BD">
        <w:trPr>
          <w:gridAfter w:val="3"/>
          <w:wAfter w:w="9843" w:type="dxa"/>
          <w:trHeight w:val="706"/>
        </w:trPr>
        <w:tc>
          <w:tcPr>
            <w:tcW w:w="597" w:type="dxa"/>
            <w:tcBorders>
              <w:top w:val="single" w:sz="4" w:space="0" w:color="auto"/>
              <w:left w:val="single" w:sz="4" w:space="0" w:color="auto"/>
              <w:bottom w:val="single" w:sz="4" w:space="0" w:color="auto"/>
              <w:right w:val="single" w:sz="4" w:space="0" w:color="auto"/>
            </w:tcBorders>
            <w:noWrap/>
            <w:vAlign w:val="center"/>
          </w:tcPr>
          <w:p w14:paraId="55A4ECC5" w14:textId="77777777" w:rsidR="00B86DE1" w:rsidRPr="00B86DE1" w:rsidRDefault="00B86DE1" w:rsidP="00B86DE1">
            <w:pPr>
              <w:spacing w:after="200" w:line="276" w:lineRule="auto"/>
              <w:ind w:firstLine="0"/>
              <w:jc w:val="center"/>
              <w:rPr>
                <w:rFonts w:ascii="Tahoma" w:eastAsia="DengXian" w:hAnsi="Tahoma" w:cs="Tahoma"/>
                <w:b/>
                <w:bCs/>
                <w:snapToGrid/>
                <w:color w:val="000000"/>
                <w:sz w:val="16"/>
                <w:szCs w:val="16"/>
                <w:lang w:val="en-US" w:eastAsia="en-US"/>
              </w:rPr>
            </w:pPr>
            <w:r w:rsidRPr="00B86DE1">
              <w:rPr>
                <w:rFonts w:ascii="Tahoma" w:eastAsia="DengXian" w:hAnsi="Tahoma" w:cs="Tahoma"/>
                <w:b/>
                <w:bCs/>
                <w:snapToGrid/>
                <w:color w:val="000000"/>
                <w:sz w:val="16"/>
                <w:szCs w:val="16"/>
                <w:lang w:eastAsia="en-US"/>
              </w:rPr>
              <w:t>1</w:t>
            </w:r>
            <w:r w:rsidRPr="00B86DE1">
              <w:rPr>
                <w:rFonts w:ascii="Tahoma" w:eastAsia="DengXian" w:hAnsi="Tahoma" w:cs="Tahoma"/>
                <w:b/>
                <w:bCs/>
                <w:snapToGrid/>
                <w:color w:val="000000"/>
                <w:sz w:val="16"/>
                <w:szCs w:val="16"/>
                <w:lang w:val="en-US" w:eastAsia="en-US"/>
              </w:rPr>
              <w:t>1</w:t>
            </w:r>
          </w:p>
        </w:tc>
        <w:tc>
          <w:tcPr>
            <w:tcW w:w="1379" w:type="dxa"/>
            <w:tcBorders>
              <w:top w:val="single" w:sz="4" w:space="0" w:color="auto"/>
              <w:left w:val="single" w:sz="4" w:space="0" w:color="auto"/>
              <w:bottom w:val="single" w:sz="4" w:space="0" w:color="auto"/>
              <w:right w:val="single" w:sz="4" w:space="0" w:color="auto"/>
            </w:tcBorders>
          </w:tcPr>
          <w:p w14:paraId="331C2D2A"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t xml:space="preserve">Кашпо </w:t>
            </w:r>
          </w:p>
        </w:tc>
        <w:tc>
          <w:tcPr>
            <w:tcW w:w="1559" w:type="dxa"/>
            <w:tcBorders>
              <w:top w:val="single" w:sz="4" w:space="0" w:color="auto"/>
              <w:left w:val="single" w:sz="4" w:space="0" w:color="auto"/>
              <w:bottom w:val="single" w:sz="4" w:space="0" w:color="auto"/>
              <w:right w:val="single" w:sz="4" w:space="0" w:color="auto"/>
            </w:tcBorders>
          </w:tcPr>
          <w:p w14:paraId="5AFD77CD"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t>Габаритные размеры (Ш*Г*В):</w:t>
            </w:r>
          </w:p>
          <w:p w14:paraId="48E9E19E"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t>400*400*600</w:t>
            </w:r>
          </w:p>
        </w:tc>
        <w:tc>
          <w:tcPr>
            <w:tcW w:w="3547" w:type="dxa"/>
            <w:tcBorders>
              <w:top w:val="single" w:sz="4" w:space="0" w:color="auto"/>
              <w:left w:val="single" w:sz="4" w:space="0" w:color="auto"/>
              <w:bottom w:val="single" w:sz="4" w:space="0" w:color="auto"/>
              <w:right w:val="single" w:sz="4" w:space="0" w:color="auto"/>
            </w:tcBorders>
            <w:vAlign w:val="bottom"/>
          </w:tcPr>
          <w:p w14:paraId="4F8144B0"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t xml:space="preserve">Корпус ЛДСП 16-25мм,  бетон чикаго светлый, NCS S 1500-N. </w:t>
            </w:r>
          </w:p>
          <w:p w14:paraId="2D34E90F"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hAnsi="Tahoma" w:cs="Tahoma"/>
                <w:snapToGrid/>
                <w:color w:val="000000"/>
                <w:sz w:val="16"/>
                <w:szCs w:val="16"/>
                <w:lang w:eastAsia="en-US"/>
              </w:rPr>
              <w:t>ЛДСП с высокопрочным ламинированным покрытием, устойчивым к механическим повреждениям и кратковременному воздействию агрессивных сред, на всех горизонтальных и вертикальных поверхностях противоударная кромка ПВХ-2 мм.</w:t>
            </w:r>
          </w:p>
          <w:p w14:paraId="0F141A03" w14:textId="246B9B6E"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t>И</w:t>
            </w:r>
            <w:r w:rsidR="003756BD">
              <w:rPr>
                <w:rFonts w:ascii="Tahoma" w:eastAsia="DengXian" w:hAnsi="Tahoma" w:cs="Tahoma"/>
                <w:snapToGrid/>
                <w:color w:val="000000"/>
                <w:sz w:val="16"/>
                <w:szCs w:val="16"/>
                <w:lang w:eastAsia="en-US"/>
              </w:rPr>
              <w:t>меются регулируемые опоры М8/20</w:t>
            </w:r>
          </w:p>
          <w:p w14:paraId="2E4F6972" w14:textId="795B17D2"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t xml:space="preserve">Внутри кашпо размещена полка из ЛДСП в тон корпуса с искусственными растениями замиокулькас высотой 60-70см, в техническом горшке, в кол-ве 4-5шт.(кол-во </w:t>
            </w:r>
            <w:r w:rsidRPr="00B86DE1">
              <w:rPr>
                <w:rFonts w:ascii="Tahoma" w:eastAsia="DengXian" w:hAnsi="Tahoma" w:cs="Tahoma"/>
                <w:snapToGrid/>
                <w:color w:val="000000"/>
                <w:sz w:val="16"/>
                <w:szCs w:val="16"/>
                <w:lang w:eastAsia="en-US"/>
              </w:rPr>
              <w:lastRenderedPageBreak/>
              <w:t xml:space="preserve">уточнить с моделью), на дне засыпана мраморная крошка фракцией 20-30мм , цвет: белый </w:t>
            </w:r>
            <w:r w:rsidRPr="00B86DE1">
              <w:rPr>
                <w:rFonts w:ascii="Tahoma" w:eastAsia="DengXian" w:hAnsi="Tahoma" w:cs="Tahoma"/>
                <w:snapToGrid/>
                <w:color w:val="000000"/>
                <w:sz w:val="16"/>
                <w:szCs w:val="16"/>
                <w:lang w:val="en-US" w:eastAsia="en-US"/>
              </w:rPr>
              <w:t>RAL</w:t>
            </w:r>
            <w:r w:rsidR="00A47F24">
              <w:rPr>
                <w:rFonts w:ascii="Tahoma" w:eastAsia="DengXian" w:hAnsi="Tahoma" w:cs="Tahoma"/>
                <w:snapToGrid/>
                <w:color w:val="000000"/>
                <w:sz w:val="16"/>
                <w:szCs w:val="16"/>
                <w:lang w:eastAsia="en-US"/>
              </w:rPr>
              <w:t xml:space="preserve">9003, покрывающий поверхность. </w:t>
            </w:r>
          </w:p>
        </w:tc>
        <w:tc>
          <w:tcPr>
            <w:tcW w:w="4679" w:type="dxa"/>
            <w:tcBorders>
              <w:top w:val="single" w:sz="4" w:space="0" w:color="auto"/>
              <w:left w:val="single" w:sz="4" w:space="0" w:color="auto"/>
              <w:bottom w:val="single" w:sz="4" w:space="0" w:color="auto"/>
              <w:right w:val="single" w:sz="4" w:space="0" w:color="auto"/>
            </w:tcBorders>
            <w:vAlign w:val="bottom"/>
          </w:tcPr>
          <w:p w14:paraId="378D1334"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r w:rsidRPr="00B86DE1">
              <w:rPr>
                <w:rFonts w:ascii="Calibri" w:eastAsiaTheme="minorHAnsi" w:hAnsi="Calibri" w:cs="Calibri"/>
                <w:noProof/>
                <w:snapToGrid/>
                <w:color w:val="000000"/>
                <w:sz w:val="22"/>
                <w:szCs w:val="22"/>
              </w:rPr>
              <w:lastRenderedPageBreak/>
              <w:drawing>
                <wp:anchor distT="0" distB="0" distL="114300" distR="114300" simplePos="0" relativeHeight="251659264" behindDoc="0" locked="0" layoutInCell="1" allowOverlap="1" wp14:anchorId="1E072027" wp14:editId="12692E1F">
                  <wp:simplePos x="0" y="0"/>
                  <wp:positionH relativeFrom="column">
                    <wp:posOffset>867410</wp:posOffset>
                  </wp:positionH>
                  <wp:positionV relativeFrom="paragraph">
                    <wp:posOffset>158115</wp:posOffset>
                  </wp:positionV>
                  <wp:extent cx="1255395" cy="1714500"/>
                  <wp:effectExtent l="0" t="0" r="1905" b="0"/>
                  <wp:wrapNone/>
                  <wp:docPr id="19" name="Рисунок 19" descr="cid:881c8647-c02c-4e15-a126-aad9c1098e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341404" descr="cid:881c8647-c02c-4e15-a126-aad9c1098e14"/>
                          <pic:cNvPicPr>
                            <a:picLocks noChangeAspect="1" noChangeArrowheads="1"/>
                          </pic:cNvPicPr>
                        </pic:nvPicPr>
                        <pic:blipFill>
                          <a:blip r:embed="rId47" r:link="rId48" cstate="print">
                            <a:extLst>
                              <a:ext uri="{28A0092B-C50C-407E-A947-70E740481C1C}">
                                <a14:useLocalDpi xmlns:a14="http://schemas.microsoft.com/office/drawing/2010/main" val="0"/>
                              </a:ext>
                            </a:extLst>
                          </a:blip>
                          <a:srcRect/>
                          <a:stretch>
                            <a:fillRect/>
                          </a:stretch>
                        </pic:blipFill>
                        <pic:spPr bwMode="auto">
                          <a:xfrm>
                            <a:off x="0" y="0"/>
                            <a:ext cx="1255395" cy="17145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B86DE1">
              <w:rPr>
                <w:rFonts w:ascii="Tahoma" w:eastAsiaTheme="minorHAnsi" w:hAnsi="Tahoma" w:cs="Tahoma"/>
                <w:noProof/>
                <w:snapToGrid/>
                <w:sz w:val="16"/>
                <w:szCs w:val="16"/>
              </w:rPr>
              <w:drawing>
                <wp:inline distT="0" distB="0" distL="114300" distR="114300" wp14:anchorId="681B0658" wp14:editId="6FCF48D0">
                  <wp:extent cx="864235" cy="1285240"/>
                  <wp:effectExtent l="0" t="0" r="12065" b="10160"/>
                  <wp:docPr id="43" name="Изображение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Изображение 7"/>
                          <pic:cNvPicPr>
                            <a:picLocks noChangeAspect="1"/>
                          </pic:cNvPicPr>
                        </pic:nvPicPr>
                        <pic:blipFill>
                          <a:blip r:embed="rId49"/>
                          <a:stretch>
                            <a:fillRect/>
                          </a:stretch>
                        </pic:blipFill>
                        <pic:spPr>
                          <a:xfrm>
                            <a:off x="0" y="0"/>
                            <a:ext cx="864235" cy="1285240"/>
                          </a:xfrm>
                          <a:prstGeom prst="rect">
                            <a:avLst/>
                          </a:prstGeom>
                          <a:noFill/>
                          <a:ln>
                            <a:noFill/>
                          </a:ln>
                        </pic:spPr>
                      </pic:pic>
                    </a:graphicData>
                  </a:graphic>
                </wp:inline>
              </w:drawing>
            </w:r>
          </w:p>
          <w:p w14:paraId="3A269519"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p>
          <w:p w14:paraId="7532A670" w14:textId="77777777"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p>
          <w:p w14:paraId="67001138" w14:textId="0A12FBB8" w:rsidR="00B86DE1" w:rsidRPr="00B86DE1" w:rsidRDefault="00B86DE1" w:rsidP="00B86DE1">
            <w:pPr>
              <w:spacing w:after="200" w:line="276" w:lineRule="auto"/>
              <w:ind w:firstLine="0"/>
              <w:jc w:val="left"/>
              <w:rPr>
                <w:rFonts w:ascii="Tahoma" w:eastAsia="DengXian" w:hAnsi="Tahoma" w:cs="Tahoma"/>
                <w:snapToGrid/>
                <w:color w:val="000000"/>
                <w:sz w:val="16"/>
                <w:szCs w:val="16"/>
                <w:lang w:eastAsia="en-US"/>
              </w:rPr>
            </w:pPr>
          </w:p>
        </w:tc>
        <w:tc>
          <w:tcPr>
            <w:tcW w:w="1134" w:type="dxa"/>
            <w:tcBorders>
              <w:top w:val="single" w:sz="4" w:space="0" w:color="auto"/>
              <w:left w:val="single" w:sz="4" w:space="0" w:color="auto"/>
              <w:bottom w:val="single" w:sz="4" w:space="0" w:color="auto"/>
              <w:right w:val="single" w:sz="4" w:space="0" w:color="auto"/>
            </w:tcBorders>
            <w:vAlign w:val="center"/>
          </w:tcPr>
          <w:p w14:paraId="08A176E0"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t>Шт.</w:t>
            </w:r>
          </w:p>
        </w:tc>
        <w:tc>
          <w:tcPr>
            <w:tcW w:w="992" w:type="dxa"/>
            <w:tcBorders>
              <w:top w:val="single" w:sz="4" w:space="0" w:color="auto"/>
              <w:left w:val="single" w:sz="4" w:space="0" w:color="auto"/>
              <w:bottom w:val="single" w:sz="4" w:space="0" w:color="auto"/>
              <w:right w:val="single" w:sz="4" w:space="0" w:color="auto"/>
            </w:tcBorders>
            <w:vAlign w:val="center"/>
          </w:tcPr>
          <w:p w14:paraId="355A2792"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r w:rsidRPr="00B86DE1">
              <w:rPr>
                <w:rFonts w:ascii="Tahoma" w:eastAsia="DengXian" w:hAnsi="Tahoma" w:cs="Tahoma"/>
                <w:snapToGrid/>
                <w:color w:val="000000"/>
                <w:sz w:val="16"/>
                <w:szCs w:val="16"/>
                <w:lang w:eastAsia="en-US"/>
              </w:rPr>
              <w:t>3</w:t>
            </w:r>
          </w:p>
        </w:tc>
        <w:tc>
          <w:tcPr>
            <w:tcW w:w="1134" w:type="dxa"/>
            <w:tcBorders>
              <w:top w:val="single" w:sz="4" w:space="0" w:color="auto"/>
              <w:left w:val="single" w:sz="4" w:space="0" w:color="auto"/>
              <w:bottom w:val="single" w:sz="4" w:space="0" w:color="auto"/>
              <w:right w:val="single" w:sz="4" w:space="0" w:color="auto"/>
            </w:tcBorders>
            <w:vAlign w:val="center"/>
          </w:tcPr>
          <w:p w14:paraId="5EACEEB8"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p>
        </w:tc>
        <w:tc>
          <w:tcPr>
            <w:tcW w:w="1276" w:type="dxa"/>
            <w:tcBorders>
              <w:top w:val="single" w:sz="4" w:space="0" w:color="auto"/>
              <w:left w:val="single" w:sz="4" w:space="0" w:color="auto"/>
              <w:bottom w:val="single" w:sz="4" w:space="0" w:color="auto"/>
              <w:right w:val="single" w:sz="4" w:space="0" w:color="auto"/>
            </w:tcBorders>
            <w:vAlign w:val="center"/>
          </w:tcPr>
          <w:p w14:paraId="2B4EEB27" w14:textId="77777777" w:rsidR="00B86DE1" w:rsidRPr="00B86DE1" w:rsidRDefault="00B86DE1" w:rsidP="00B86DE1">
            <w:pPr>
              <w:spacing w:after="200" w:line="276" w:lineRule="auto"/>
              <w:ind w:firstLine="0"/>
              <w:jc w:val="center"/>
              <w:rPr>
                <w:rFonts w:ascii="Tahoma" w:eastAsia="DengXian" w:hAnsi="Tahoma" w:cs="Tahoma"/>
                <w:snapToGrid/>
                <w:color w:val="000000"/>
                <w:sz w:val="16"/>
                <w:szCs w:val="16"/>
                <w:lang w:eastAsia="en-US"/>
              </w:rPr>
            </w:pPr>
          </w:p>
        </w:tc>
      </w:tr>
      <w:tr w:rsidR="00A73DB1" w:rsidRPr="00B86DE1" w14:paraId="0CD3C4BC" w14:textId="77777777" w:rsidTr="003756BD">
        <w:trPr>
          <w:gridAfter w:val="3"/>
          <w:wAfter w:w="9843" w:type="dxa"/>
          <w:trHeight w:val="706"/>
        </w:trPr>
        <w:tc>
          <w:tcPr>
            <w:tcW w:w="11761" w:type="dxa"/>
            <w:gridSpan w:val="5"/>
            <w:tcBorders>
              <w:top w:val="single" w:sz="4" w:space="0" w:color="auto"/>
              <w:left w:val="single" w:sz="4" w:space="0" w:color="auto"/>
              <w:bottom w:val="single" w:sz="4" w:space="0" w:color="auto"/>
              <w:right w:val="single" w:sz="4" w:space="0" w:color="auto"/>
            </w:tcBorders>
            <w:noWrap/>
            <w:vAlign w:val="center"/>
          </w:tcPr>
          <w:p w14:paraId="144F0FFC" w14:textId="35F23BE3" w:rsidR="00A73DB1" w:rsidRPr="00B86DE1" w:rsidRDefault="00A73DB1" w:rsidP="00A73DB1">
            <w:pPr>
              <w:spacing w:after="200" w:line="276" w:lineRule="auto"/>
              <w:ind w:firstLine="0"/>
              <w:jc w:val="right"/>
              <w:rPr>
                <w:rFonts w:ascii="Calibri" w:eastAsiaTheme="minorHAnsi" w:hAnsi="Calibri" w:cs="Calibri"/>
                <w:noProof/>
                <w:snapToGrid/>
                <w:color w:val="000000"/>
                <w:sz w:val="22"/>
                <w:szCs w:val="22"/>
              </w:rPr>
            </w:pPr>
            <w:r>
              <w:rPr>
                <w:rFonts w:ascii="Tahoma" w:eastAsia="DengXian" w:hAnsi="Tahoma" w:cs="Tahoma"/>
                <w:snapToGrid/>
                <w:color w:val="000000"/>
                <w:sz w:val="16"/>
                <w:szCs w:val="16"/>
                <w:lang w:eastAsia="en-US"/>
              </w:rPr>
              <w:t>Итого:</w:t>
            </w:r>
          </w:p>
        </w:tc>
        <w:tc>
          <w:tcPr>
            <w:tcW w:w="1134" w:type="dxa"/>
            <w:tcBorders>
              <w:top w:val="single" w:sz="4" w:space="0" w:color="auto"/>
              <w:left w:val="single" w:sz="4" w:space="0" w:color="auto"/>
              <w:bottom w:val="single" w:sz="4" w:space="0" w:color="auto"/>
              <w:right w:val="single" w:sz="4" w:space="0" w:color="auto"/>
            </w:tcBorders>
            <w:vAlign w:val="center"/>
          </w:tcPr>
          <w:p w14:paraId="3824F0FE" w14:textId="77777777" w:rsidR="00A73DB1" w:rsidRPr="00B86DE1" w:rsidRDefault="00A73DB1" w:rsidP="00B86DE1">
            <w:pPr>
              <w:spacing w:after="200" w:line="276" w:lineRule="auto"/>
              <w:ind w:firstLine="0"/>
              <w:jc w:val="center"/>
              <w:rPr>
                <w:rFonts w:ascii="Tahoma" w:eastAsia="DengXian" w:hAnsi="Tahoma" w:cs="Tahoma"/>
                <w:snapToGrid/>
                <w:color w:val="000000"/>
                <w:sz w:val="16"/>
                <w:szCs w:val="16"/>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14:paraId="7C3E0DD2" w14:textId="77777777" w:rsidR="00A73DB1" w:rsidRPr="00B86DE1" w:rsidRDefault="00A73DB1" w:rsidP="00B86DE1">
            <w:pPr>
              <w:spacing w:after="200" w:line="276" w:lineRule="auto"/>
              <w:ind w:firstLine="0"/>
              <w:jc w:val="center"/>
              <w:rPr>
                <w:rFonts w:ascii="Tahoma" w:eastAsia="DengXian" w:hAnsi="Tahoma" w:cs="Tahoma"/>
                <w:snapToGrid/>
                <w:color w:val="000000"/>
                <w:sz w:val="16"/>
                <w:szCs w:val="16"/>
                <w:lang w:eastAsia="en-US"/>
              </w:rPr>
            </w:pPr>
          </w:p>
        </w:tc>
        <w:tc>
          <w:tcPr>
            <w:tcW w:w="1134" w:type="dxa"/>
            <w:tcBorders>
              <w:top w:val="single" w:sz="4" w:space="0" w:color="auto"/>
              <w:left w:val="single" w:sz="4" w:space="0" w:color="auto"/>
              <w:bottom w:val="single" w:sz="4" w:space="0" w:color="auto"/>
              <w:right w:val="single" w:sz="4" w:space="0" w:color="auto"/>
            </w:tcBorders>
            <w:vAlign w:val="center"/>
          </w:tcPr>
          <w:p w14:paraId="73A5316A" w14:textId="77777777" w:rsidR="00A73DB1" w:rsidRPr="00B86DE1" w:rsidRDefault="00A73DB1" w:rsidP="00B86DE1">
            <w:pPr>
              <w:spacing w:after="200" w:line="276" w:lineRule="auto"/>
              <w:ind w:firstLine="0"/>
              <w:jc w:val="center"/>
              <w:rPr>
                <w:rFonts w:ascii="Tahoma" w:eastAsia="DengXian" w:hAnsi="Tahoma" w:cs="Tahoma"/>
                <w:snapToGrid/>
                <w:color w:val="000000"/>
                <w:sz w:val="16"/>
                <w:szCs w:val="16"/>
                <w:lang w:eastAsia="en-US"/>
              </w:rPr>
            </w:pPr>
          </w:p>
        </w:tc>
        <w:tc>
          <w:tcPr>
            <w:tcW w:w="1276" w:type="dxa"/>
            <w:tcBorders>
              <w:top w:val="single" w:sz="4" w:space="0" w:color="auto"/>
              <w:left w:val="single" w:sz="4" w:space="0" w:color="auto"/>
              <w:bottom w:val="single" w:sz="4" w:space="0" w:color="auto"/>
              <w:right w:val="single" w:sz="4" w:space="0" w:color="auto"/>
            </w:tcBorders>
            <w:vAlign w:val="center"/>
          </w:tcPr>
          <w:p w14:paraId="2365A0BA" w14:textId="77777777" w:rsidR="00A73DB1" w:rsidRPr="00B86DE1" w:rsidRDefault="00A73DB1" w:rsidP="00B86DE1">
            <w:pPr>
              <w:spacing w:after="200" w:line="276" w:lineRule="auto"/>
              <w:ind w:firstLine="0"/>
              <w:jc w:val="center"/>
              <w:rPr>
                <w:rFonts w:ascii="Tahoma" w:eastAsia="DengXian" w:hAnsi="Tahoma" w:cs="Tahoma"/>
                <w:snapToGrid/>
                <w:color w:val="000000"/>
                <w:sz w:val="16"/>
                <w:szCs w:val="16"/>
                <w:lang w:eastAsia="en-US"/>
              </w:rPr>
            </w:pPr>
          </w:p>
        </w:tc>
      </w:tr>
    </w:tbl>
    <w:p w14:paraId="29569971" w14:textId="77777777" w:rsidR="001E66BF" w:rsidRDefault="001E66BF" w:rsidP="001E66BF">
      <w:pPr>
        <w:spacing w:line="276" w:lineRule="auto"/>
        <w:ind w:left="540" w:hanging="540"/>
        <w:jc w:val="center"/>
        <w:rPr>
          <w:rFonts w:ascii="Tahoma" w:hAnsi="Tahoma" w:cs="Tahoma"/>
          <w:b/>
          <w:sz w:val="20"/>
        </w:rPr>
      </w:pPr>
    </w:p>
    <w:p w14:paraId="7A495665" w14:textId="77777777" w:rsidR="001E66BF" w:rsidRDefault="001E66BF" w:rsidP="001E66BF">
      <w:pPr>
        <w:spacing w:line="276" w:lineRule="auto"/>
        <w:ind w:left="540" w:hanging="540"/>
        <w:jc w:val="center"/>
        <w:rPr>
          <w:rFonts w:ascii="Tahoma" w:hAnsi="Tahoma" w:cs="Tahoma"/>
          <w:b/>
          <w:sz w:val="20"/>
        </w:rPr>
      </w:pPr>
    </w:p>
    <w:p w14:paraId="6A84526E" w14:textId="77777777" w:rsidR="001E66BF" w:rsidRDefault="001E66BF" w:rsidP="001E66BF">
      <w:pPr>
        <w:spacing w:line="276" w:lineRule="auto"/>
        <w:ind w:left="540" w:hanging="540"/>
        <w:jc w:val="left"/>
        <w:rPr>
          <w:rFonts w:ascii="Tahoma" w:hAnsi="Tahoma" w:cs="Tahoma"/>
          <w:sz w:val="20"/>
        </w:rPr>
      </w:pPr>
      <w:r>
        <w:rPr>
          <w:rFonts w:ascii="Tahoma" w:hAnsi="Tahoma" w:cs="Tahoma"/>
          <w:sz w:val="20"/>
        </w:rPr>
        <w:t xml:space="preserve"> </w:t>
      </w:r>
    </w:p>
    <w:p w14:paraId="715B3BF8" w14:textId="77777777" w:rsidR="001E66BF" w:rsidRDefault="001E66BF" w:rsidP="001E66BF">
      <w:pPr>
        <w:spacing w:line="276" w:lineRule="auto"/>
        <w:ind w:left="540" w:hanging="540"/>
        <w:jc w:val="center"/>
        <w:rPr>
          <w:rFonts w:ascii="Tahoma" w:hAnsi="Tahoma" w:cs="Tahoma"/>
          <w:b/>
          <w:sz w:val="20"/>
        </w:rPr>
      </w:pPr>
    </w:p>
    <w:p w14:paraId="54189C84" w14:textId="77777777" w:rsidR="001E66BF" w:rsidRDefault="001E66BF" w:rsidP="001E66BF">
      <w:pPr>
        <w:spacing w:line="276" w:lineRule="auto"/>
        <w:ind w:left="540" w:hanging="540"/>
        <w:jc w:val="center"/>
        <w:rPr>
          <w:rFonts w:ascii="Tahoma" w:hAnsi="Tahoma" w:cs="Tahoma"/>
          <w:sz w:val="20"/>
        </w:rPr>
      </w:pPr>
      <w:r>
        <w:rPr>
          <w:rFonts w:ascii="Tahoma" w:hAnsi="Tahoma" w:cs="Tahoma"/>
          <w:b/>
          <w:sz w:val="20"/>
        </w:rPr>
        <w:t xml:space="preserve"> </w:t>
      </w:r>
    </w:p>
    <w:p w14:paraId="4F3964DF" w14:textId="77777777" w:rsidR="001E66BF" w:rsidRDefault="001E66BF" w:rsidP="001E66BF">
      <w:pPr>
        <w:spacing w:line="240" w:lineRule="auto"/>
        <w:rPr>
          <w:rFonts w:ascii="Tahoma" w:hAnsi="Tahoma" w:cs="Tahoma"/>
          <w:sz w:val="20"/>
        </w:rPr>
      </w:pPr>
      <w:r>
        <w:rPr>
          <w:rFonts w:ascii="Tahoma" w:hAnsi="Tahoma" w:cs="Tahoma"/>
          <w:sz w:val="20"/>
        </w:rPr>
        <w:t>____________________________________</w:t>
      </w:r>
    </w:p>
    <w:p w14:paraId="67DF8E95" w14:textId="77777777" w:rsidR="001E66BF" w:rsidRDefault="001E66BF" w:rsidP="001E66BF">
      <w:pPr>
        <w:spacing w:line="240" w:lineRule="auto"/>
        <w:ind w:right="3684"/>
        <w:jc w:val="center"/>
        <w:rPr>
          <w:rFonts w:ascii="Tahoma" w:hAnsi="Tahoma" w:cs="Tahoma"/>
          <w:sz w:val="20"/>
          <w:vertAlign w:val="superscript"/>
        </w:rPr>
      </w:pPr>
      <w:r>
        <w:rPr>
          <w:rFonts w:ascii="Tahoma" w:hAnsi="Tahoma" w:cs="Tahoma"/>
          <w:sz w:val="20"/>
          <w:vertAlign w:val="superscript"/>
        </w:rPr>
        <w:t>(подпись, М.П.)</w:t>
      </w:r>
    </w:p>
    <w:p w14:paraId="066DE697" w14:textId="77777777" w:rsidR="001E66BF" w:rsidRDefault="001E66BF" w:rsidP="001E66BF">
      <w:pPr>
        <w:spacing w:line="240" w:lineRule="auto"/>
        <w:rPr>
          <w:rFonts w:ascii="Tahoma" w:hAnsi="Tahoma" w:cs="Tahoma"/>
          <w:sz w:val="20"/>
        </w:rPr>
      </w:pPr>
      <w:r>
        <w:rPr>
          <w:rFonts w:ascii="Tahoma" w:hAnsi="Tahoma" w:cs="Tahoma"/>
          <w:sz w:val="20"/>
        </w:rPr>
        <w:t>____________________________________</w:t>
      </w:r>
    </w:p>
    <w:p w14:paraId="4133D704" w14:textId="77777777" w:rsidR="001E66BF" w:rsidRDefault="001E66BF" w:rsidP="001E66BF">
      <w:pPr>
        <w:spacing w:line="240" w:lineRule="auto"/>
        <w:ind w:right="3684"/>
        <w:jc w:val="center"/>
        <w:rPr>
          <w:rFonts w:ascii="Tahoma" w:hAnsi="Tahoma" w:cs="Tahoma"/>
          <w:sz w:val="20"/>
          <w:vertAlign w:val="superscript"/>
        </w:rPr>
      </w:pPr>
      <w:r>
        <w:rPr>
          <w:rFonts w:ascii="Tahoma" w:hAnsi="Tahoma" w:cs="Tahoma"/>
          <w:sz w:val="20"/>
          <w:vertAlign w:val="superscript"/>
        </w:rPr>
        <w:t>(фамилия, имя, отчество подписавшего, должность)</w:t>
      </w:r>
    </w:p>
    <w:p w14:paraId="7CCC9C13" w14:textId="77777777" w:rsidR="001E66BF" w:rsidRDefault="001E66BF" w:rsidP="001E66BF">
      <w:pPr>
        <w:spacing w:line="240" w:lineRule="auto"/>
        <w:ind w:right="3684"/>
        <w:jc w:val="center"/>
        <w:rPr>
          <w:rFonts w:ascii="Tahoma" w:hAnsi="Tahoma" w:cs="Tahoma"/>
          <w:sz w:val="20"/>
          <w:vertAlign w:val="superscript"/>
        </w:rPr>
      </w:pPr>
    </w:p>
    <w:p w14:paraId="508C8D1F" w14:textId="77777777" w:rsidR="001E66BF" w:rsidRDefault="001E66BF" w:rsidP="001E66BF">
      <w:pPr>
        <w:rPr>
          <w:rFonts w:ascii="Tahoma" w:hAnsi="Tahoma" w:cs="Tahoma"/>
          <w:sz w:val="20"/>
        </w:rPr>
      </w:pPr>
    </w:p>
    <w:p w14:paraId="3B0EC0CB" w14:textId="77777777" w:rsidR="001E66BF" w:rsidRDefault="001E66BF" w:rsidP="001E66BF">
      <w:pPr>
        <w:pBdr>
          <w:bottom w:val="single" w:sz="4" w:space="1" w:color="auto"/>
        </w:pBdr>
        <w:shd w:val="clear" w:color="auto" w:fill="E0E0E0"/>
        <w:ind w:right="21" w:firstLine="0"/>
        <w:jc w:val="center"/>
        <w:rPr>
          <w:rFonts w:ascii="Tahoma" w:hAnsi="Tahoma" w:cs="Tahoma"/>
          <w:b/>
          <w:spacing w:val="36"/>
          <w:sz w:val="20"/>
        </w:rPr>
      </w:pPr>
      <w:r>
        <w:rPr>
          <w:rFonts w:ascii="Tahoma" w:hAnsi="Tahoma" w:cs="Tahoma"/>
          <w:b/>
          <w:spacing w:val="36"/>
          <w:sz w:val="20"/>
        </w:rPr>
        <w:t>конец формы</w:t>
      </w:r>
    </w:p>
    <w:p w14:paraId="7C46C837" w14:textId="77777777" w:rsidR="00B86DE1" w:rsidRDefault="00B86DE1" w:rsidP="001E66BF">
      <w:pPr>
        <w:pStyle w:val="23"/>
        <w:pageBreakBefore/>
        <w:numPr>
          <w:ilvl w:val="2"/>
          <w:numId w:val="11"/>
        </w:numPr>
        <w:snapToGrid w:val="0"/>
        <w:rPr>
          <w:rFonts w:ascii="Tahoma" w:hAnsi="Tahoma" w:cs="Tahoma"/>
          <w:sz w:val="20"/>
        </w:rPr>
        <w:sectPr w:rsidR="00B86DE1" w:rsidSect="00B86DE1">
          <w:pgSz w:w="16838" w:h="11906" w:orient="landscape"/>
          <w:pgMar w:top="1134" w:right="709" w:bottom="567" w:left="244" w:header="284" w:footer="397" w:gutter="0"/>
          <w:cols w:space="720"/>
        </w:sectPr>
      </w:pPr>
    </w:p>
    <w:p w14:paraId="4007001E" w14:textId="37D4DD9E" w:rsidR="001E66BF" w:rsidRDefault="001E66BF" w:rsidP="001E66BF">
      <w:pPr>
        <w:pStyle w:val="23"/>
        <w:pageBreakBefore/>
        <w:numPr>
          <w:ilvl w:val="2"/>
          <w:numId w:val="11"/>
        </w:numPr>
        <w:snapToGrid w:val="0"/>
        <w:rPr>
          <w:rFonts w:ascii="Tahoma" w:hAnsi="Tahoma" w:cs="Tahoma"/>
          <w:sz w:val="20"/>
        </w:rPr>
      </w:pPr>
      <w:bookmarkStart w:id="296" w:name="_Toc211427189"/>
      <w:r>
        <w:rPr>
          <w:rFonts w:ascii="Tahoma" w:hAnsi="Tahoma" w:cs="Tahoma"/>
          <w:sz w:val="20"/>
        </w:rPr>
        <w:lastRenderedPageBreak/>
        <w:t>Инструкции по заполнению</w:t>
      </w:r>
      <w:bookmarkEnd w:id="296"/>
    </w:p>
    <w:p w14:paraId="679C469A" w14:textId="77777777" w:rsidR="001E66BF" w:rsidRDefault="001E66BF" w:rsidP="001E66BF">
      <w:pPr>
        <w:pStyle w:val="afa"/>
        <w:numPr>
          <w:ilvl w:val="3"/>
          <w:numId w:val="11"/>
        </w:numPr>
        <w:tabs>
          <w:tab w:val="num" w:pos="1134"/>
        </w:tabs>
        <w:snapToGrid w:val="0"/>
        <w:ind w:left="1134"/>
        <w:rPr>
          <w:rFonts w:ascii="Tahoma" w:hAnsi="Tahoma" w:cs="Tahoma"/>
          <w:sz w:val="20"/>
        </w:rPr>
      </w:pPr>
      <w:r>
        <w:rPr>
          <w:rFonts w:ascii="Tahoma" w:hAnsi="Tahoma" w:cs="Tahoma"/>
          <w:sz w:val="20"/>
        </w:rPr>
        <w:t>Участник закупки указывает дату и номер заявки в соответствии с письмом о подаче оферты (подраздел 6.1).</w:t>
      </w:r>
    </w:p>
    <w:p w14:paraId="714D7BA0" w14:textId="77777777" w:rsidR="001E66BF" w:rsidRDefault="001E66BF" w:rsidP="001E66BF">
      <w:pPr>
        <w:pStyle w:val="afa"/>
        <w:numPr>
          <w:ilvl w:val="3"/>
          <w:numId w:val="11"/>
        </w:numPr>
        <w:tabs>
          <w:tab w:val="num" w:pos="1134"/>
        </w:tabs>
        <w:snapToGrid w:val="0"/>
        <w:spacing w:line="240" w:lineRule="auto"/>
        <w:ind w:left="1134"/>
        <w:rPr>
          <w:rFonts w:ascii="Tahoma" w:hAnsi="Tahoma" w:cs="Tahoma"/>
          <w:sz w:val="20"/>
        </w:rPr>
      </w:pPr>
      <w:r>
        <w:rPr>
          <w:rFonts w:ascii="Tahoma" w:hAnsi="Tahoma" w:cs="Tahoma"/>
          <w:sz w:val="20"/>
        </w:rPr>
        <w:t>Участник закупки указывает свое фирменное наименование (в т.ч. организационно-правовую форму) и свой адрес.</w:t>
      </w:r>
    </w:p>
    <w:p w14:paraId="448CA8BA" w14:textId="77777777" w:rsidR="001E66BF" w:rsidRDefault="001E66BF" w:rsidP="001E66BF">
      <w:pPr>
        <w:numPr>
          <w:ilvl w:val="3"/>
          <w:numId w:val="11"/>
        </w:numPr>
        <w:tabs>
          <w:tab w:val="num" w:pos="993"/>
        </w:tabs>
        <w:snapToGrid w:val="0"/>
        <w:spacing w:line="240" w:lineRule="auto"/>
        <w:ind w:left="1134"/>
        <w:rPr>
          <w:rFonts w:ascii="Tahoma" w:hAnsi="Tahoma" w:cs="Tahoma"/>
          <w:sz w:val="20"/>
          <w:lang w:eastAsia="en-US"/>
        </w:rPr>
      </w:pPr>
      <w:r>
        <w:rPr>
          <w:rFonts w:ascii="Tahoma" w:hAnsi="Tahoma" w:cs="Tahoma"/>
          <w:b/>
          <w:color w:val="000000"/>
          <w:sz w:val="20"/>
          <w:u w:val="single"/>
          <w:shd w:val="clear" w:color="auto" w:fill="FFFFFF"/>
          <w:lang w:eastAsia="en-US"/>
        </w:rPr>
        <w:t xml:space="preserve">  Ценовое предложение</w:t>
      </w:r>
      <w:r>
        <w:rPr>
          <w:rFonts w:ascii="Tahoma" w:hAnsi="Tahoma" w:cs="Tahoma"/>
          <w:color w:val="000000"/>
          <w:sz w:val="20"/>
          <w:shd w:val="clear" w:color="auto" w:fill="FFFFFF"/>
          <w:lang w:eastAsia="en-US"/>
        </w:rPr>
        <w:t xml:space="preserve"> и сведения, указанные Участником при заполнении соответствующих форм, </w:t>
      </w:r>
      <w:r>
        <w:rPr>
          <w:rFonts w:ascii="Tahoma" w:hAnsi="Tahoma" w:cs="Tahoma"/>
          <w:b/>
          <w:color w:val="000000"/>
          <w:sz w:val="20"/>
          <w:u w:val="single"/>
          <w:shd w:val="clear" w:color="auto" w:fill="FFFFFF"/>
          <w:lang w:eastAsia="en-US"/>
        </w:rPr>
        <w:t>не должны противоречить сведениям, указанным данным Участником в документах, загруженных в Систему</w:t>
      </w:r>
      <w:r>
        <w:rPr>
          <w:rFonts w:ascii="Tahoma" w:hAnsi="Tahoma" w:cs="Tahoma"/>
          <w:b/>
          <w:color w:val="000000"/>
          <w:sz w:val="20"/>
          <w:u w:val="single"/>
          <w:shd w:val="clear" w:color="auto" w:fill="FFFFFF"/>
          <w:lang w:eastAsia="x-none"/>
        </w:rPr>
        <w:t xml:space="preserve"> ЭТП</w:t>
      </w:r>
      <w:r>
        <w:rPr>
          <w:rFonts w:ascii="Tahoma" w:hAnsi="Tahoma" w:cs="Tahoma"/>
          <w:b/>
          <w:color w:val="000000"/>
          <w:sz w:val="20"/>
          <w:u w:val="single"/>
          <w:shd w:val="clear" w:color="auto" w:fill="FFFFFF"/>
          <w:lang w:eastAsia="en-US"/>
        </w:rPr>
        <w:t xml:space="preserve"> в качестве заявки на участие в процедуре</w:t>
      </w:r>
      <w:r>
        <w:rPr>
          <w:rFonts w:ascii="Tahoma" w:hAnsi="Tahoma" w:cs="Tahoma"/>
          <w:b/>
          <w:color w:val="000000"/>
          <w:sz w:val="20"/>
          <w:u w:val="single"/>
          <w:shd w:val="clear" w:color="auto" w:fill="FFFFFF"/>
          <w:lang w:eastAsia="x-none"/>
        </w:rPr>
        <w:t xml:space="preserve"> (письмо о подаче оферты, Расчет стоимости и т.п.)</w:t>
      </w:r>
      <w:r>
        <w:rPr>
          <w:rFonts w:ascii="Tahoma" w:hAnsi="Tahoma" w:cs="Tahoma"/>
          <w:b/>
          <w:color w:val="000000"/>
          <w:sz w:val="20"/>
          <w:u w:val="single"/>
          <w:shd w:val="clear" w:color="auto" w:fill="FFFFFF"/>
          <w:lang w:eastAsia="en-US"/>
        </w:rPr>
        <w:t>;</w:t>
      </w:r>
      <w:r>
        <w:rPr>
          <w:rFonts w:ascii="Tahoma" w:hAnsi="Tahoma" w:cs="Tahoma"/>
          <w:color w:val="000000"/>
          <w:sz w:val="20"/>
          <w:shd w:val="clear" w:color="auto" w:fill="FFFFFF"/>
          <w:lang w:eastAsia="en-US"/>
        </w:rPr>
        <w:t xml:space="preserve"> в случае выявления противоречия вплоть до его устранения приоритет имеют сведения, указанные Участником при заполнении соответствующих форм в интерфейсе Системы</w:t>
      </w:r>
      <w:r>
        <w:rPr>
          <w:rFonts w:ascii="Tahoma" w:hAnsi="Tahoma" w:cs="Tahoma"/>
          <w:color w:val="000000"/>
          <w:sz w:val="20"/>
          <w:shd w:val="clear" w:color="auto" w:fill="FFFFFF"/>
          <w:lang w:eastAsia="x-none"/>
        </w:rPr>
        <w:t xml:space="preserve"> ЭТП</w:t>
      </w:r>
      <w:r>
        <w:rPr>
          <w:rFonts w:ascii="Tahoma" w:hAnsi="Tahoma" w:cs="Tahoma"/>
          <w:color w:val="000000"/>
          <w:sz w:val="20"/>
          <w:shd w:val="clear" w:color="auto" w:fill="FFFFFF"/>
          <w:lang w:eastAsia="en-US"/>
        </w:rPr>
        <w:t xml:space="preserve">. </w:t>
      </w:r>
      <w:r>
        <w:rPr>
          <w:rFonts w:ascii="Tahoma" w:hAnsi="Tahoma" w:cs="Tahoma"/>
          <w:b/>
          <w:color w:val="000000"/>
          <w:sz w:val="20"/>
          <w:u w:val="single"/>
          <w:shd w:val="clear" w:color="auto" w:fill="FFFFFF"/>
          <w:lang w:eastAsia="en-US"/>
        </w:rPr>
        <w:t>При выявлении противоречия Организатор запроса оферт имеет право отклонить такую заявку</w:t>
      </w:r>
      <w:r>
        <w:rPr>
          <w:rFonts w:ascii="Tahoma" w:hAnsi="Tahoma" w:cs="Tahoma"/>
          <w:color w:val="000000"/>
          <w:sz w:val="20"/>
          <w:shd w:val="clear" w:color="auto" w:fill="FFFFFF"/>
          <w:lang w:eastAsia="x-none"/>
        </w:rPr>
        <w:t>.</w:t>
      </w:r>
      <w:r>
        <w:rPr>
          <w:rFonts w:ascii="Tahoma" w:hAnsi="Tahoma" w:cs="Tahoma"/>
          <w:color w:val="000000"/>
          <w:sz w:val="20"/>
          <w:shd w:val="clear" w:color="auto" w:fill="FFFFFF"/>
          <w:lang w:eastAsia="en-US"/>
        </w:rPr>
        <w:t xml:space="preserve"> </w:t>
      </w:r>
      <w:r>
        <w:rPr>
          <w:rFonts w:ascii="Tahoma" w:hAnsi="Tahoma" w:cs="Tahoma"/>
          <w:color w:val="000000"/>
          <w:sz w:val="20"/>
          <w:shd w:val="clear" w:color="auto" w:fill="FFFFFF"/>
          <w:lang w:eastAsia="x-none"/>
        </w:rPr>
        <w:t xml:space="preserve"> </w:t>
      </w:r>
    </w:p>
    <w:p w14:paraId="6331CE4C" w14:textId="77777777" w:rsidR="001E66BF" w:rsidRDefault="001E66BF" w:rsidP="001E66BF">
      <w:pPr>
        <w:pStyle w:val="afa"/>
        <w:numPr>
          <w:ilvl w:val="3"/>
          <w:numId w:val="11"/>
        </w:numPr>
        <w:tabs>
          <w:tab w:val="num" w:pos="1134"/>
        </w:tabs>
        <w:snapToGrid w:val="0"/>
        <w:spacing w:line="240" w:lineRule="auto"/>
        <w:ind w:left="1134"/>
        <w:rPr>
          <w:rFonts w:ascii="Tahoma" w:hAnsi="Tahoma" w:cs="Tahoma"/>
          <w:sz w:val="20"/>
        </w:rPr>
      </w:pPr>
      <w:r>
        <w:rPr>
          <w:rFonts w:ascii="Tahoma" w:hAnsi="Tahoma" w:cs="Tahoma"/>
          <w:b/>
          <w:color w:val="000000"/>
          <w:sz w:val="20"/>
          <w:u w:val="single"/>
          <w:shd w:val="clear" w:color="auto" w:fill="FFFFFF"/>
          <w:lang w:val="ru-RU" w:eastAsia="ru-RU"/>
        </w:rPr>
        <w:t xml:space="preserve">В случае применения Участником УСН, участник указывает Ценовое предложение с учетом применяемой системы налогообложения </w:t>
      </w:r>
      <w:r>
        <w:rPr>
          <w:rFonts w:ascii="Tahoma" w:hAnsi="Tahoma" w:cs="Tahoma"/>
          <w:b/>
          <w:color w:val="333333"/>
          <w:sz w:val="20"/>
          <w:u w:val="single"/>
          <w:shd w:val="clear" w:color="auto" w:fill="FFFFFF"/>
          <w:lang w:val="ru-RU" w:eastAsia="ru-RU"/>
        </w:rPr>
        <w:t>со ссылкой на норму НК РФ, на основании которой реализация товара (работы, услуги) не облагается НДС.</w:t>
      </w:r>
      <w:r>
        <w:rPr>
          <w:rFonts w:ascii="Tahoma" w:hAnsi="Tahoma" w:cs="Tahoma"/>
          <w:color w:val="000000"/>
          <w:sz w:val="20"/>
          <w:shd w:val="clear" w:color="auto" w:fill="FFFFFF"/>
          <w:lang w:val="ru-RU" w:eastAsia="ru-RU"/>
        </w:rPr>
        <w:t xml:space="preserve"> </w:t>
      </w:r>
      <w:r>
        <w:rPr>
          <w:rFonts w:ascii="Tahoma" w:hAnsi="Tahoma" w:cs="Tahoma"/>
          <w:b/>
          <w:color w:val="000000"/>
          <w:sz w:val="20"/>
          <w:u w:val="single"/>
          <w:shd w:val="clear" w:color="auto" w:fill="FFFFFF"/>
          <w:lang w:val="ru-RU" w:eastAsia="ru-RU"/>
        </w:rPr>
        <w:t>При выявлении противоречия в заявке участника, Организатор запроса оферт имеет право отклонить такую заявку.</w:t>
      </w:r>
    </w:p>
    <w:p w14:paraId="08C41493" w14:textId="77777777" w:rsidR="001E66BF" w:rsidRDefault="001E66BF" w:rsidP="001E66BF">
      <w:pPr>
        <w:keepNext/>
        <w:rPr>
          <w:rFonts w:ascii="Tahoma" w:hAnsi="Tahoma" w:cs="Tahoma"/>
          <w:b/>
          <w:sz w:val="20"/>
        </w:rPr>
      </w:pPr>
      <w:bookmarkStart w:id="297" w:name="_Hlt22846931"/>
      <w:bookmarkEnd w:id="297"/>
    </w:p>
    <w:p w14:paraId="65561282" w14:textId="77777777" w:rsidR="001E66BF" w:rsidRDefault="001E66BF" w:rsidP="001E66BF">
      <w:pPr>
        <w:pStyle w:val="20"/>
        <w:pageBreakBefore/>
        <w:numPr>
          <w:ilvl w:val="1"/>
          <w:numId w:val="11"/>
        </w:numPr>
        <w:snapToGrid w:val="0"/>
        <w:spacing w:after="240"/>
        <w:rPr>
          <w:rFonts w:ascii="Tahoma" w:hAnsi="Tahoma" w:cs="Tahoma"/>
          <w:b w:val="0"/>
          <w:sz w:val="20"/>
        </w:rPr>
      </w:pPr>
      <w:bookmarkStart w:id="298" w:name="_Ref93265116"/>
      <w:bookmarkStart w:id="299" w:name="_Ref93264992"/>
      <w:bookmarkStart w:id="300" w:name="_Toc211427190"/>
      <w:r>
        <w:rPr>
          <w:rFonts w:ascii="Tahoma" w:hAnsi="Tahoma" w:cs="Tahoma"/>
          <w:b w:val="0"/>
          <w:sz w:val="20"/>
        </w:rPr>
        <w:lastRenderedPageBreak/>
        <w:t>График оплаты выполнения работ/оказания услуг (форма 5)</w:t>
      </w:r>
      <w:bookmarkEnd w:id="292"/>
      <w:bookmarkEnd w:id="293"/>
      <w:bookmarkEnd w:id="298"/>
      <w:bookmarkEnd w:id="299"/>
      <w:bookmarkEnd w:id="300"/>
    </w:p>
    <w:p w14:paraId="3210ED87" w14:textId="77777777" w:rsidR="001E66BF" w:rsidRDefault="001E66BF" w:rsidP="001E66BF">
      <w:pPr>
        <w:pStyle w:val="23"/>
        <w:numPr>
          <w:ilvl w:val="2"/>
          <w:numId w:val="11"/>
        </w:numPr>
        <w:snapToGrid w:val="0"/>
        <w:rPr>
          <w:rFonts w:ascii="Tahoma" w:hAnsi="Tahoma" w:cs="Tahoma"/>
          <w:sz w:val="20"/>
        </w:rPr>
      </w:pPr>
      <w:bookmarkStart w:id="301" w:name="_Toc90385116"/>
      <w:bookmarkStart w:id="302" w:name="_Toc211427191"/>
      <w:r>
        <w:rPr>
          <w:rFonts w:ascii="Tahoma" w:hAnsi="Tahoma" w:cs="Tahoma"/>
          <w:sz w:val="20"/>
        </w:rPr>
        <w:t xml:space="preserve">Форма графика оплаты </w:t>
      </w:r>
      <w:bookmarkEnd w:id="301"/>
      <w:r>
        <w:rPr>
          <w:rFonts w:ascii="Tahoma" w:hAnsi="Tahoma" w:cs="Tahoma"/>
          <w:sz w:val="20"/>
        </w:rPr>
        <w:t>оказания услуг</w:t>
      </w:r>
      <w:bookmarkEnd w:id="302"/>
    </w:p>
    <w:p w14:paraId="4E7527E3" w14:textId="77777777" w:rsidR="001E66BF" w:rsidRDefault="001E66BF" w:rsidP="001E66BF">
      <w:pPr>
        <w:pBdr>
          <w:top w:val="single" w:sz="4" w:space="1" w:color="auto"/>
        </w:pBdr>
        <w:shd w:val="clear" w:color="auto" w:fill="E0E0E0"/>
        <w:ind w:right="21" w:firstLine="0"/>
        <w:jc w:val="center"/>
        <w:rPr>
          <w:rFonts w:ascii="Tahoma" w:hAnsi="Tahoma" w:cs="Tahoma"/>
          <w:b/>
          <w:spacing w:val="36"/>
          <w:sz w:val="20"/>
        </w:rPr>
      </w:pPr>
      <w:r>
        <w:rPr>
          <w:rFonts w:ascii="Tahoma" w:hAnsi="Tahoma" w:cs="Tahoma"/>
          <w:b/>
          <w:spacing w:val="36"/>
          <w:sz w:val="20"/>
        </w:rPr>
        <w:t>начало формы</w:t>
      </w:r>
    </w:p>
    <w:p w14:paraId="7F88131E" w14:textId="77777777" w:rsidR="001E66BF" w:rsidRDefault="001E66BF" w:rsidP="001E66BF">
      <w:pPr>
        <w:spacing w:line="240" w:lineRule="auto"/>
        <w:ind w:firstLine="0"/>
        <w:jc w:val="left"/>
        <w:rPr>
          <w:rFonts w:ascii="Tahoma" w:hAnsi="Tahoma" w:cs="Tahoma"/>
          <w:sz w:val="20"/>
        </w:rPr>
      </w:pPr>
    </w:p>
    <w:p w14:paraId="22525611" w14:textId="77777777" w:rsidR="001E66BF" w:rsidRDefault="001E66BF" w:rsidP="001E66BF">
      <w:pPr>
        <w:spacing w:line="240" w:lineRule="auto"/>
        <w:ind w:firstLine="0"/>
        <w:jc w:val="left"/>
        <w:rPr>
          <w:rFonts w:ascii="Tahoma" w:hAnsi="Tahoma" w:cs="Tahoma"/>
          <w:sz w:val="20"/>
        </w:rPr>
      </w:pPr>
      <w:r>
        <w:rPr>
          <w:rFonts w:ascii="Tahoma" w:hAnsi="Tahoma" w:cs="Tahoma"/>
          <w:sz w:val="20"/>
        </w:rPr>
        <w:t>Приложение №_к письму о подаче оферты</w:t>
      </w:r>
      <w:r>
        <w:rPr>
          <w:rFonts w:ascii="Tahoma" w:hAnsi="Tahoma" w:cs="Tahoma"/>
          <w:sz w:val="20"/>
        </w:rPr>
        <w:br/>
        <w:t>от «____»_____________ г. №__________</w:t>
      </w:r>
    </w:p>
    <w:p w14:paraId="4BBCA0DE" w14:textId="77777777" w:rsidR="001E66BF" w:rsidRDefault="001E66BF" w:rsidP="001E66BF">
      <w:pPr>
        <w:ind w:firstLine="0"/>
        <w:rPr>
          <w:rFonts w:ascii="Tahoma" w:hAnsi="Tahoma" w:cs="Tahoma"/>
          <w:sz w:val="20"/>
        </w:rPr>
      </w:pPr>
    </w:p>
    <w:p w14:paraId="1E74448F" w14:textId="77777777" w:rsidR="001E66BF" w:rsidRDefault="001E66BF" w:rsidP="001E66BF">
      <w:pPr>
        <w:suppressAutoHyphens/>
        <w:spacing w:line="240" w:lineRule="auto"/>
        <w:ind w:firstLine="0"/>
        <w:jc w:val="center"/>
        <w:rPr>
          <w:rFonts w:ascii="Tahoma" w:hAnsi="Tahoma" w:cs="Tahoma"/>
          <w:b/>
          <w:sz w:val="20"/>
        </w:rPr>
      </w:pPr>
      <w:r>
        <w:rPr>
          <w:rFonts w:ascii="Tahoma" w:hAnsi="Tahoma" w:cs="Tahoma"/>
          <w:b/>
          <w:sz w:val="20"/>
        </w:rPr>
        <w:t>График оплаты выполнения работ/оказания услуг</w:t>
      </w:r>
    </w:p>
    <w:p w14:paraId="6D76E89B" w14:textId="77777777" w:rsidR="001E66BF" w:rsidRDefault="001E66BF" w:rsidP="001E66BF">
      <w:pPr>
        <w:ind w:firstLine="0"/>
        <w:rPr>
          <w:rFonts w:ascii="Tahoma" w:hAnsi="Tahoma" w:cs="Tahoma"/>
          <w:sz w:val="20"/>
        </w:rPr>
      </w:pPr>
    </w:p>
    <w:p w14:paraId="05C6672A" w14:textId="77777777" w:rsidR="001E66BF" w:rsidRDefault="001E66BF" w:rsidP="001E66BF">
      <w:pPr>
        <w:ind w:firstLine="0"/>
        <w:rPr>
          <w:rFonts w:ascii="Tahoma" w:hAnsi="Tahoma" w:cs="Tahoma"/>
          <w:sz w:val="20"/>
        </w:rPr>
      </w:pPr>
      <w:r>
        <w:rPr>
          <w:rFonts w:ascii="Tahoma" w:hAnsi="Tahoma" w:cs="Tahoma"/>
          <w:sz w:val="20"/>
        </w:rPr>
        <w:t>Наименование и адрес Участника</w:t>
      </w:r>
      <w:r>
        <w:rPr>
          <w:rFonts w:ascii="Tahoma" w:eastAsia="Calibri" w:hAnsi="Tahoma" w:cs="Tahoma"/>
          <w:sz w:val="20"/>
        </w:rPr>
        <w:t xml:space="preserve"> </w:t>
      </w:r>
      <w:r>
        <w:rPr>
          <w:rFonts w:ascii="Tahoma" w:hAnsi="Tahoma" w:cs="Tahoma"/>
          <w:sz w:val="20"/>
        </w:rPr>
        <w:t>закупки: _________________________________</w:t>
      </w:r>
    </w:p>
    <w:p w14:paraId="27707C9E" w14:textId="77777777" w:rsidR="001E66BF" w:rsidRDefault="001E66BF" w:rsidP="001E66BF">
      <w:pPr>
        <w:ind w:firstLine="0"/>
        <w:rPr>
          <w:rFonts w:ascii="Tahoma" w:hAnsi="Tahoma" w:cs="Tahoma"/>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28"/>
        <w:gridCol w:w="3340"/>
        <w:gridCol w:w="2084"/>
        <w:gridCol w:w="2084"/>
        <w:gridCol w:w="2085"/>
      </w:tblGrid>
      <w:tr w:rsidR="001E66BF" w14:paraId="24381674" w14:textId="77777777" w:rsidTr="001E66BF">
        <w:tc>
          <w:tcPr>
            <w:tcW w:w="828" w:type="dxa"/>
            <w:tcBorders>
              <w:top w:val="single" w:sz="4" w:space="0" w:color="auto"/>
              <w:left w:val="single" w:sz="4" w:space="0" w:color="auto"/>
              <w:bottom w:val="single" w:sz="4" w:space="0" w:color="auto"/>
              <w:right w:val="single" w:sz="4" w:space="0" w:color="auto"/>
            </w:tcBorders>
            <w:hideMark/>
          </w:tcPr>
          <w:p w14:paraId="21698261" w14:textId="77777777" w:rsidR="001E66BF" w:rsidRDefault="001E66BF">
            <w:pPr>
              <w:pStyle w:val="af1"/>
              <w:spacing w:line="256" w:lineRule="auto"/>
              <w:rPr>
                <w:rFonts w:ascii="Tahoma" w:hAnsi="Tahoma" w:cs="Tahoma"/>
                <w:sz w:val="20"/>
                <w:lang w:eastAsia="en-US"/>
              </w:rPr>
            </w:pPr>
            <w:r>
              <w:rPr>
                <w:rFonts w:ascii="Tahoma" w:hAnsi="Tahoma" w:cs="Tahoma"/>
                <w:sz w:val="20"/>
                <w:lang w:eastAsia="en-US"/>
              </w:rPr>
              <w:t>№ п/п</w:t>
            </w:r>
          </w:p>
        </w:tc>
        <w:tc>
          <w:tcPr>
            <w:tcW w:w="3340" w:type="dxa"/>
            <w:tcBorders>
              <w:top w:val="single" w:sz="4" w:space="0" w:color="auto"/>
              <w:left w:val="single" w:sz="4" w:space="0" w:color="auto"/>
              <w:bottom w:val="single" w:sz="4" w:space="0" w:color="auto"/>
              <w:right w:val="single" w:sz="4" w:space="0" w:color="auto"/>
            </w:tcBorders>
            <w:hideMark/>
          </w:tcPr>
          <w:p w14:paraId="67BB99EE" w14:textId="77777777" w:rsidR="001E66BF" w:rsidRDefault="001E66BF">
            <w:pPr>
              <w:pStyle w:val="af1"/>
              <w:spacing w:line="256" w:lineRule="auto"/>
              <w:rPr>
                <w:rFonts w:ascii="Tahoma" w:hAnsi="Tahoma" w:cs="Tahoma"/>
                <w:sz w:val="20"/>
                <w:lang w:eastAsia="en-US"/>
              </w:rPr>
            </w:pPr>
            <w:r>
              <w:rPr>
                <w:rFonts w:ascii="Tahoma" w:hAnsi="Tahoma" w:cs="Tahoma"/>
                <w:sz w:val="20"/>
                <w:lang w:eastAsia="en-US"/>
              </w:rPr>
              <w:t>Наименование этапа</w:t>
            </w:r>
          </w:p>
        </w:tc>
        <w:tc>
          <w:tcPr>
            <w:tcW w:w="2084" w:type="dxa"/>
            <w:tcBorders>
              <w:top w:val="single" w:sz="4" w:space="0" w:color="auto"/>
              <w:left w:val="single" w:sz="4" w:space="0" w:color="auto"/>
              <w:bottom w:val="single" w:sz="4" w:space="0" w:color="auto"/>
              <w:right w:val="single" w:sz="4" w:space="0" w:color="auto"/>
            </w:tcBorders>
            <w:hideMark/>
          </w:tcPr>
          <w:p w14:paraId="230D1F5F" w14:textId="77777777" w:rsidR="001E66BF" w:rsidRDefault="001E66BF">
            <w:pPr>
              <w:pStyle w:val="af1"/>
              <w:spacing w:line="256" w:lineRule="auto"/>
              <w:rPr>
                <w:rFonts w:ascii="Tahoma" w:hAnsi="Tahoma" w:cs="Tahoma"/>
                <w:sz w:val="20"/>
                <w:lang w:eastAsia="en-US"/>
              </w:rPr>
            </w:pPr>
            <w:r>
              <w:rPr>
                <w:rFonts w:ascii="Tahoma" w:hAnsi="Tahoma" w:cs="Tahoma"/>
                <w:sz w:val="20"/>
                <w:lang w:eastAsia="en-US"/>
              </w:rPr>
              <w:t xml:space="preserve">Номер этапа в графике оказания услуг/выполнения работ </w:t>
            </w:r>
          </w:p>
        </w:tc>
        <w:tc>
          <w:tcPr>
            <w:tcW w:w="2084" w:type="dxa"/>
            <w:tcBorders>
              <w:top w:val="single" w:sz="4" w:space="0" w:color="auto"/>
              <w:left w:val="single" w:sz="4" w:space="0" w:color="auto"/>
              <w:bottom w:val="single" w:sz="4" w:space="0" w:color="auto"/>
              <w:right w:val="single" w:sz="4" w:space="0" w:color="auto"/>
            </w:tcBorders>
            <w:hideMark/>
          </w:tcPr>
          <w:p w14:paraId="4979462B" w14:textId="77777777" w:rsidR="001E66BF" w:rsidRDefault="001E66BF">
            <w:pPr>
              <w:pStyle w:val="af1"/>
              <w:spacing w:line="256" w:lineRule="auto"/>
              <w:jc w:val="center"/>
              <w:rPr>
                <w:rFonts w:ascii="Tahoma" w:hAnsi="Tahoma" w:cs="Tahoma"/>
                <w:sz w:val="20"/>
                <w:lang w:eastAsia="en-US"/>
              </w:rPr>
            </w:pPr>
            <w:r>
              <w:rPr>
                <w:rFonts w:ascii="Tahoma" w:hAnsi="Tahoma" w:cs="Tahoma"/>
                <w:sz w:val="20"/>
                <w:lang w:eastAsia="en-US"/>
              </w:rPr>
              <w:t>Срок платежа</w:t>
            </w:r>
          </w:p>
          <w:p w14:paraId="4C85C479" w14:textId="77777777" w:rsidR="001E66BF" w:rsidRDefault="001E66BF">
            <w:pPr>
              <w:pStyle w:val="af1"/>
              <w:spacing w:line="256" w:lineRule="auto"/>
              <w:jc w:val="center"/>
              <w:rPr>
                <w:rFonts w:ascii="Tahoma" w:hAnsi="Tahoma" w:cs="Tahoma"/>
                <w:sz w:val="20"/>
                <w:lang w:eastAsia="en-US"/>
              </w:rPr>
            </w:pPr>
            <w:r>
              <w:rPr>
                <w:rFonts w:ascii="Tahoma" w:hAnsi="Tahoma" w:cs="Tahoma"/>
                <w:sz w:val="20"/>
                <w:lang w:eastAsia="en-US"/>
              </w:rPr>
              <w:t>(с указанием того, является ли данный платеж авансовым или уплачивается за фактически выполненный объем работ)</w:t>
            </w:r>
          </w:p>
        </w:tc>
        <w:tc>
          <w:tcPr>
            <w:tcW w:w="2085" w:type="dxa"/>
            <w:tcBorders>
              <w:top w:val="single" w:sz="4" w:space="0" w:color="auto"/>
              <w:left w:val="single" w:sz="4" w:space="0" w:color="auto"/>
              <w:bottom w:val="single" w:sz="4" w:space="0" w:color="auto"/>
              <w:right w:val="single" w:sz="4" w:space="0" w:color="auto"/>
            </w:tcBorders>
            <w:hideMark/>
          </w:tcPr>
          <w:p w14:paraId="42CF4287" w14:textId="77777777" w:rsidR="001E66BF" w:rsidRDefault="001E66BF">
            <w:pPr>
              <w:pStyle w:val="af1"/>
              <w:spacing w:line="256" w:lineRule="auto"/>
              <w:rPr>
                <w:rFonts w:ascii="Tahoma" w:hAnsi="Tahoma" w:cs="Tahoma"/>
                <w:sz w:val="20"/>
                <w:lang w:eastAsia="en-US"/>
              </w:rPr>
            </w:pPr>
            <w:r>
              <w:rPr>
                <w:rFonts w:ascii="Tahoma" w:hAnsi="Tahoma" w:cs="Tahoma"/>
                <w:sz w:val="20"/>
                <w:lang w:eastAsia="en-US"/>
              </w:rPr>
              <w:t>Сумма платежа, руб. (с НДС)</w:t>
            </w:r>
          </w:p>
        </w:tc>
      </w:tr>
      <w:tr w:rsidR="001E66BF" w14:paraId="23FDFA4E" w14:textId="77777777" w:rsidTr="001E66BF">
        <w:tc>
          <w:tcPr>
            <w:tcW w:w="828" w:type="dxa"/>
            <w:tcBorders>
              <w:top w:val="single" w:sz="4" w:space="0" w:color="auto"/>
              <w:left w:val="single" w:sz="4" w:space="0" w:color="auto"/>
              <w:bottom w:val="single" w:sz="4" w:space="0" w:color="auto"/>
              <w:right w:val="single" w:sz="4" w:space="0" w:color="auto"/>
            </w:tcBorders>
          </w:tcPr>
          <w:p w14:paraId="16C218B7" w14:textId="77777777" w:rsidR="001E66BF" w:rsidRDefault="001E66BF" w:rsidP="001E66BF">
            <w:pPr>
              <w:pStyle w:val="af4"/>
              <w:numPr>
                <w:ilvl w:val="0"/>
                <w:numId w:val="19"/>
              </w:numPr>
              <w:snapToGrid w:val="0"/>
              <w:spacing w:line="256" w:lineRule="auto"/>
              <w:rPr>
                <w:rFonts w:ascii="Tahoma" w:hAnsi="Tahoma" w:cs="Tahoma"/>
                <w:sz w:val="20"/>
                <w:lang w:eastAsia="en-US"/>
              </w:rPr>
            </w:pPr>
          </w:p>
        </w:tc>
        <w:tc>
          <w:tcPr>
            <w:tcW w:w="3340" w:type="dxa"/>
            <w:tcBorders>
              <w:top w:val="single" w:sz="4" w:space="0" w:color="auto"/>
              <w:left w:val="single" w:sz="4" w:space="0" w:color="auto"/>
              <w:bottom w:val="single" w:sz="4" w:space="0" w:color="auto"/>
              <w:right w:val="single" w:sz="4" w:space="0" w:color="auto"/>
            </w:tcBorders>
          </w:tcPr>
          <w:p w14:paraId="2F3ADD47" w14:textId="77777777" w:rsidR="001E66BF" w:rsidRDefault="001E66BF">
            <w:pPr>
              <w:pStyle w:val="af4"/>
              <w:spacing w:line="256" w:lineRule="auto"/>
              <w:rPr>
                <w:rFonts w:ascii="Tahoma" w:hAnsi="Tahoma" w:cs="Tahoma"/>
                <w:sz w:val="20"/>
                <w:lang w:eastAsia="en-US"/>
              </w:rPr>
            </w:pPr>
          </w:p>
        </w:tc>
        <w:tc>
          <w:tcPr>
            <w:tcW w:w="2084" w:type="dxa"/>
            <w:tcBorders>
              <w:top w:val="single" w:sz="4" w:space="0" w:color="auto"/>
              <w:left w:val="single" w:sz="4" w:space="0" w:color="auto"/>
              <w:bottom w:val="single" w:sz="4" w:space="0" w:color="auto"/>
              <w:right w:val="single" w:sz="4" w:space="0" w:color="auto"/>
            </w:tcBorders>
          </w:tcPr>
          <w:p w14:paraId="0047BA7F" w14:textId="77777777" w:rsidR="001E66BF" w:rsidRDefault="001E66BF">
            <w:pPr>
              <w:pStyle w:val="af4"/>
              <w:spacing w:line="256" w:lineRule="auto"/>
              <w:rPr>
                <w:rFonts w:ascii="Tahoma" w:hAnsi="Tahoma" w:cs="Tahoma"/>
                <w:sz w:val="20"/>
                <w:lang w:eastAsia="en-US"/>
              </w:rPr>
            </w:pPr>
          </w:p>
        </w:tc>
        <w:tc>
          <w:tcPr>
            <w:tcW w:w="2084" w:type="dxa"/>
            <w:tcBorders>
              <w:top w:val="single" w:sz="4" w:space="0" w:color="auto"/>
              <w:left w:val="single" w:sz="4" w:space="0" w:color="auto"/>
              <w:bottom w:val="single" w:sz="4" w:space="0" w:color="auto"/>
              <w:right w:val="single" w:sz="4" w:space="0" w:color="auto"/>
            </w:tcBorders>
          </w:tcPr>
          <w:p w14:paraId="5ACA5B79" w14:textId="77777777" w:rsidR="001E66BF" w:rsidRDefault="001E66BF">
            <w:pPr>
              <w:pStyle w:val="af4"/>
              <w:spacing w:line="256" w:lineRule="auto"/>
              <w:rPr>
                <w:rFonts w:ascii="Tahoma" w:hAnsi="Tahoma" w:cs="Tahoma"/>
                <w:sz w:val="20"/>
                <w:lang w:eastAsia="en-US"/>
              </w:rPr>
            </w:pPr>
          </w:p>
        </w:tc>
        <w:tc>
          <w:tcPr>
            <w:tcW w:w="2085" w:type="dxa"/>
            <w:tcBorders>
              <w:top w:val="single" w:sz="4" w:space="0" w:color="auto"/>
              <w:left w:val="single" w:sz="4" w:space="0" w:color="auto"/>
              <w:bottom w:val="single" w:sz="4" w:space="0" w:color="auto"/>
              <w:right w:val="single" w:sz="4" w:space="0" w:color="auto"/>
            </w:tcBorders>
          </w:tcPr>
          <w:p w14:paraId="202419C9" w14:textId="77777777" w:rsidR="001E66BF" w:rsidRDefault="001E66BF">
            <w:pPr>
              <w:pStyle w:val="af4"/>
              <w:spacing w:line="256" w:lineRule="auto"/>
              <w:rPr>
                <w:rFonts w:ascii="Tahoma" w:hAnsi="Tahoma" w:cs="Tahoma"/>
                <w:sz w:val="20"/>
                <w:lang w:eastAsia="en-US"/>
              </w:rPr>
            </w:pPr>
          </w:p>
        </w:tc>
      </w:tr>
      <w:tr w:rsidR="001E66BF" w14:paraId="22093A6B" w14:textId="77777777" w:rsidTr="001E66BF">
        <w:tc>
          <w:tcPr>
            <w:tcW w:w="828" w:type="dxa"/>
            <w:tcBorders>
              <w:top w:val="single" w:sz="4" w:space="0" w:color="auto"/>
              <w:left w:val="single" w:sz="4" w:space="0" w:color="auto"/>
              <w:bottom w:val="single" w:sz="4" w:space="0" w:color="auto"/>
              <w:right w:val="single" w:sz="4" w:space="0" w:color="auto"/>
            </w:tcBorders>
          </w:tcPr>
          <w:p w14:paraId="61784459" w14:textId="77777777" w:rsidR="001E66BF" w:rsidRDefault="001E66BF" w:rsidP="001E66BF">
            <w:pPr>
              <w:pStyle w:val="af4"/>
              <w:numPr>
                <w:ilvl w:val="0"/>
                <w:numId w:val="19"/>
              </w:numPr>
              <w:snapToGrid w:val="0"/>
              <w:spacing w:line="256" w:lineRule="auto"/>
              <w:rPr>
                <w:rFonts w:ascii="Tahoma" w:hAnsi="Tahoma" w:cs="Tahoma"/>
                <w:sz w:val="20"/>
                <w:lang w:eastAsia="en-US"/>
              </w:rPr>
            </w:pPr>
          </w:p>
        </w:tc>
        <w:tc>
          <w:tcPr>
            <w:tcW w:w="3340" w:type="dxa"/>
            <w:tcBorders>
              <w:top w:val="single" w:sz="4" w:space="0" w:color="auto"/>
              <w:left w:val="single" w:sz="4" w:space="0" w:color="auto"/>
              <w:bottom w:val="single" w:sz="4" w:space="0" w:color="auto"/>
              <w:right w:val="single" w:sz="4" w:space="0" w:color="auto"/>
            </w:tcBorders>
          </w:tcPr>
          <w:p w14:paraId="5DE2E525" w14:textId="77777777" w:rsidR="001E66BF" w:rsidRDefault="001E66BF">
            <w:pPr>
              <w:pStyle w:val="af4"/>
              <w:spacing w:line="256" w:lineRule="auto"/>
              <w:rPr>
                <w:rFonts w:ascii="Tahoma" w:hAnsi="Tahoma" w:cs="Tahoma"/>
                <w:sz w:val="20"/>
                <w:lang w:eastAsia="en-US"/>
              </w:rPr>
            </w:pPr>
          </w:p>
        </w:tc>
        <w:tc>
          <w:tcPr>
            <w:tcW w:w="2084" w:type="dxa"/>
            <w:tcBorders>
              <w:top w:val="single" w:sz="4" w:space="0" w:color="auto"/>
              <w:left w:val="single" w:sz="4" w:space="0" w:color="auto"/>
              <w:bottom w:val="single" w:sz="4" w:space="0" w:color="auto"/>
              <w:right w:val="single" w:sz="4" w:space="0" w:color="auto"/>
            </w:tcBorders>
          </w:tcPr>
          <w:p w14:paraId="647D9BF9" w14:textId="77777777" w:rsidR="001E66BF" w:rsidRDefault="001E66BF">
            <w:pPr>
              <w:pStyle w:val="af4"/>
              <w:spacing w:line="256" w:lineRule="auto"/>
              <w:rPr>
                <w:rFonts w:ascii="Tahoma" w:hAnsi="Tahoma" w:cs="Tahoma"/>
                <w:sz w:val="20"/>
                <w:lang w:eastAsia="en-US"/>
              </w:rPr>
            </w:pPr>
          </w:p>
        </w:tc>
        <w:tc>
          <w:tcPr>
            <w:tcW w:w="2084" w:type="dxa"/>
            <w:tcBorders>
              <w:top w:val="single" w:sz="4" w:space="0" w:color="auto"/>
              <w:left w:val="single" w:sz="4" w:space="0" w:color="auto"/>
              <w:bottom w:val="single" w:sz="4" w:space="0" w:color="auto"/>
              <w:right w:val="single" w:sz="4" w:space="0" w:color="auto"/>
            </w:tcBorders>
          </w:tcPr>
          <w:p w14:paraId="41D59000" w14:textId="77777777" w:rsidR="001E66BF" w:rsidRDefault="001E66BF">
            <w:pPr>
              <w:pStyle w:val="af4"/>
              <w:spacing w:line="256" w:lineRule="auto"/>
              <w:rPr>
                <w:rFonts w:ascii="Tahoma" w:hAnsi="Tahoma" w:cs="Tahoma"/>
                <w:sz w:val="20"/>
                <w:lang w:eastAsia="en-US"/>
              </w:rPr>
            </w:pPr>
          </w:p>
        </w:tc>
        <w:tc>
          <w:tcPr>
            <w:tcW w:w="2085" w:type="dxa"/>
            <w:tcBorders>
              <w:top w:val="single" w:sz="4" w:space="0" w:color="auto"/>
              <w:left w:val="single" w:sz="4" w:space="0" w:color="auto"/>
              <w:bottom w:val="single" w:sz="4" w:space="0" w:color="auto"/>
              <w:right w:val="single" w:sz="4" w:space="0" w:color="auto"/>
            </w:tcBorders>
          </w:tcPr>
          <w:p w14:paraId="39022319" w14:textId="77777777" w:rsidR="001E66BF" w:rsidRDefault="001E66BF">
            <w:pPr>
              <w:pStyle w:val="af4"/>
              <w:spacing w:line="256" w:lineRule="auto"/>
              <w:rPr>
                <w:rFonts w:ascii="Tahoma" w:hAnsi="Tahoma" w:cs="Tahoma"/>
                <w:sz w:val="20"/>
                <w:lang w:eastAsia="en-US"/>
              </w:rPr>
            </w:pPr>
          </w:p>
        </w:tc>
      </w:tr>
      <w:tr w:rsidR="001E66BF" w14:paraId="290429F7" w14:textId="77777777" w:rsidTr="001E66BF">
        <w:tc>
          <w:tcPr>
            <w:tcW w:w="828" w:type="dxa"/>
            <w:tcBorders>
              <w:top w:val="single" w:sz="4" w:space="0" w:color="auto"/>
              <w:left w:val="single" w:sz="4" w:space="0" w:color="auto"/>
              <w:bottom w:val="single" w:sz="4" w:space="0" w:color="auto"/>
              <w:right w:val="single" w:sz="4" w:space="0" w:color="auto"/>
            </w:tcBorders>
          </w:tcPr>
          <w:p w14:paraId="5712E786" w14:textId="77777777" w:rsidR="001E66BF" w:rsidRDefault="001E66BF" w:rsidP="001E66BF">
            <w:pPr>
              <w:pStyle w:val="af4"/>
              <w:numPr>
                <w:ilvl w:val="0"/>
                <w:numId w:val="19"/>
              </w:numPr>
              <w:snapToGrid w:val="0"/>
              <w:spacing w:line="256" w:lineRule="auto"/>
              <w:rPr>
                <w:rFonts w:ascii="Tahoma" w:hAnsi="Tahoma" w:cs="Tahoma"/>
                <w:sz w:val="20"/>
                <w:lang w:eastAsia="en-US"/>
              </w:rPr>
            </w:pPr>
          </w:p>
        </w:tc>
        <w:tc>
          <w:tcPr>
            <w:tcW w:w="3340" w:type="dxa"/>
            <w:tcBorders>
              <w:top w:val="single" w:sz="4" w:space="0" w:color="auto"/>
              <w:left w:val="single" w:sz="4" w:space="0" w:color="auto"/>
              <w:bottom w:val="single" w:sz="4" w:space="0" w:color="auto"/>
              <w:right w:val="single" w:sz="4" w:space="0" w:color="auto"/>
            </w:tcBorders>
          </w:tcPr>
          <w:p w14:paraId="0B48D28E" w14:textId="77777777" w:rsidR="001E66BF" w:rsidRDefault="001E66BF">
            <w:pPr>
              <w:pStyle w:val="af4"/>
              <w:spacing w:line="256" w:lineRule="auto"/>
              <w:rPr>
                <w:rFonts w:ascii="Tahoma" w:hAnsi="Tahoma" w:cs="Tahoma"/>
                <w:sz w:val="20"/>
                <w:lang w:eastAsia="en-US"/>
              </w:rPr>
            </w:pPr>
          </w:p>
        </w:tc>
        <w:tc>
          <w:tcPr>
            <w:tcW w:w="2084" w:type="dxa"/>
            <w:tcBorders>
              <w:top w:val="single" w:sz="4" w:space="0" w:color="auto"/>
              <w:left w:val="single" w:sz="4" w:space="0" w:color="auto"/>
              <w:bottom w:val="single" w:sz="4" w:space="0" w:color="auto"/>
              <w:right w:val="single" w:sz="4" w:space="0" w:color="auto"/>
            </w:tcBorders>
          </w:tcPr>
          <w:p w14:paraId="03C24105" w14:textId="77777777" w:rsidR="001E66BF" w:rsidRDefault="001E66BF">
            <w:pPr>
              <w:pStyle w:val="af4"/>
              <w:spacing w:line="256" w:lineRule="auto"/>
              <w:rPr>
                <w:rFonts w:ascii="Tahoma" w:hAnsi="Tahoma" w:cs="Tahoma"/>
                <w:sz w:val="20"/>
                <w:lang w:eastAsia="en-US"/>
              </w:rPr>
            </w:pPr>
          </w:p>
        </w:tc>
        <w:tc>
          <w:tcPr>
            <w:tcW w:w="2084" w:type="dxa"/>
            <w:tcBorders>
              <w:top w:val="single" w:sz="4" w:space="0" w:color="auto"/>
              <w:left w:val="single" w:sz="4" w:space="0" w:color="auto"/>
              <w:bottom w:val="single" w:sz="4" w:space="0" w:color="auto"/>
              <w:right w:val="single" w:sz="4" w:space="0" w:color="auto"/>
            </w:tcBorders>
          </w:tcPr>
          <w:p w14:paraId="4E450F78" w14:textId="77777777" w:rsidR="001E66BF" w:rsidRDefault="001E66BF">
            <w:pPr>
              <w:pStyle w:val="af4"/>
              <w:spacing w:line="256" w:lineRule="auto"/>
              <w:rPr>
                <w:rFonts w:ascii="Tahoma" w:hAnsi="Tahoma" w:cs="Tahoma"/>
                <w:sz w:val="20"/>
                <w:lang w:eastAsia="en-US"/>
              </w:rPr>
            </w:pPr>
          </w:p>
        </w:tc>
        <w:tc>
          <w:tcPr>
            <w:tcW w:w="2085" w:type="dxa"/>
            <w:tcBorders>
              <w:top w:val="single" w:sz="4" w:space="0" w:color="auto"/>
              <w:left w:val="single" w:sz="4" w:space="0" w:color="auto"/>
              <w:bottom w:val="single" w:sz="4" w:space="0" w:color="auto"/>
              <w:right w:val="single" w:sz="4" w:space="0" w:color="auto"/>
            </w:tcBorders>
          </w:tcPr>
          <w:p w14:paraId="4A6F4057" w14:textId="77777777" w:rsidR="001E66BF" w:rsidRDefault="001E66BF">
            <w:pPr>
              <w:pStyle w:val="af4"/>
              <w:spacing w:line="256" w:lineRule="auto"/>
              <w:rPr>
                <w:rFonts w:ascii="Tahoma" w:hAnsi="Tahoma" w:cs="Tahoma"/>
                <w:sz w:val="20"/>
                <w:lang w:eastAsia="en-US"/>
              </w:rPr>
            </w:pPr>
          </w:p>
        </w:tc>
      </w:tr>
      <w:tr w:rsidR="001E66BF" w14:paraId="204E6BD2" w14:textId="77777777" w:rsidTr="001E66BF">
        <w:tc>
          <w:tcPr>
            <w:tcW w:w="828" w:type="dxa"/>
            <w:tcBorders>
              <w:top w:val="single" w:sz="4" w:space="0" w:color="auto"/>
              <w:left w:val="single" w:sz="4" w:space="0" w:color="auto"/>
              <w:bottom w:val="single" w:sz="4" w:space="0" w:color="auto"/>
              <w:right w:val="single" w:sz="4" w:space="0" w:color="auto"/>
            </w:tcBorders>
            <w:hideMark/>
          </w:tcPr>
          <w:p w14:paraId="1FCAB2D6" w14:textId="77777777" w:rsidR="001E66BF" w:rsidRDefault="001E66BF">
            <w:pPr>
              <w:pStyle w:val="af4"/>
              <w:spacing w:line="256" w:lineRule="auto"/>
              <w:rPr>
                <w:rFonts w:ascii="Tahoma" w:hAnsi="Tahoma" w:cs="Tahoma"/>
                <w:sz w:val="20"/>
                <w:lang w:eastAsia="en-US"/>
              </w:rPr>
            </w:pPr>
            <w:r>
              <w:rPr>
                <w:rFonts w:ascii="Tahoma" w:hAnsi="Tahoma" w:cs="Tahoma"/>
                <w:sz w:val="20"/>
                <w:lang w:eastAsia="en-US"/>
              </w:rPr>
              <w:t>…</w:t>
            </w:r>
          </w:p>
        </w:tc>
        <w:tc>
          <w:tcPr>
            <w:tcW w:w="3340" w:type="dxa"/>
            <w:tcBorders>
              <w:top w:val="single" w:sz="4" w:space="0" w:color="auto"/>
              <w:left w:val="single" w:sz="4" w:space="0" w:color="auto"/>
              <w:bottom w:val="single" w:sz="4" w:space="0" w:color="auto"/>
              <w:right w:val="single" w:sz="4" w:space="0" w:color="auto"/>
            </w:tcBorders>
          </w:tcPr>
          <w:p w14:paraId="3E3B87DF" w14:textId="77777777" w:rsidR="001E66BF" w:rsidRDefault="001E66BF">
            <w:pPr>
              <w:pStyle w:val="af4"/>
              <w:spacing w:line="256" w:lineRule="auto"/>
              <w:rPr>
                <w:rFonts w:ascii="Tahoma" w:hAnsi="Tahoma" w:cs="Tahoma"/>
                <w:sz w:val="20"/>
                <w:lang w:eastAsia="en-US"/>
              </w:rPr>
            </w:pPr>
          </w:p>
        </w:tc>
        <w:tc>
          <w:tcPr>
            <w:tcW w:w="2084" w:type="dxa"/>
            <w:tcBorders>
              <w:top w:val="single" w:sz="4" w:space="0" w:color="auto"/>
              <w:left w:val="single" w:sz="4" w:space="0" w:color="auto"/>
              <w:bottom w:val="single" w:sz="4" w:space="0" w:color="auto"/>
              <w:right w:val="single" w:sz="4" w:space="0" w:color="auto"/>
            </w:tcBorders>
          </w:tcPr>
          <w:p w14:paraId="0CD83E79" w14:textId="77777777" w:rsidR="001E66BF" w:rsidRDefault="001E66BF">
            <w:pPr>
              <w:pStyle w:val="af4"/>
              <w:spacing w:line="256" w:lineRule="auto"/>
              <w:rPr>
                <w:rFonts w:ascii="Tahoma" w:hAnsi="Tahoma" w:cs="Tahoma"/>
                <w:sz w:val="20"/>
                <w:lang w:eastAsia="en-US"/>
              </w:rPr>
            </w:pPr>
          </w:p>
        </w:tc>
        <w:tc>
          <w:tcPr>
            <w:tcW w:w="2084" w:type="dxa"/>
            <w:tcBorders>
              <w:top w:val="single" w:sz="4" w:space="0" w:color="auto"/>
              <w:left w:val="single" w:sz="4" w:space="0" w:color="auto"/>
              <w:bottom w:val="single" w:sz="4" w:space="0" w:color="auto"/>
              <w:right w:val="single" w:sz="4" w:space="0" w:color="auto"/>
            </w:tcBorders>
          </w:tcPr>
          <w:p w14:paraId="5EE14DDF" w14:textId="77777777" w:rsidR="001E66BF" w:rsidRDefault="001E66BF">
            <w:pPr>
              <w:pStyle w:val="af4"/>
              <w:spacing w:line="256" w:lineRule="auto"/>
              <w:rPr>
                <w:rFonts w:ascii="Tahoma" w:hAnsi="Tahoma" w:cs="Tahoma"/>
                <w:sz w:val="20"/>
                <w:lang w:eastAsia="en-US"/>
              </w:rPr>
            </w:pPr>
          </w:p>
        </w:tc>
        <w:tc>
          <w:tcPr>
            <w:tcW w:w="2085" w:type="dxa"/>
            <w:tcBorders>
              <w:top w:val="single" w:sz="4" w:space="0" w:color="auto"/>
              <w:left w:val="single" w:sz="4" w:space="0" w:color="auto"/>
              <w:bottom w:val="single" w:sz="4" w:space="0" w:color="auto"/>
              <w:right w:val="single" w:sz="4" w:space="0" w:color="auto"/>
            </w:tcBorders>
          </w:tcPr>
          <w:p w14:paraId="04753A68" w14:textId="77777777" w:rsidR="001E66BF" w:rsidRDefault="001E66BF">
            <w:pPr>
              <w:pStyle w:val="af4"/>
              <w:spacing w:line="256" w:lineRule="auto"/>
              <w:rPr>
                <w:rFonts w:ascii="Tahoma" w:hAnsi="Tahoma" w:cs="Tahoma"/>
                <w:sz w:val="20"/>
                <w:lang w:eastAsia="en-US"/>
              </w:rPr>
            </w:pPr>
          </w:p>
        </w:tc>
      </w:tr>
      <w:tr w:rsidR="001E66BF" w14:paraId="769B7F35" w14:textId="77777777" w:rsidTr="001E66BF">
        <w:tc>
          <w:tcPr>
            <w:tcW w:w="4168" w:type="dxa"/>
            <w:gridSpan w:val="2"/>
            <w:tcBorders>
              <w:top w:val="single" w:sz="4" w:space="0" w:color="auto"/>
              <w:left w:val="single" w:sz="4" w:space="0" w:color="auto"/>
              <w:bottom w:val="single" w:sz="4" w:space="0" w:color="auto"/>
              <w:right w:val="single" w:sz="4" w:space="0" w:color="auto"/>
            </w:tcBorders>
            <w:hideMark/>
          </w:tcPr>
          <w:p w14:paraId="7B8B0810" w14:textId="77777777" w:rsidR="001E66BF" w:rsidRDefault="001E66BF">
            <w:pPr>
              <w:pStyle w:val="af4"/>
              <w:spacing w:line="256" w:lineRule="auto"/>
              <w:rPr>
                <w:rFonts w:ascii="Tahoma" w:hAnsi="Tahoma" w:cs="Tahoma"/>
                <w:b/>
                <w:sz w:val="20"/>
                <w:lang w:eastAsia="en-US"/>
              </w:rPr>
            </w:pPr>
            <w:r>
              <w:rPr>
                <w:rFonts w:ascii="Tahoma" w:hAnsi="Tahoma" w:cs="Tahoma"/>
                <w:b/>
                <w:sz w:val="20"/>
                <w:lang w:eastAsia="en-US"/>
              </w:rPr>
              <w:t>ИТОГО общая сумма, руб. с НДС</w:t>
            </w:r>
          </w:p>
        </w:tc>
        <w:tc>
          <w:tcPr>
            <w:tcW w:w="2084" w:type="dxa"/>
            <w:tcBorders>
              <w:top w:val="single" w:sz="4" w:space="0" w:color="auto"/>
              <w:left w:val="single" w:sz="4" w:space="0" w:color="auto"/>
              <w:bottom w:val="single" w:sz="4" w:space="0" w:color="auto"/>
              <w:right w:val="single" w:sz="4" w:space="0" w:color="auto"/>
            </w:tcBorders>
            <w:hideMark/>
          </w:tcPr>
          <w:p w14:paraId="1FC15788" w14:textId="77777777" w:rsidR="001E66BF" w:rsidRDefault="001E66BF">
            <w:pPr>
              <w:pStyle w:val="af4"/>
              <w:spacing w:line="256" w:lineRule="auto"/>
              <w:jc w:val="center"/>
              <w:rPr>
                <w:rFonts w:ascii="Tahoma" w:hAnsi="Tahoma" w:cs="Tahoma"/>
                <w:b/>
                <w:sz w:val="20"/>
                <w:lang w:eastAsia="en-US"/>
              </w:rPr>
            </w:pPr>
            <w:r>
              <w:rPr>
                <w:rFonts w:ascii="Tahoma" w:hAnsi="Tahoma" w:cs="Tahoma"/>
                <w:b/>
                <w:sz w:val="20"/>
                <w:lang w:eastAsia="en-US"/>
              </w:rPr>
              <w:t>х</w:t>
            </w:r>
          </w:p>
        </w:tc>
        <w:tc>
          <w:tcPr>
            <w:tcW w:w="2084" w:type="dxa"/>
            <w:tcBorders>
              <w:top w:val="single" w:sz="4" w:space="0" w:color="auto"/>
              <w:left w:val="single" w:sz="4" w:space="0" w:color="auto"/>
              <w:bottom w:val="single" w:sz="4" w:space="0" w:color="auto"/>
              <w:right w:val="single" w:sz="4" w:space="0" w:color="auto"/>
            </w:tcBorders>
            <w:hideMark/>
          </w:tcPr>
          <w:p w14:paraId="5747D0D9" w14:textId="77777777" w:rsidR="001E66BF" w:rsidRDefault="001E66BF">
            <w:pPr>
              <w:pStyle w:val="af4"/>
              <w:spacing w:line="256" w:lineRule="auto"/>
              <w:jc w:val="center"/>
              <w:rPr>
                <w:rFonts w:ascii="Tahoma" w:hAnsi="Tahoma" w:cs="Tahoma"/>
                <w:b/>
                <w:sz w:val="20"/>
                <w:lang w:eastAsia="en-US"/>
              </w:rPr>
            </w:pPr>
            <w:r>
              <w:rPr>
                <w:rFonts w:ascii="Tahoma" w:hAnsi="Tahoma" w:cs="Tahoma"/>
                <w:b/>
                <w:sz w:val="20"/>
                <w:lang w:eastAsia="en-US"/>
              </w:rPr>
              <w:t>х</w:t>
            </w:r>
          </w:p>
        </w:tc>
        <w:tc>
          <w:tcPr>
            <w:tcW w:w="2085" w:type="dxa"/>
            <w:tcBorders>
              <w:top w:val="single" w:sz="4" w:space="0" w:color="auto"/>
              <w:left w:val="single" w:sz="4" w:space="0" w:color="auto"/>
              <w:bottom w:val="single" w:sz="4" w:space="0" w:color="auto"/>
              <w:right w:val="single" w:sz="4" w:space="0" w:color="auto"/>
            </w:tcBorders>
          </w:tcPr>
          <w:p w14:paraId="792409DE" w14:textId="77777777" w:rsidR="001E66BF" w:rsidRDefault="001E66BF">
            <w:pPr>
              <w:pStyle w:val="af4"/>
              <w:spacing w:line="256" w:lineRule="auto"/>
              <w:rPr>
                <w:rFonts w:ascii="Tahoma" w:hAnsi="Tahoma" w:cs="Tahoma"/>
                <w:b/>
                <w:sz w:val="20"/>
                <w:lang w:eastAsia="en-US"/>
              </w:rPr>
            </w:pPr>
          </w:p>
        </w:tc>
      </w:tr>
    </w:tbl>
    <w:p w14:paraId="466C144E" w14:textId="77777777" w:rsidR="001E66BF" w:rsidRDefault="001E66BF" w:rsidP="001E66BF">
      <w:pPr>
        <w:rPr>
          <w:rFonts w:ascii="Tahoma" w:hAnsi="Tahoma" w:cs="Tahoma"/>
          <w:sz w:val="20"/>
        </w:rPr>
      </w:pPr>
    </w:p>
    <w:p w14:paraId="3B53DE83" w14:textId="77777777" w:rsidR="001E66BF" w:rsidRDefault="001E66BF" w:rsidP="001E66BF">
      <w:pPr>
        <w:spacing w:line="240" w:lineRule="auto"/>
        <w:rPr>
          <w:rFonts w:ascii="Tahoma" w:hAnsi="Tahoma" w:cs="Tahoma"/>
          <w:sz w:val="20"/>
        </w:rPr>
      </w:pPr>
      <w:r>
        <w:rPr>
          <w:rFonts w:ascii="Tahoma" w:hAnsi="Tahoma" w:cs="Tahoma"/>
          <w:sz w:val="20"/>
        </w:rPr>
        <w:t>____________________________________</w:t>
      </w:r>
    </w:p>
    <w:p w14:paraId="1B8C09D4" w14:textId="77777777" w:rsidR="001E66BF" w:rsidRDefault="001E66BF" w:rsidP="001E66BF">
      <w:pPr>
        <w:spacing w:line="240" w:lineRule="auto"/>
        <w:ind w:right="3684"/>
        <w:jc w:val="center"/>
        <w:rPr>
          <w:rFonts w:ascii="Tahoma" w:hAnsi="Tahoma" w:cs="Tahoma"/>
          <w:sz w:val="20"/>
          <w:vertAlign w:val="superscript"/>
        </w:rPr>
      </w:pPr>
      <w:r>
        <w:rPr>
          <w:rFonts w:ascii="Tahoma" w:hAnsi="Tahoma" w:cs="Tahoma"/>
          <w:sz w:val="20"/>
          <w:vertAlign w:val="superscript"/>
        </w:rPr>
        <w:t>(подпись, М.П.)</w:t>
      </w:r>
    </w:p>
    <w:p w14:paraId="6661D35E" w14:textId="77777777" w:rsidR="001E66BF" w:rsidRDefault="001E66BF" w:rsidP="001E66BF">
      <w:pPr>
        <w:spacing w:line="240" w:lineRule="auto"/>
        <w:rPr>
          <w:rFonts w:ascii="Tahoma" w:hAnsi="Tahoma" w:cs="Tahoma"/>
          <w:sz w:val="20"/>
        </w:rPr>
      </w:pPr>
      <w:r>
        <w:rPr>
          <w:rFonts w:ascii="Tahoma" w:hAnsi="Tahoma" w:cs="Tahoma"/>
          <w:sz w:val="20"/>
        </w:rPr>
        <w:t>____________________________________</w:t>
      </w:r>
    </w:p>
    <w:p w14:paraId="51F6B6AE" w14:textId="77777777" w:rsidR="001E66BF" w:rsidRDefault="001E66BF" w:rsidP="001E66BF">
      <w:pPr>
        <w:spacing w:line="240" w:lineRule="auto"/>
        <w:ind w:right="3684"/>
        <w:jc w:val="center"/>
        <w:rPr>
          <w:rFonts w:ascii="Tahoma" w:hAnsi="Tahoma" w:cs="Tahoma"/>
          <w:sz w:val="20"/>
          <w:vertAlign w:val="superscript"/>
        </w:rPr>
      </w:pPr>
      <w:r>
        <w:rPr>
          <w:rFonts w:ascii="Tahoma" w:hAnsi="Tahoma" w:cs="Tahoma"/>
          <w:sz w:val="20"/>
          <w:vertAlign w:val="superscript"/>
        </w:rPr>
        <w:t>(фамилия, имя, отчество подписавшего, должность)</w:t>
      </w:r>
    </w:p>
    <w:p w14:paraId="00CB22E2" w14:textId="77777777" w:rsidR="001E66BF" w:rsidRDefault="001E66BF" w:rsidP="001E66BF">
      <w:pPr>
        <w:keepNext/>
        <w:rPr>
          <w:rFonts w:ascii="Tahoma" w:hAnsi="Tahoma" w:cs="Tahoma"/>
          <w:b/>
          <w:bCs/>
          <w:sz w:val="20"/>
        </w:rPr>
      </w:pPr>
    </w:p>
    <w:p w14:paraId="0C05DA46" w14:textId="77777777" w:rsidR="001E66BF" w:rsidRDefault="001E66BF" w:rsidP="001E66BF">
      <w:pPr>
        <w:pBdr>
          <w:bottom w:val="single" w:sz="4" w:space="1" w:color="auto"/>
        </w:pBdr>
        <w:shd w:val="clear" w:color="auto" w:fill="E0E0E0"/>
        <w:ind w:right="21" w:firstLine="0"/>
        <w:jc w:val="center"/>
        <w:rPr>
          <w:rFonts w:ascii="Tahoma" w:hAnsi="Tahoma" w:cs="Tahoma"/>
          <w:b/>
          <w:spacing w:val="36"/>
          <w:sz w:val="20"/>
        </w:rPr>
      </w:pPr>
      <w:r>
        <w:rPr>
          <w:rFonts w:ascii="Tahoma" w:hAnsi="Tahoma" w:cs="Tahoma"/>
          <w:b/>
          <w:spacing w:val="36"/>
          <w:sz w:val="20"/>
        </w:rPr>
        <w:t>конец формы</w:t>
      </w:r>
    </w:p>
    <w:p w14:paraId="57935C50" w14:textId="77777777" w:rsidR="001E66BF" w:rsidRDefault="001E66BF" w:rsidP="001E66BF">
      <w:pPr>
        <w:rPr>
          <w:rFonts w:ascii="Tahoma" w:hAnsi="Tahoma" w:cs="Tahoma"/>
          <w:sz w:val="20"/>
        </w:rPr>
      </w:pPr>
    </w:p>
    <w:p w14:paraId="4B4946D6" w14:textId="77777777" w:rsidR="001E66BF" w:rsidRDefault="001E66BF" w:rsidP="001E66BF">
      <w:pPr>
        <w:pStyle w:val="23"/>
        <w:pageBreakBefore/>
        <w:numPr>
          <w:ilvl w:val="2"/>
          <w:numId w:val="11"/>
        </w:numPr>
        <w:snapToGrid w:val="0"/>
        <w:rPr>
          <w:rFonts w:ascii="Tahoma" w:hAnsi="Tahoma" w:cs="Tahoma"/>
          <w:sz w:val="20"/>
        </w:rPr>
      </w:pPr>
      <w:bookmarkStart w:id="303" w:name="_Toc90385117"/>
      <w:bookmarkStart w:id="304" w:name="_Toc211427192"/>
      <w:r>
        <w:rPr>
          <w:rFonts w:ascii="Tahoma" w:hAnsi="Tahoma" w:cs="Tahoma"/>
          <w:sz w:val="20"/>
        </w:rPr>
        <w:lastRenderedPageBreak/>
        <w:t>Инструкции по заполнению</w:t>
      </w:r>
      <w:bookmarkEnd w:id="303"/>
      <w:bookmarkEnd w:id="304"/>
    </w:p>
    <w:p w14:paraId="552F52C3" w14:textId="77777777" w:rsidR="001E66BF" w:rsidRDefault="001E66BF" w:rsidP="001E66BF">
      <w:pPr>
        <w:pStyle w:val="afa"/>
        <w:numPr>
          <w:ilvl w:val="3"/>
          <w:numId w:val="11"/>
        </w:numPr>
        <w:tabs>
          <w:tab w:val="num" w:pos="1134"/>
        </w:tabs>
        <w:snapToGrid w:val="0"/>
        <w:spacing w:line="240" w:lineRule="auto"/>
        <w:rPr>
          <w:rFonts w:ascii="Tahoma" w:hAnsi="Tahoma" w:cs="Tahoma"/>
          <w:sz w:val="20"/>
        </w:rPr>
      </w:pPr>
      <w:r>
        <w:rPr>
          <w:rFonts w:ascii="Tahoma" w:hAnsi="Tahoma" w:cs="Tahoma"/>
          <w:sz w:val="20"/>
        </w:rPr>
        <w:t>Участник</w:t>
      </w:r>
      <w:r>
        <w:rPr>
          <w:rFonts w:ascii="Tahoma" w:eastAsia="Calibri" w:hAnsi="Tahoma" w:cs="Tahoma"/>
          <w:sz w:val="20"/>
        </w:rPr>
        <w:t xml:space="preserve"> </w:t>
      </w:r>
      <w:r>
        <w:rPr>
          <w:rFonts w:ascii="Tahoma" w:hAnsi="Tahoma" w:cs="Tahoma"/>
          <w:sz w:val="20"/>
        </w:rPr>
        <w:t xml:space="preserve">закупки указывает дату и номер заявки в соответствии с письмом о подаче оферты (подраздел </w:t>
      </w:r>
      <w:r>
        <w:fldChar w:fldCharType="begin"/>
      </w:r>
      <w:r>
        <w:rPr>
          <w:rFonts w:ascii="Tahoma" w:hAnsi="Tahoma" w:cs="Tahoma"/>
          <w:sz w:val="20"/>
        </w:rPr>
        <w:instrText xml:space="preserve"> REF _Ref55336310 \r \h  \* MERGEFORMAT </w:instrText>
      </w:r>
      <w:r>
        <w:fldChar w:fldCharType="separate"/>
      </w:r>
      <w:r>
        <w:rPr>
          <w:rFonts w:ascii="Tahoma" w:hAnsi="Tahoma" w:cs="Tahoma"/>
          <w:sz w:val="20"/>
        </w:rPr>
        <w:t>6.1</w:t>
      </w:r>
      <w:r>
        <w:fldChar w:fldCharType="end"/>
      </w:r>
      <w:r>
        <w:rPr>
          <w:rFonts w:ascii="Tahoma" w:hAnsi="Tahoma" w:cs="Tahoma"/>
          <w:sz w:val="20"/>
        </w:rPr>
        <w:t>).</w:t>
      </w:r>
    </w:p>
    <w:p w14:paraId="1386E693" w14:textId="77777777" w:rsidR="001E66BF" w:rsidRDefault="001E66BF" w:rsidP="001E66BF">
      <w:pPr>
        <w:pStyle w:val="afa"/>
        <w:numPr>
          <w:ilvl w:val="3"/>
          <w:numId w:val="11"/>
        </w:numPr>
        <w:tabs>
          <w:tab w:val="num" w:pos="1134"/>
        </w:tabs>
        <w:snapToGrid w:val="0"/>
        <w:spacing w:line="240" w:lineRule="auto"/>
        <w:rPr>
          <w:rFonts w:ascii="Tahoma" w:hAnsi="Tahoma" w:cs="Tahoma"/>
          <w:sz w:val="20"/>
        </w:rPr>
      </w:pPr>
      <w:r>
        <w:rPr>
          <w:rFonts w:ascii="Tahoma" w:hAnsi="Tahoma" w:cs="Tahoma"/>
          <w:sz w:val="20"/>
        </w:rPr>
        <w:t>Участник</w:t>
      </w:r>
      <w:r>
        <w:rPr>
          <w:rFonts w:ascii="Tahoma" w:eastAsia="Calibri" w:hAnsi="Tahoma" w:cs="Tahoma"/>
          <w:sz w:val="20"/>
        </w:rPr>
        <w:t xml:space="preserve"> </w:t>
      </w:r>
      <w:r>
        <w:rPr>
          <w:rFonts w:ascii="Tahoma" w:hAnsi="Tahoma" w:cs="Tahoma"/>
          <w:sz w:val="20"/>
        </w:rPr>
        <w:t>закупки указывает свое фирменное наименование (в т.ч. организационно-правовую форму) и свой адрес.</w:t>
      </w:r>
    </w:p>
    <w:p w14:paraId="39483FD0" w14:textId="77777777" w:rsidR="001E66BF" w:rsidRDefault="001E66BF" w:rsidP="001E66BF">
      <w:pPr>
        <w:pStyle w:val="afa"/>
        <w:numPr>
          <w:ilvl w:val="3"/>
          <w:numId w:val="11"/>
        </w:numPr>
        <w:tabs>
          <w:tab w:val="num" w:pos="1134"/>
        </w:tabs>
        <w:snapToGrid w:val="0"/>
        <w:spacing w:line="240" w:lineRule="auto"/>
        <w:rPr>
          <w:rFonts w:ascii="Tahoma" w:hAnsi="Tahoma" w:cs="Tahoma"/>
          <w:sz w:val="20"/>
        </w:rPr>
      </w:pPr>
      <w:r>
        <w:rPr>
          <w:rFonts w:ascii="Tahoma" w:hAnsi="Tahoma" w:cs="Tahoma"/>
          <w:sz w:val="20"/>
        </w:rPr>
        <w:t xml:space="preserve">График оплаты оказания услуг должен быть подготовлен на основе Графика выполнения работ/оказания услуг и должен содержать ссылки на отдельные этапы / подэтапы, предусмотренные этим Графиком (подраздел </w:t>
      </w:r>
      <w:r>
        <w:fldChar w:fldCharType="begin"/>
      </w:r>
      <w:r>
        <w:rPr>
          <w:rFonts w:ascii="Tahoma" w:hAnsi="Tahoma" w:cs="Tahoma"/>
          <w:sz w:val="20"/>
        </w:rPr>
        <w:instrText xml:space="preserve"> REF _Ref421197560 \r \h  \* MERGEFORMAT </w:instrText>
      </w:r>
      <w:r>
        <w:fldChar w:fldCharType="separate"/>
      </w:r>
      <w:r>
        <w:rPr>
          <w:rFonts w:ascii="Tahoma" w:hAnsi="Tahoma" w:cs="Tahoma"/>
          <w:sz w:val="20"/>
        </w:rPr>
        <w:t>6.3</w:t>
      </w:r>
      <w:r>
        <w:fldChar w:fldCharType="end"/>
      </w:r>
      <w:r>
        <w:rPr>
          <w:rFonts w:ascii="Tahoma" w:hAnsi="Tahoma" w:cs="Tahoma"/>
          <w:sz w:val="20"/>
        </w:rPr>
        <w:t>).</w:t>
      </w:r>
    </w:p>
    <w:p w14:paraId="23C4E110" w14:textId="77777777" w:rsidR="001E66BF" w:rsidRDefault="001E66BF" w:rsidP="001E66BF">
      <w:pPr>
        <w:rPr>
          <w:rFonts w:ascii="Tahoma" w:hAnsi="Tahoma" w:cs="Tahoma"/>
          <w:sz w:val="20"/>
          <w:lang w:val="x-none"/>
        </w:rPr>
      </w:pPr>
    </w:p>
    <w:p w14:paraId="52FAD5C3" w14:textId="77777777" w:rsidR="001E66BF" w:rsidRDefault="001E66BF" w:rsidP="001E66BF">
      <w:pPr>
        <w:rPr>
          <w:rFonts w:ascii="Tahoma" w:hAnsi="Tahoma" w:cs="Tahoma"/>
          <w:sz w:val="20"/>
        </w:rPr>
      </w:pPr>
    </w:p>
    <w:p w14:paraId="7BE78775" w14:textId="77777777" w:rsidR="001E66BF" w:rsidRDefault="001E66BF" w:rsidP="001E66BF">
      <w:pPr>
        <w:pStyle w:val="20"/>
        <w:pageBreakBefore/>
        <w:numPr>
          <w:ilvl w:val="1"/>
          <w:numId w:val="11"/>
        </w:numPr>
        <w:snapToGrid w:val="0"/>
        <w:rPr>
          <w:rFonts w:ascii="Tahoma" w:hAnsi="Tahoma" w:cs="Tahoma"/>
          <w:sz w:val="20"/>
        </w:rPr>
      </w:pPr>
      <w:bookmarkStart w:id="305" w:name="_Toc93293099"/>
      <w:bookmarkStart w:id="306" w:name="_Toc90385121"/>
      <w:bookmarkStart w:id="307" w:name="_Ref90381141"/>
      <w:bookmarkStart w:id="308" w:name="_Toc211427193"/>
      <w:bookmarkStart w:id="309" w:name="_Toc90385124"/>
      <w:bookmarkStart w:id="310" w:name="_Ref90381523"/>
      <w:r>
        <w:rPr>
          <w:rFonts w:ascii="Tahoma" w:hAnsi="Tahoma" w:cs="Tahoma"/>
          <w:b w:val="0"/>
          <w:sz w:val="20"/>
        </w:rPr>
        <w:lastRenderedPageBreak/>
        <w:t>План распределения объемов оказания услуг/выполнения работ между генеральным исполнителем/подрядчиком и соисполнителями/субподрядчиками (форма 6)</w:t>
      </w:r>
      <w:bookmarkEnd w:id="305"/>
      <w:bookmarkEnd w:id="306"/>
      <w:bookmarkEnd w:id="307"/>
      <w:bookmarkEnd w:id="308"/>
    </w:p>
    <w:p w14:paraId="7C4489BD" w14:textId="77777777" w:rsidR="001E66BF" w:rsidRDefault="001E66BF" w:rsidP="001E66BF">
      <w:pPr>
        <w:pStyle w:val="23"/>
        <w:numPr>
          <w:ilvl w:val="2"/>
          <w:numId w:val="11"/>
        </w:numPr>
        <w:snapToGrid w:val="0"/>
        <w:rPr>
          <w:rFonts w:ascii="Tahoma" w:hAnsi="Tahoma" w:cs="Tahoma"/>
          <w:sz w:val="20"/>
        </w:rPr>
      </w:pPr>
      <w:bookmarkStart w:id="311" w:name="_Toc93293100"/>
      <w:bookmarkStart w:id="312" w:name="_Toc90385122"/>
      <w:bookmarkStart w:id="313" w:name="_Toc211427194"/>
      <w:r>
        <w:rPr>
          <w:rFonts w:ascii="Tahoma" w:hAnsi="Tahoma" w:cs="Tahoma"/>
          <w:sz w:val="20"/>
        </w:rPr>
        <w:t xml:space="preserve">Форма плана распределения объемов оказания услуг/выполнения работ между генеральным исполнителем/подрядчиком и </w:t>
      </w:r>
      <w:bookmarkEnd w:id="311"/>
      <w:bookmarkEnd w:id="312"/>
      <w:r>
        <w:rPr>
          <w:rFonts w:ascii="Tahoma" w:hAnsi="Tahoma" w:cs="Tahoma"/>
          <w:sz w:val="20"/>
        </w:rPr>
        <w:t>соисполнителями/субподрядчиками</w:t>
      </w:r>
      <w:bookmarkEnd w:id="313"/>
    </w:p>
    <w:p w14:paraId="6C6509C6" w14:textId="77777777" w:rsidR="001E66BF" w:rsidRDefault="001E66BF" w:rsidP="001E66BF">
      <w:pPr>
        <w:pBdr>
          <w:top w:val="single" w:sz="4" w:space="1" w:color="auto"/>
        </w:pBdr>
        <w:shd w:val="clear" w:color="auto" w:fill="E0E0E0"/>
        <w:ind w:right="21" w:firstLine="0"/>
        <w:jc w:val="center"/>
        <w:rPr>
          <w:rFonts w:ascii="Tahoma" w:hAnsi="Tahoma" w:cs="Tahoma"/>
          <w:b/>
          <w:spacing w:val="36"/>
          <w:sz w:val="20"/>
        </w:rPr>
      </w:pPr>
      <w:r>
        <w:rPr>
          <w:rFonts w:ascii="Tahoma" w:hAnsi="Tahoma" w:cs="Tahoma"/>
          <w:b/>
          <w:spacing w:val="36"/>
          <w:sz w:val="20"/>
        </w:rPr>
        <w:t>начало формы</w:t>
      </w:r>
    </w:p>
    <w:p w14:paraId="7B34E358" w14:textId="77777777" w:rsidR="001E66BF" w:rsidRDefault="001E66BF" w:rsidP="001E66BF">
      <w:pPr>
        <w:spacing w:line="240" w:lineRule="auto"/>
        <w:ind w:firstLine="0"/>
        <w:jc w:val="left"/>
        <w:rPr>
          <w:rFonts w:ascii="Tahoma" w:hAnsi="Tahoma" w:cs="Tahoma"/>
          <w:sz w:val="20"/>
        </w:rPr>
      </w:pPr>
    </w:p>
    <w:p w14:paraId="37028EE5" w14:textId="77777777" w:rsidR="001E66BF" w:rsidRDefault="001E66BF" w:rsidP="001E66BF">
      <w:pPr>
        <w:spacing w:line="240" w:lineRule="auto"/>
        <w:ind w:firstLine="0"/>
        <w:jc w:val="left"/>
        <w:rPr>
          <w:rFonts w:ascii="Tahoma" w:hAnsi="Tahoma" w:cs="Tahoma"/>
          <w:sz w:val="20"/>
        </w:rPr>
      </w:pPr>
      <w:r>
        <w:rPr>
          <w:rFonts w:ascii="Tahoma" w:hAnsi="Tahoma" w:cs="Tahoma"/>
          <w:sz w:val="20"/>
        </w:rPr>
        <w:t>Приложение №_ к письму о подаче оферты</w:t>
      </w:r>
      <w:r>
        <w:rPr>
          <w:rFonts w:ascii="Tahoma" w:hAnsi="Tahoma" w:cs="Tahoma"/>
          <w:sz w:val="20"/>
        </w:rPr>
        <w:br/>
        <w:t>от «____»_____________ г. №__________</w:t>
      </w:r>
    </w:p>
    <w:p w14:paraId="7830BEA1" w14:textId="77777777" w:rsidR="001E66BF" w:rsidRDefault="001E66BF" w:rsidP="001E66BF">
      <w:pPr>
        <w:ind w:firstLine="0"/>
        <w:rPr>
          <w:rFonts w:ascii="Tahoma" w:hAnsi="Tahoma" w:cs="Tahoma"/>
          <w:sz w:val="20"/>
        </w:rPr>
      </w:pPr>
    </w:p>
    <w:p w14:paraId="010E25B8" w14:textId="77777777" w:rsidR="001E66BF" w:rsidRDefault="001E66BF" w:rsidP="001E66BF">
      <w:pPr>
        <w:suppressAutoHyphens/>
        <w:spacing w:line="240" w:lineRule="auto"/>
        <w:ind w:firstLine="0"/>
        <w:jc w:val="center"/>
        <w:rPr>
          <w:rFonts w:ascii="Tahoma" w:hAnsi="Tahoma" w:cs="Tahoma"/>
          <w:b/>
          <w:sz w:val="20"/>
        </w:rPr>
      </w:pPr>
      <w:r>
        <w:rPr>
          <w:rFonts w:ascii="Tahoma" w:hAnsi="Tahoma" w:cs="Tahoma"/>
          <w:b/>
          <w:sz w:val="20"/>
        </w:rPr>
        <w:t>План распределения объемов оказания услуг/выполнения работ</w:t>
      </w:r>
      <w:r>
        <w:rPr>
          <w:rFonts w:ascii="Tahoma" w:hAnsi="Tahoma" w:cs="Tahoma"/>
          <w:b/>
          <w:sz w:val="20"/>
        </w:rPr>
        <w:br/>
        <w:t>между генеральным исполнителем/подрядчиком и соисполнителями/субподрядчиками</w:t>
      </w:r>
    </w:p>
    <w:p w14:paraId="16C9C7CE" w14:textId="77777777" w:rsidR="001E66BF" w:rsidRDefault="001E66BF" w:rsidP="001E66BF">
      <w:pPr>
        <w:ind w:firstLine="0"/>
        <w:rPr>
          <w:rFonts w:ascii="Tahoma" w:hAnsi="Tahoma" w:cs="Tahoma"/>
          <w:sz w:val="20"/>
        </w:rPr>
      </w:pPr>
    </w:p>
    <w:p w14:paraId="5602FA02" w14:textId="77777777" w:rsidR="001E66BF" w:rsidRDefault="001E66BF" w:rsidP="001E66BF">
      <w:pPr>
        <w:ind w:firstLine="0"/>
        <w:rPr>
          <w:rFonts w:ascii="Tahoma" w:hAnsi="Tahoma" w:cs="Tahoma"/>
          <w:sz w:val="20"/>
        </w:rPr>
      </w:pPr>
      <w:r>
        <w:rPr>
          <w:rFonts w:ascii="Tahoma" w:hAnsi="Tahoma" w:cs="Tahoma"/>
          <w:sz w:val="20"/>
        </w:rPr>
        <w:t>Наименование и адрес Участника</w:t>
      </w:r>
      <w:r>
        <w:rPr>
          <w:rFonts w:ascii="Tahoma" w:eastAsia="Calibri" w:hAnsi="Tahoma" w:cs="Tahoma"/>
          <w:sz w:val="20"/>
        </w:rPr>
        <w:t xml:space="preserve"> </w:t>
      </w:r>
      <w:r>
        <w:rPr>
          <w:rFonts w:ascii="Tahoma" w:hAnsi="Tahoma" w:cs="Tahoma"/>
          <w:sz w:val="20"/>
        </w:rPr>
        <w:t>закупки (генерального исполнителя/подрядчика): _________________</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6"/>
        <w:gridCol w:w="2798"/>
        <w:gridCol w:w="1939"/>
        <w:gridCol w:w="1684"/>
        <w:gridCol w:w="1562"/>
        <w:gridCol w:w="1566"/>
      </w:tblGrid>
      <w:tr w:rsidR="001E66BF" w14:paraId="312E69C8" w14:textId="77777777" w:rsidTr="001E66BF">
        <w:trPr>
          <w:cantSplit/>
        </w:trPr>
        <w:tc>
          <w:tcPr>
            <w:tcW w:w="648" w:type="dxa"/>
            <w:vMerge w:val="restart"/>
            <w:tcBorders>
              <w:top w:val="single" w:sz="4" w:space="0" w:color="auto"/>
              <w:left w:val="single" w:sz="4" w:space="0" w:color="auto"/>
              <w:bottom w:val="single" w:sz="4" w:space="0" w:color="auto"/>
              <w:right w:val="single" w:sz="4" w:space="0" w:color="auto"/>
            </w:tcBorders>
            <w:hideMark/>
          </w:tcPr>
          <w:p w14:paraId="4B3E11B4" w14:textId="77777777" w:rsidR="001E66BF" w:rsidRDefault="001E66BF">
            <w:pPr>
              <w:pStyle w:val="af1"/>
              <w:spacing w:line="256" w:lineRule="auto"/>
              <w:rPr>
                <w:rFonts w:ascii="Tahoma" w:hAnsi="Tahoma" w:cs="Tahoma"/>
                <w:sz w:val="20"/>
                <w:lang w:eastAsia="en-US"/>
              </w:rPr>
            </w:pPr>
            <w:r>
              <w:rPr>
                <w:rFonts w:ascii="Tahoma" w:hAnsi="Tahoma" w:cs="Tahoma"/>
                <w:sz w:val="20"/>
                <w:lang w:eastAsia="en-US"/>
              </w:rPr>
              <w:t>№ п/п</w:t>
            </w:r>
          </w:p>
        </w:tc>
        <w:tc>
          <w:tcPr>
            <w:tcW w:w="2932" w:type="dxa"/>
            <w:vMerge w:val="restart"/>
            <w:tcBorders>
              <w:top w:val="single" w:sz="4" w:space="0" w:color="auto"/>
              <w:left w:val="single" w:sz="4" w:space="0" w:color="auto"/>
              <w:bottom w:val="single" w:sz="4" w:space="0" w:color="auto"/>
              <w:right w:val="single" w:sz="4" w:space="0" w:color="auto"/>
            </w:tcBorders>
            <w:hideMark/>
          </w:tcPr>
          <w:p w14:paraId="273A0900" w14:textId="77777777" w:rsidR="001E66BF" w:rsidRDefault="001E66BF">
            <w:pPr>
              <w:pStyle w:val="af1"/>
              <w:spacing w:line="256" w:lineRule="auto"/>
              <w:rPr>
                <w:rFonts w:ascii="Tahoma" w:hAnsi="Tahoma" w:cs="Tahoma"/>
                <w:sz w:val="20"/>
                <w:lang w:eastAsia="en-US"/>
              </w:rPr>
            </w:pPr>
            <w:r>
              <w:rPr>
                <w:rFonts w:ascii="Tahoma" w:hAnsi="Tahoma" w:cs="Tahoma"/>
                <w:sz w:val="20"/>
                <w:lang w:eastAsia="en-US"/>
              </w:rPr>
              <w:t>Наименование работ/услуг</w:t>
            </w:r>
          </w:p>
        </w:tc>
        <w:tc>
          <w:tcPr>
            <w:tcW w:w="1970" w:type="dxa"/>
            <w:vMerge w:val="restart"/>
            <w:tcBorders>
              <w:top w:val="single" w:sz="4" w:space="0" w:color="auto"/>
              <w:left w:val="single" w:sz="4" w:space="0" w:color="auto"/>
              <w:bottom w:val="single" w:sz="4" w:space="0" w:color="auto"/>
              <w:right w:val="single" w:sz="4" w:space="0" w:color="auto"/>
            </w:tcBorders>
            <w:hideMark/>
          </w:tcPr>
          <w:p w14:paraId="7877F9F9" w14:textId="77777777" w:rsidR="001E66BF" w:rsidRDefault="001E66BF">
            <w:pPr>
              <w:pStyle w:val="af1"/>
              <w:spacing w:line="256" w:lineRule="auto"/>
              <w:rPr>
                <w:rFonts w:ascii="Tahoma" w:hAnsi="Tahoma" w:cs="Tahoma"/>
                <w:sz w:val="20"/>
                <w:lang w:eastAsia="en-US"/>
              </w:rPr>
            </w:pPr>
            <w:r>
              <w:rPr>
                <w:rFonts w:ascii="Tahoma" w:hAnsi="Tahoma" w:cs="Tahoma"/>
                <w:sz w:val="20"/>
                <w:lang w:eastAsia="en-US"/>
              </w:rPr>
              <w:t>Наименование организации, оказывающей данный объем работ/услуг</w:t>
            </w:r>
          </w:p>
        </w:tc>
        <w:tc>
          <w:tcPr>
            <w:tcW w:w="3292" w:type="dxa"/>
            <w:gridSpan w:val="2"/>
            <w:tcBorders>
              <w:top w:val="single" w:sz="4" w:space="0" w:color="auto"/>
              <w:left w:val="single" w:sz="4" w:space="0" w:color="auto"/>
              <w:bottom w:val="single" w:sz="4" w:space="0" w:color="auto"/>
              <w:right w:val="single" w:sz="4" w:space="0" w:color="auto"/>
            </w:tcBorders>
            <w:hideMark/>
          </w:tcPr>
          <w:p w14:paraId="2DBDAF68" w14:textId="77777777" w:rsidR="001E66BF" w:rsidRDefault="001E66BF">
            <w:pPr>
              <w:pStyle w:val="af1"/>
              <w:spacing w:line="256" w:lineRule="auto"/>
              <w:rPr>
                <w:rFonts w:ascii="Tahoma" w:hAnsi="Tahoma" w:cs="Tahoma"/>
                <w:sz w:val="20"/>
                <w:lang w:eastAsia="en-US"/>
              </w:rPr>
            </w:pPr>
            <w:r>
              <w:rPr>
                <w:rFonts w:ascii="Tahoma" w:hAnsi="Tahoma" w:cs="Tahoma"/>
                <w:sz w:val="20"/>
                <w:lang w:eastAsia="en-US"/>
              </w:rPr>
              <w:t>Стоимость работ/услуг</w:t>
            </w:r>
          </w:p>
        </w:tc>
        <w:tc>
          <w:tcPr>
            <w:tcW w:w="1579" w:type="dxa"/>
            <w:vMerge w:val="restart"/>
            <w:tcBorders>
              <w:top w:val="single" w:sz="4" w:space="0" w:color="auto"/>
              <w:left w:val="single" w:sz="4" w:space="0" w:color="auto"/>
              <w:bottom w:val="single" w:sz="4" w:space="0" w:color="auto"/>
              <w:right w:val="single" w:sz="4" w:space="0" w:color="auto"/>
            </w:tcBorders>
            <w:hideMark/>
          </w:tcPr>
          <w:p w14:paraId="60FEFCA0" w14:textId="77777777" w:rsidR="001E66BF" w:rsidRDefault="001E66BF">
            <w:pPr>
              <w:pStyle w:val="af1"/>
              <w:spacing w:line="256" w:lineRule="auto"/>
              <w:rPr>
                <w:rFonts w:ascii="Tahoma" w:hAnsi="Tahoma" w:cs="Tahoma"/>
                <w:sz w:val="20"/>
                <w:lang w:eastAsia="en-US"/>
              </w:rPr>
            </w:pPr>
            <w:r>
              <w:rPr>
                <w:rFonts w:ascii="Tahoma" w:hAnsi="Tahoma" w:cs="Tahoma"/>
                <w:sz w:val="20"/>
                <w:lang w:eastAsia="en-US"/>
              </w:rPr>
              <w:t xml:space="preserve">Сроки выполнения (начало и окончание) </w:t>
            </w:r>
          </w:p>
        </w:tc>
      </w:tr>
      <w:tr w:rsidR="001E66BF" w14:paraId="25E3A28B" w14:textId="77777777" w:rsidTr="001E66BF">
        <w:trPr>
          <w:cantSplit/>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C9CE776" w14:textId="77777777" w:rsidR="001E66BF" w:rsidRDefault="001E66BF">
            <w:pPr>
              <w:spacing w:line="256" w:lineRule="auto"/>
              <w:ind w:firstLine="0"/>
              <w:jc w:val="left"/>
              <w:rPr>
                <w:rFonts w:ascii="Tahoma" w:hAnsi="Tahoma" w:cs="Tahoma"/>
                <w:sz w:val="20"/>
                <w:lang w:eastAsia="en-U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0A68707D" w14:textId="77777777" w:rsidR="001E66BF" w:rsidRDefault="001E66BF">
            <w:pPr>
              <w:spacing w:line="256" w:lineRule="auto"/>
              <w:ind w:firstLine="0"/>
              <w:jc w:val="left"/>
              <w:rPr>
                <w:rFonts w:ascii="Tahoma" w:hAnsi="Tahoma" w:cs="Tahoma"/>
                <w:sz w:val="20"/>
                <w:lang w:eastAsia="en-U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3B01DFC" w14:textId="77777777" w:rsidR="001E66BF" w:rsidRDefault="001E66BF">
            <w:pPr>
              <w:spacing w:line="256" w:lineRule="auto"/>
              <w:ind w:firstLine="0"/>
              <w:jc w:val="left"/>
              <w:rPr>
                <w:rFonts w:ascii="Tahoma" w:hAnsi="Tahoma" w:cs="Tahoma"/>
                <w:sz w:val="20"/>
                <w:lang w:eastAsia="en-US"/>
              </w:rPr>
            </w:pPr>
          </w:p>
        </w:tc>
        <w:tc>
          <w:tcPr>
            <w:tcW w:w="1713" w:type="dxa"/>
            <w:tcBorders>
              <w:top w:val="single" w:sz="4" w:space="0" w:color="auto"/>
              <w:left w:val="single" w:sz="4" w:space="0" w:color="auto"/>
              <w:bottom w:val="single" w:sz="4" w:space="0" w:color="auto"/>
              <w:right w:val="single" w:sz="4" w:space="0" w:color="auto"/>
            </w:tcBorders>
            <w:hideMark/>
          </w:tcPr>
          <w:p w14:paraId="767B3DB0" w14:textId="77777777" w:rsidR="001E66BF" w:rsidRDefault="001E66BF">
            <w:pPr>
              <w:pStyle w:val="af1"/>
              <w:spacing w:line="256" w:lineRule="auto"/>
              <w:rPr>
                <w:rFonts w:ascii="Tahoma" w:hAnsi="Tahoma" w:cs="Tahoma"/>
                <w:sz w:val="20"/>
                <w:lang w:eastAsia="en-US"/>
              </w:rPr>
            </w:pPr>
            <w:r>
              <w:rPr>
                <w:rFonts w:ascii="Tahoma" w:hAnsi="Tahoma" w:cs="Tahoma"/>
                <w:sz w:val="20"/>
                <w:lang w:eastAsia="en-US"/>
              </w:rPr>
              <w:t>в денежном выражении, руб. (без НДС)</w:t>
            </w:r>
          </w:p>
        </w:tc>
        <w:tc>
          <w:tcPr>
            <w:tcW w:w="1579" w:type="dxa"/>
            <w:tcBorders>
              <w:top w:val="single" w:sz="4" w:space="0" w:color="auto"/>
              <w:left w:val="single" w:sz="4" w:space="0" w:color="auto"/>
              <w:bottom w:val="single" w:sz="4" w:space="0" w:color="auto"/>
              <w:right w:val="single" w:sz="4" w:space="0" w:color="auto"/>
            </w:tcBorders>
            <w:hideMark/>
          </w:tcPr>
          <w:p w14:paraId="70FA6D6A" w14:textId="77777777" w:rsidR="001E66BF" w:rsidRDefault="001E66BF">
            <w:pPr>
              <w:pStyle w:val="af1"/>
              <w:spacing w:line="256" w:lineRule="auto"/>
              <w:rPr>
                <w:rFonts w:ascii="Tahoma" w:hAnsi="Tahoma" w:cs="Tahoma"/>
                <w:sz w:val="20"/>
                <w:lang w:eastAsia="en-US"/>
              </w:rPr>
            </w:pPr>
            <w:r>
              <w:rPr>
                <w:rFonts w:ascii="Tahoma" w:hAnsi="Tahoma" w:cs="Tahoma"/>
                <w:sz w:val="20"/>
                <w:lang w:eastAsia="en-US"/>
              </w:rPr>
              <w:t>в % от общей стоимости работ/услуг</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2446BAD" w14:textId="77777777" w:rsidR="001E66BF" w:rsidRDefault="001E66BF">
            <w:pPr>
              <w:spacing w:line="256" w:lineRule="auto"/>
              <w:ind w:firstLine="0"/>
              <w:jc w:val="left"/>
              <w:rPr>
                <w:rFonts w:ascii="Tahoma" w:hAnsi="Tahoma" w:cs="Tahoma"/>
                <w:sz w:val="20"/>
                <w:lang w:eastAsia="en-US"/>
              </w:rPr>
            </w:pPr>
          </w:p>
        </w:tc>
      </w:tr>
      <w:tr w:rsidR="001E66BF" w14:paraId="6D2BB612" w14:textId="77777777" w:rsidTr="001E66BF">
        <w:tc>
          <w:tcPr>
            <w:tcW w:w="648" w:type="dxa"/>
            <w:tcBorders>
              <w:top w:val="single" w:sz="4" w:space="0" w:color="auto"/>
              <w:left w:val="single" w:sz="4" w:space="0" w:color="auto"/>
              <w:bottom w:val="single" w:sz="4" w:space="0" w:color="auto"/>
              <w:right w:val="single" w:sz="4" w:space="0" w:color="auto"/>
            </w:tcBorders>
          </w:tcPr>
          <w:p w14:paraId="28DF680B" w14:textId="77777777" w:rsidR="001E66BF" w:rsidRDefault="001E66BF" w:rsidP="001E66BF">
            <w:pPr>
              <w:pStyle w:val="af4"/>
              <w:numPr>
                <w:ilvl w:val="0"/>
                <w:numId w:val="20"/>
              </w:numPr>
              <w:snapToGrid w:val="0"/>
              <w:spacing w:line="256" w:lineRule="auto"/>
              <w:rPr>
                <w:rFonts w:ascii="Tahoma" w:hAnsi="Tahoma" w:cs="Tahoma"/>
                <w:sz w:val="20"/>
                <w:lang w:eastAsia="en-US"/>
              </w:rPr>
            </w:pPr>
          </w:p>
        </w:tc>
        <w:tc>
          <w:tcPr>
            <w:tcW w:w="2932" w:type="dxa"/>
            <w:tcBorders>
              <w:top w:val="single" w:sz="4" w:space="0" w:color="auto"/>
              <w:left w:val="single" w:sz="4" w:space="0" w:color="auto"/>
              <w:bottom w:val="single" w:sz="4" w:space="0" w:color="auto"/>
              <w:right w:val="single" w:sz="4" w:space="0" w:color="auto"/>
            </w:tcBorders>
          </w:tcPr>
          <w:p w14:paraId="1DA734A8" w14:textId="77777777" w:rsidR="001E66BF" w:rsidRDefault="001E66BF">
            <w:pPr>
              <w:pStyle w:val="af4"/>
              <w:spacing w:line="256" w:lineRule="auto"/>
              <w:rPr>
                <w:rFonts w:ascii="Tahoma" w:hAnsi="Tahoma" w:cs="Tahoma"/>
                <w:sz w:val="20"/>
                <w:lang w:eastAsia="en-US"/>
              </w:rPr>
            </w:pPr>
          </w:p>
        </w:tc>
        <w:tc>
          <w:tcPr>
            <w:tcW w:w="1970" w:type="dxa"/>
            <w:tcBorders>
              <w:top w:val="single" w:sz="4" w:space="0" w:color="auto"/>
              <w:left w:val="single" w:sz="4" w:space="0" w:color="auto"/>
              <w:bottom w:val="single" w:sz="4" w:space="0" w:color="auto"/>
              <w:right w:val="single" w:sz="4" w:space="0" w:color="auto"/>
            </w:tcBorders>
          </w:tcPr>
          <w:p w14:paraId="329BCF86" w14:textId="77777777" w:rsidR="001E66BF" w:rsidRDefault="001E66BF">
            <w:pPr>
              <w:pStyle w:val="af4"/>
              <w:spacing w:line="256" w:lineRule="auto"/>
              <w:rPr>
                <w:rFonts w:ascii="Tahoma" w:hAnsi="Tahoma" w:cs="Tahoma"/>
                <w:sz w:val="20"/>
                <w:lang w:eastAsia="en-US"/>
              </w:rPr>
            </w:pPr>
          </w:p>
        </w:tc>
        <w:tc>
          <w:tcPr>
            <w:tcW w:w="1713" w:type="dxa"/>
            <w:tcBorders>
              <w:top w:val="single" w:sz="4" w:space="0" w:color="auto"/>
              <w:left w:val="single" w:sz="4" w:space="0" w:color="auto"/>
              <w:bottom w:val="single" w:sz="4" w:space="0" w:color="auto"/>
              <w:right w:val="single" w:sz="4" w:space="0" w:color="auto"/>
            </w:tcBorders>
          </w:tcPr>
          <w:p w14:paraId="1E750DE4" w14:textId="77777777" w:rsidR="001E66BF" w:rsidRDefault="001E66BF">
            <w:pPr>
              <w:pStyle w:val="af4"/>
              <w:spacing w:line="256" w:lineRule="auto"/>
              <w:rPr>
                <w:rFonts w:ascii="Tahoma" w:hAnsi="Tahoma" w:cs="Tahoma"/>
                <w:sz w:val="20"/>
                <w:lang w:eastAsia="en-US"/>
              </w:rPr>
            </w:pPr>
          </w:p>
        </w:tc>
        <w:tc>
          <w:tcPr>
            <w:tcW w:w="1579" w:type="dxa"/>
            <w:tcBorders>
              <w:top w:val="single" w:sz="4" w:space="0" w:color="auto"/>
              <w:left w:val="single" w:sz="4" w:space="0" w:color="auto"/>
              <w:bottom w:val="single" w:sz="4" w:space="0" w:color="auto"/>
              <w:right w:val="single" w:sz="4" w:space="0" w:color="auto"/>
            </w:tcBorders>
          </w:tcPr>
          <w:p w14:paraId="0BA29EE0" w14:textId="77777777" w:rsidR="001E66BF" w:rsidRDefault="001E66BF">
            <w:pPr>
              <w:pStyle w:val="af4"/>
              <w:spacing w:line="256" w:lineRule="auto"/>
              <w:rPr>
                <w:rFonts w:ascii="Tahoma" w:hAnsi="Tahoma" w:cs="Tahoma"/>
                <w:sz w:val="20"/>
                <w:lang w:eastAsia="en-US"/>
              </w:rPr>
            </w:pPr>
          </w:p>
        </w:tc>
        <w:tc>
          <w:tcPr>
            <w:tcW w:w="1579" w:type="dxa"/>
            <w:tcBorders>
              <w:top w:val="single" w:sz="4" w:space="0" w:color="auto"/>
              <w:left w:val="single" w:sz="4" w:space="0" w:color="auto"/>
              <w:bottom w:val="single" w:sz="4" w:space="0" w:color="auto"/>
              <w:right w:val="single" w:sz="4" w:space="0" w:color="auto"/>
            </w:tcBorders>
          </w:tcPr>
          <w:p w14:paraId="78B5AFF1" w14:textId="77777777" w:rsidR="001E66BF" w:rsidRDefault="001E66BF">
            <w:pPr>
              <w:pStyle w:val="af4"/>
              <w:spacing w:line="256" w:lineRule="auto"/>
              <w:rPr>
                <w:rFonts w:ascii="Tahoma" w:hAnsi="Tahoma" w:cs="Tahoma"/>
                <w:sz w:val="20"/>
                <w:lang w:eastAsia="en-US"/>
              </w:rPr>
            </w:pPr>
          </w:p>
        </w:tc>
      </w:tr>
      <w:tr w:rsidR="001E66BF" w14:paraId="2379F4FF" w14:textId="77777777" w:rsidTr="001E66BF">
        <w:tc>
          <w:tcPr>
            <w:tcW w:w="648" w:type="dxa"/>
            <w:tcBorders>
              <w:top w:val="single" w:sz="4" w:space="0" w:color="auto"/>
              <w:left w:val="single" w:sz="4" w:space="0" w:color="auto"/>
              <w:bottom w:val="single" w:sz="4" w:space="0" w:color="auto"/>
              <w:right w:val="single" w:sz="4" w:space="0" w:color="auto"/>
            </w:tcBorders>
          </w:tcPr>
          <w:p w14:paraId="40F4C4C1" w14:textId="77777777" w:rsidR="001E66BF" w:rsidRDefault="001E66BF" w:rsidP="001E66BF">
            <w:pPr>
              <w:pStyle w:val="af4"/>
              <w:numPr>
                <w:ilvl w:val="0"/>
                <w:numId w:val="20"/>
              </w:numPr>
              <w:snapToGrid w:val="0"/>
              <w:spacing w:line="256" w:lineRule="auto"/>
              <w:rPr>
                <w:rFonts w:ascii="Tahoma" w:hAnsi="Tahoma" w:cs="Tahoma"/>
                <w:sz w:val="20"/>
                <w:lang w:eastAsia="en-US"/>
              </w:rPr>
            </w:pPr>
          </w:p>
        </w:tc>
        <w:tc>
          <w:tcPr>
            <w:tcW w:w="2932" w:type="dxa"/>
            <w:tcBorders>
              <w:top w:val="single" w:sz="4" w:space="0" w:color="auto"/>
              <w:left w:val="single" w:sz="4" w:space="0" w:color="auto"/>
              <w:bottom w:val="single" w:sz="4" w:space="0" w:color="auto"/>
              <w:right w:val="single" w:sz="4" w:space="0" w:color="auto"/>
            </w:tcBorders>
          </w:tcPr>
          <w:p w14:paraId="092CEF77" w14:textId="77777777" w:rsidR="001E66BF" w:rsidRDefault="001E66BF">
            <w:pPr>
              <w:pStyle w:val="af4"/>
              <w:spacing w:line="256" w:lineRule="auto"/>
              <w:rPr>
                <w:rFonts w:ascii="Tahoma" w:hAnsi="Tahoma" w:cs="Tahoma"/>
                <w:sz w:val="20"/>
                <w:lang w:eastAsia="en-US"/>
              </w:rPr>
            </w:pPr>
          </w:p>
        </w:tc>
        <w:tc>
          <w:tcPr>
            <w:tcW w:w="1970" w:type="dxa"/>
            <w:tcBorders>
              <w:top w:val="single" w:sz="4" w:space="0" w:color="auto"/>
              <w:left w:val="single" w:sz="4" w:space="0" w:color="auto"/>
              <w:bottom w:val="single" w:sz="4" w:space="0" w:color="auto"/>
              <w:right w:val="single" w:sz="4" w:space="0" w:color="auto"/>
            </w:tcBorders>
          </w:tcPr>
          <w:p w14:paraId="1BEB696C" w14:textId="77777777" w:rsidR="001E66BF" w:rsidRDefault="001E66BF">
            <w:pPr>
              <w:pStyle w:val="af4"/>
              <w:spacing w:line="256" w:lineRule="auto"/>
              <w:rPr>
                <w:rFonts w:ascii="Tahoma" w:hAnsi="Tahoma" w:cs="Tahoma"/>
                <w:sz w:val="20"/>
                <w:lang w:eastAsia="en-US"/>
              </w:rPr>
            </w:pPr>
          </w:p>
        </w:tc>
        <w:tc>
          <w:tcPr>
            <w:tcW w:w="1713" w:type="dxa"/>
            <w:tcBorders>
              <w:top w:val="single" w:sz="4" w:space="0" w:color="auto"/>
              <w:left w:val="single" w:sz="4" w:space="0" w:color="auto"/>
              <w:bottom w:val="single" w:sz="4" w:space="0" w:color="auto"/>
              <w:right w:val="single" w:sz="4" w:space="0" w:color="auto"/>
            </w:tcBorders>
          </w:tcPr>
          <w:p w14:paraId="313808C3" w14:textId="77777777" w:rsidR="001E66BF" w:rsidRDefault="001E66BF">
            <w:pPr>
              <w:pStyle w:val="af4"/>
              <w:spacing w:line="256" w:lineRule="auto"/>
              <w:rPr>
                <w:rFonts w:ascii="Tahoma" w:hAnsi="Tahoma" w:cs="Tahoma"/>
                <w:sz w:val="20"/>
                <w:lang w:eastAsia="en-US"/>
              </w:rPr>
            </w:pPr>
          </w:p>
        </w:tc>
        <w:tc>
          <w:tcPr>
            <w:tcW w:w="1579" w:type="dxa"/>
            <w:tcBorders>
              <w:top w:val="single" w:sz="4" w:space="0" w:color="auto"/>
              <w:left w:val="single" w:sz="4" w:space="0" w:color="auto"/>
              <w:bottom w:val="single" w:sz="4" w:space="0" w:color="auto"/>
              <w:right w:val="single" w:sz="4" w:space="0" w:color="auto"/>
            </w:tcBorders>
          </w:tcPr>
          <w:p w14:paraId="4DB4E0FA" w14:textId="77777777" w:rsidR="001E66BF" w:rsidRDefault="001E66BF">
            <w:pPr>
              <w:pStyle w:val="af4"/>
              <w:spacing w:line="256" w:lineRule="auto"/>
              <w:rPr>
                <w:rFonts w:ascii="Tahoma" w:hAnsi="Tahoma" w:cs="Tahoma"/>
                <w:sz w:val="20"/>
                <w:lang w:eastAsia="en-US"/>
              </w:rPr>
            </w:pPr>
          </w:p>
        </w:tc>
        <w:tc>
          <w:tcPr>
            <w:tcW w:w="1579" w:type="dxa"/>
            <w:tcBorders>
              <w:top w:val="single" w:sz="4" w:space="0" w:color="auto"/>
              <w:left w:val="single" w:sz="4" w:space="0" w:color="auto"/>
              <w:bottom w:val="single" w:sz="4" w:space="0" w:color="auto"/>
              <w:right w:val="single" w:sz="4" w:space="0" w:color="auto"/>
            </w:tcBorders>
          </w:tcPr>
          <w:p w14:paraId="2F27C33E" w14:textId="77777777" w:rsidR="001E66BF" w:rsidRDefault="001E66BF">
            <w:pPr>
              <w:pStyle w:val="af4"/>
              <w:spacing w:line="256" w:lineRule="auto"/>
              <w:rPr>
                <w:rFonts w:ascii="Tahoma" w:hAnsi="Tahoma" w:cs="Tahoma"/>
                <w:sz w:val="20"/>
                <w:lang w:eastAsia="en-US"/>
              </w:rPr>
            </w:pPr>
          </w:p>
        </w:tc>
      </w:tr>
      <w:tr w:rsidR="001E66BF" w14:paraId="121B64C7" w14:textId="77777777" w:rsidTr="001E66BF">
        <w:tc>
          <w:tcPr>
            <w:tcW w:w="648" w:type="dxa"/>
            <w:tcBorders>
              <w:top w:val="single" w:sz="4" w:space="0" w:color="auto"/>
              <w:left w:val="single" w:sz="4" w:space="0" w:color="auto"/>
              <w:bottom w:val="single" w:sz="4" w:space="0" w:color="auto"/>
              <w:right w:val="single" w:sz="4" w:space="0" w:color="auto"/>
            </w:tcBorders>
          </w:tcPr>
          <w:p w14:paraId="18B89B74" w14:textId="77777777" w:rsidR="001E66BF" w:rsidRDefault="001E66BF" w:rsidP="001E66BF">
            <w:pPr>
              <w:pStyle w:val="af4"/>
              <w:numPr>
                <w:ilvl w:val="0"/>
                <w:numId w:val="20"/>
              </w:numPr>
              <w:snapToGrid w:val="0"/>
              <w:spacing w:line="256" w:lineRule="auto"/>
              <w:rPr>
                <w:rFonts w:ascii="Tahoma" w:hAnsi="Tahoma" w:cs="Tahoma"/>
                <w:sz w:val="20"/>
                <w:lang w:eastAsia="en-US"/>
              </w:rPr>
            </w:pPr>
          </w:p>
        </w:tc>
        <w:tc>
          <w:tcPr>
            <w:tcW w:w="2932" w:type="dxa"/>
            <w:tcBorders>
              <w:top w:val="single" w:sz="4" w:space="0" w:color="auto"/>
              <w:left w:val="single" w:sz="4" w:space="0" w:color="auto"/>
              <w:bottom w:val="single" w:sz="4" w:space="0" w:color="auto"/>
              <w:right w:val="single" w:sz="4" w:space="0" w:color="auto"/>
            </w:tcBorders>
          </w:tcPr>
          <w:p w14:paraId="7D30692F" w14:textId="77777777" w:rsidR="001E66BF" w:rsidRDefault="001E66BF">
            <w:pPr>
              <w:pStyle w:val="af4"/>
              <w:spacing w:line="256" w:lineRule="auto"/>
              <w:rPr>
                <w:rFonts w:ascii="Tahoma" w:hAnsi="Tahoma" w:cs="Tahoma"/>
                <w:sz w:val="20"/>
                <w:lang w:eastAsia="en-US"/>
              </w:rPr>
            </w:pPr>
          </w:p>
        </w:tc>
        <w:tc>
          <w:tcPr>
            <w:tcW w:w="1970" w:type="dxa"/>
            <w:tcBorders>
              <w:top w:val="single" w:sz="4" w:space="0" w:color="auto"/>
              <w:left w:val="single" w:sz="4" w:space="0" w:color="auto"/>
              <w:bottom w:val="single" w:sz="4" w:space="0" w:color="auto"/>
              <w:right w:val="single" w:sz="4" w:space="0" w:color="auto"/>
            </w:tcBorders>
          </w:tcPr>
          <w:p w14:paraId="45402B2E" w14:textId="77777777" w:rsidR="001E66BF" w:rsidRDefault="001E66BF">
            <w:pPr>
              <w:pStyle w:val="af4"/>
              <w:spacing w:line="256" w:lineRule="auto"/>
              <w:rPr>
                <w:rFonts w:ascii="Tahoma" w:hAnsi="Tahoma" w:cs="Tahoma"/>
                <w:sz w:val="20"/>
                <w:lang w:eastAsia="en-US"/>
              </w:rPr>
            </w:pPr>
          </w:p>
        </w:tc>
        <w:tc>
          <w:tcPr>
            <w:tcW w:w="1713" w:type="dxa"/>
            <w:tcBorders>
              <w:top w:val="single" w:sz="4" w:space="0" w:color="auto"/>
              <w:left w:val="single" w:sz="4" w:space="0" w:color="auto"/>
              <w:bottom w:val="single" w:sz="4" w:space="0" w:color="auto"/>
              <w:right w:val="single" w:sz="4" w:space="0" w:color="auto"/>
            </w:tcBorders>
          </w:tcPr>
          <w:p w14:paraId="49C56E55" w14:textId="77777777" w:rsidR="001E66BF" w:rsidRDefault="001E66BF">
            <w:pPr>
              <w:pStyle w:val="af4"/>
              <w:spacing w:line="256" w:lineRule="auto"/>
              <w:rPr>
                <w:rFonts w:ascii="Tahoma" w:hAnsi="Tahoma" w:cs="Tahoma"/>
                <w:sz w:val="20"/>
                <w:lang w:eastAsia="en-US"/>
              </w:rPr>
            </w:pPr>
          </w:p>
        </w:tc>
        <w:tc>
          <w:tcPr>
            <w:tcW w:w="1579" w:type="dxa"/>
            <w:tcBorders>
              <w:top w:val="single" w:sz="4" w:space="0" w:color="auto"/>
              <w:left w:val="single" w:sz="4" w:space="0" w:color="auto"/>
              <w:bottom w:val="single" w:sz="4" w:space="0" w:color="auto"/>
              <w:right w:val="single" w:sz="4" w:space="0" w:color="auto"/>
            </w:tcBorders>
          </w:tcPr>
          <w:p w14:paraId="36269EED" w14:textId="77777777" w:rsidR="001E66BF" w:rsidRDefault="001E66BF">
            <w:pPr>
              <w:pStyle w:val="af4"/>
              <w:spacing w:line="256" w:lineRule="auto"/>
              <w:rPr>
                <w:rFonts w:ascii="Tahoma" w:hAnsi="Tahoma" w:cs="Tahoma"/>
                <w:sz w:val="20"/>
                <w:lang w:eastAsia="en-US"/>
              </w:rPr>
            </w:pPr>
          </w:p>
        </w:tc>
        <w:tc>
          <w:tcPr>
            <w:tcW w:w="1579" w:type="dxa"/>
            <w:tcBorders>
              <w:top w:val="single" w:sz="4" w:space="0" w:color="auto"/>
              <w:left w:val="single" w:sz="4" w:space="0" w:color="auto"/>
              <w:bottom w:val="single" w:sz="4" w:space="0" w:color="auto"/>
              <w:right w:val="single" w:sz="4" w:space="0" w:color="auto"/>
            </w:tcBorders>
          </w:tcPr>
          <w:p w14:paraId="02ABC118" w14:textId="77777777" w:rsidR="001E66BF" w:rsidRDefault="001E66BF">
            <w:pPr>
              <w:pStyle w:val="af4"/>
              <w:spacing w:line="256" w:lineRule="auto"/>
              <w:rPr>
                <w:rFonts w:ascii="Tahoma" w:hAnsi="Tahoma" w:cs="Tahoma"/>
                <w:sz w:val="20"/>
                <w:lang w:eastAsia="en-US"/>
              </w:rPr>
            </w:pPr>
          </w:p>
        </w:tc>
      </w:tr>
      <w:tr w:rsidR="001E66BF" w14:paraId="6CAB9E52" w14:textId="77777777" w:rsidTr="001E66BF">
        <w:tc>
          <w:tcPr>
            <w:tcW w:w="648" w:type="dxa"/>
            <w:tcBorders>
              <w:top w:val="single" w:sz="4" w:space="0" w:color="auto"/>
              <w:left w:val="single" w:sz="4" w:space="0" w:color="auto"/>
              <w:bottom w:val="single" w:sz="4" w:space="0" w:color="auto"/>
              <w:right w:val="single" w:sz="4" w:space="0" w:color="auto"/>
            </w:tcBorders>
            <w:hideMark/>
          </w:tcPr>
          <w:p w14:paraId="3FF5DC78" w14:textId="77777777" w:rsidR="001E66BF" w:rsidRDefault="001E66BF">
            <w:pPr>
              <w:pStyle w:val="af4"/>
              <w:spacing w:line="256" w:lineRule="auto"/>
              <w:ind w:left="0"/>
              <w:rPr>
                <w:rFonts w:ascii="Tahoma" w:hAnsi="Tahoma" w:cs="Tahoma"/>
                <w:sz w:val="20"/>
                <w:lang w:eastAsia="en-US"/>
              </w:rPr>
            </w:pPr>
            <w:r>
              <w:rPr>
                <w:rFonts w:ascii="Tahoma" w:hAnsi="Tahoma" w:cs="Tahoma"/>
                <w:sz w:val="20"/>
                <w:lang w:eastAsia="en-US"/>
              </w:rPr>
              <w:t>…</w:t>
            </w:r>
          </w:p>
        </w:tc>
        <w:tc>
          <w:tcPr>
            <w:tcW w:w="2932" w:type="dxa"/>
            <w:tcBorders>
              <w:top w:val="single" w:sz="4" w:space="0" w:color="auto"/>
              <w:left w:val="single" w:sz="4" w:space="0" w:color="auto"/>
              <w:bottom w:val="single" w:sz="4" w:space="0" w:color="auto"/>
              <w:right w:val="single" w:sz="4" w:space="0" w:color="auto"/>
            </w:tcBorders>
          </w:tcPr>
          <w:p w14:paraId="5617BE96" w14:textId="77777777" w:rsidR="001E66BF" w:rsidRDefault="001E66BF">
            <w:pPr>
              <w:pStyle w:val="af4"/>
              <w:spacing w:line="256" w:lineRule="auto"/>
              <w:rPr>
                <w:rFonts w:ascii="Tahoma" w:hAnsi="Tahoma" w:cs="Tahoma"/>
                <w:sz w:val="20"/>
                <w:lang w:eastAsia="en-US"/>
              </w:rPr>
            </w:pPr>
          </w:p>
        </w:tc>
        <w:tc>
          <w:tcPr>
            <w:tcW w:w="1970" w:type="dxa"/>
            <w:tcBorders>
              <w:top w:val="single" w:sz="4" w:space="0" w:color="auto"/>
              <w:left w:val="single" w:sz="4" w:space="0" w:color="auto"/>
              <w:bottom w:val="single" w:sz="4" w:space="0" w:color="auto"/>
              <w:right w:val="single" w:sz="4" w:space="0" w:color="auto"/>
            </w:tcBorders>
          </w:tcPr>
          <w:p w14:paraId="67F755E9" w14:textId="77777777" w:rsidR="001E66BF" w:rsidRDefault="001E66BF">
            <w:pPr>
              <w:pStyle w:val="af4"/>
              <w:spacing w:line="256" w:lineRule="auto"/>
              <w:rPr>
                <w:rFonts w:ascii="Tahoma" w:hAnsi="Tahoma" w:cs="Tahoma"/>
                <w:sz w:val="20"/>
                <w:lang w:eastAsia="en-US"/>
              </w:rPr>
            </w:pPr>
          </w:p>
        </w:tc>
        <w:tc>
          <w:tcPr>
            <w:tcW w:w="1713" w:type="dxa"/>
            <w:tcBorders>
              <w:top w:val="single" w:sz="4" w:space="0" w:color="auto"/>
              <w:left w:val="single" w:sz="4" w:space="0" w:color="auto"/>
              <w:bottom w:val="single" w:sz="4" w:space="0" w:color="auto"/>
              <w:right w:val="single" w:sz="4" w:space="0" w:color="auto"/>
            </w:tcBorders>
          </w:tcPr>
          <w:p w14:paraId="16A7A82F" w14:textId="77777777" w:rsidR="001E66BF" w:rsidRDefault="001E66BF">
            <w:pPr>
              <w:pStyle w:val="af4"/>
              <w:spacing w:line="256" w:lineRule="auto"/>
              <w:rPr>
                <w:rFonts w:ascii="Tahoma" w:hAnsi="Tahoma" w:cs="Tahoma"/>
                <w:sz w:val="20"/>
                <w:lang w:eastAsia="en-US"/>
              </w:rPr>
            </w:pPr>
          </w:p>
        </w:tc>
        <w:tc>
          <w:tcPr>
            <w:tcW w:w="1579" w:type="dxa"/>
            <w:tcBorders>
              <w:top w:val="single" w:sz="4" w:space="0" w:color="auto"/>
              <w:left w:val="single" w:sz="4" w:space="0" w:color="auto"/>
              <w:bottom w:val="single" w:sz="4" w:space="0" w:color="auto"/>
              <w:right w:val="single" w:sz="4" w:space="0" w:color="auto"/>
            </w:tcBorders>
          </w:tcPr>
          <w:p w14:paraId="38EBD310" w14:textId="77777777" w:rsidR="001E66BF" w:rsidRDefault="001E66BF">
            <w:pPr>
              <w:pStyle w:val="af4"/>
              <w:spacing w:line="256" w:lineRule="auto"/>
              <w:rPr>
                <w:rFonts w:ascii="Tahoma" w:hAnsi="Tahoma" w:cs="Tahoma"/>
                <w:sz w:val="20"/>
                <w:lang w:eastAsia="en-US"/>
              </w:rPr>
            </w:pPr>
          </w:p>
        </w:tc>
        <w:tc>
          <w:tcPr>
            <w:tcW w:w="1579" w:type="dxa"/>
            <w:tcBorders>
              <w:top w:val="single" w:sz="4" w:space="0" w:color="auto"/>
              <w:left w:val="single" w:sz="4" w:space="0" w:color="auto"/>
              <w:bottom w:val="single" w:sz="4" w:space="0" w:color="auto"/>
              <w:right w:val="single" w:sz="4" w:space="0" w:color="auto"/>
            </w:tcBorders>
          </w:tcPr>
          <w:p w14:paraId="4A0CEB4C" w14:textId="77777777" w:rsidR="001E66BF" w:rsidRDefault="001E66BF">
            <w:pPr>
              <w:pStyle w:val="af4"/>
              <w:spacing w:line="256" w:lineRule="auto"/>
              <w:rPr>
                <w:rFonts w:ascii="Tahoma" w:hAnsi="Tahoma" w:cs="Tahoma"/>
                <w:sz w:val="20"/>
                <w:lang w:eastAsia="en-US"/>
              </w:rPr>
            </w:pPr>
          </w:p>
        </w:tc>
      </w:tr>
      <w:tr w:rsidR="001E66BF" w14:paraId="1D931856" w14:textId="77777777" w:rsidTr="001E66BF">
        <w:tc>
          <w:tcPr>
            <w:tcW w:w="5550" w:type="dxa"/>
            <w:gridSpan w:val="3"/>
            <w:tcBorders>
              <w:top w:val="single" w:sz="4" w:space="0" w:color="auto"/>
              <w:left w:val="single" w:sz="4" w:space="0" w:color="auto"/>
              <w:bottom w:val="single" w:sz="4" w:space="0" w:color="auto"/>
              <w:right w:val="single" w:sz="4" w:space="0" w:color="auto"/>
            </w:tcBorders>
            <w:hideMark/>
          </w:tcPr>
          <w:p w14:paraId="0EE59638" w14:textId="77777777" w:rsidR="001E66BF" w:rsidRDefault="001E66BF">
            <w:pPr>
              <w:pStyle w:val="af4"/>
              <w:spacing w:line="256" w:lineRule="auto"/>
              <w:jc w:val="center"/>
              <w:rPr>
                <w:rFonts w:ascii="Tahoma" w:hAnsi="Tahoma" w:cs="Tahoma"/>
                <w:b/>
                <w:sz w:val="20"/>
                <w:lang w:eastAsia="en-US"/>
              </w:rPr>
            </w:pPr>
            <w:r>
              <w:rPr>
                <w:rFonts w:ascii="Tahoma" w:hAnsi="Tahoma" w:cs="Tahoma"/>
                <w:b/>
                <w:sz w:val="20"/>
                <w:lang w:eastAsia="en-US"/>
              </w:rPr>
              <w:t>ИТОГО</w:t>
            </w:r>
          </w:p>
        </w:tc>
        <w:tc>
          <w:tcPr>
            <w:tcW w:w="1713" w:type="dxa"/>
            <w:tcBorders>
              <w:top w:val="single" w:sz="4" w:space="0" w:color="auto"/>
              <w:left w:val="single" w:sz="4" w:space="0" w:color="auto"/>
              <w:bottom w:val="single" w:sz="4" w:space="0" w:color="auto"/>
              <w:right w:val="single" w:sz="4" w:space="0" w:color="auto"/>
            </w:tcBorders>
          </w:tcPr>
          <w:p w14:paraId="18C0A183" w14:textId="77777777" w:rsidR="001E66BF" w:rsidRDefault="001E66BF">
            <w:pPr>
              <w:pStyle w:val="af4"/>
              <w:spacing w:line="256" w:lineRule="auto"/>
              <w:jc w:val="center"/>
              <w:rPr>
                <w:rFonts w:ascii="Tahoma" w:hAnsi="Tahoma" w:cs="Tahoma"/>
                <w:b/>
                <w:sz w:val="20"/>
                <w:lang w:eastAsia="en-US"/>
              </w:rPr>
            </w:pPr>
          </w:p>
        </w:tc>
        <w:tc>
          <w:tcPr>
            <w:tcW w:w="1579" w:type="dxa"/>
            <w:tcBorders>
              <w:top w:val="single" w:sz="4" w:space="0" w:color="auto"/>
              <w:left w:val="single" w:sz="4" w:space="0" w:color="auto"/>
              <w:bottom w:val="single" w:sz="4" w:space="0" w:color="auto"/>
              <w:right w:val="single" w:sz="4" w:space="0" w:color="auto"/>
            </w:tcBorders>
            <w:hideMark/>
          </w:tcPr>
          <w:p w14:paraId="3100D6CA" w14:textId="77777777" w:rsidR="001E66BF" w:rsidRDefault="001E66BF">
            <w:pPr>
              <w:pStyle w:val="af4"/>
              <w:spacing w:line="256" w:lineRule="auto"/>
              <w:jc w:val="center"/>
              <w:rPr>
                <w:rFonts w:ascii="Tahoma" w:hAnsi="Tahoma" w:cs="Tahoma"/>
                <w:b/>
                <w:sz w:val="20"/>
                <w:lang w:eastAsia="en-US"/>
              </w:rPr>
            </w:pPr>
            <w:r>
              <w:rPr>
                <w:rFonts w:ascii="Tahoma" w:hAnsi="Tahoma" w:cs="Tahoma"/>
                <w:b/>
                <w:sz w:val="20"/>
                <w:lang w:eastAsia="en-US"/>
              </w:rPr>
              <w:t>100%</w:t>
            </w:r>
          </w:p>
        </w:tc>
        <w:tc>
          <w:tcPr>
            <w:tcW w:w="1579" w:type="dxa"/>
            <w:tcBorders>
              <w:top w:val="single" w:sz="4" w:space="0" w:color="auto"/>
              <w:left w:val="single" w:sz="4" w:space="0" w:color="auto"/>
              <w:bottom w:val="single" w:sz="4" w:space="0" w:color="auto"/>
              <w:right w:val="single" w:sz="4" w:space="0" w:color="auto"/>
            </w:tcBorders>
            <w:hideMark/>
          </w:tcPr>
          <w:p w14:paraId="083CBFB4" w14:textId="77777777" w:rsidR="001E66BF" w:rsidRDefault="001E66BF">
            <w:pPr>
              <w:pStyle w:val="af4"/>
              <w:spacing w:line="256" w:lineRule="auto"/>
              <w:jc w:val="center"/>
              <w:rPr>
                <w:rFonts w:ascii="Tahoma" w:hAnsi="Tahoma" w:cs="Tahoma"/>
                <w:b/>
                <w:sz w:val="20"/>
                <w:lang w:eastAsia="en-US"/>
              </w:rPr>
            </w:pPr>
            <w:r>
              <w:rPr>
                <w:rFonts w:ascii="Tahoma" w:hAnsi="Tahoma" w:cs="Tahoma"/>
                <w:b/>
                <w:sz w:val="20"/>
                <w:lang w:eastAsia="en-US"/>
              </w:rPr>
              <w:t>Х</w:t>
            </w:r>
          </w:p>
        </w:tc>
      </w:tr>
    </w:tbl>
    <w:p w14:paraId="2F195AB5" w14:textId="77777777" w:rsidR="001E66BF" w:rsidRDefault="001E66BF" w:rsidP="001E66BF">
      <w:pPr>
        <w:rPr>
          <w:rFonts w:ascii="Tahoma" w:hAnsi="Tahoma" w:cs="Tahoma"/>
          <w:sz w:val="20"/>
        </w:rPr>
      </w:pPr>
    </w:p>
    <w:p w14:paraId="7AB9A5D2" w14:textId="77777777" w:rsidR="001E66BF" w:rsidRDefault="001E66BF" w:rsidP="001E66BF">
      <w:pPr>
        <w:rPr>
          <w:rFonts w:ascii="Tahoma" w:hAnsi="Tahoma" w:cs="Tahoma"/>
          <w:sz w:val="20"/>
        </w:rPr>
      </w:pPr>
    </w:p>
    <w:p w14:paraId="3F1B61D9" w14:textId="77777777" w:rsidR="001E66BF" w:rsidRDefault="001E66BF" w:rsidP="001E66BF">
      <w:pPr>
        <w:spacing w:line="240" w:lineRule="auto"/>
        <w:rPr>
          <w:rFonts w:ascii="Tahoma" w:hAnsi="Tahoma" w:cs="Tahoma"/>
          <w:sz w:val="20"/>
        </w:rPr>
      </w:pPr>
      <w:r>
        <w:rPr>
          <w:rFonts w:ascii="Tahoma" w:hAnsi="Tahoma" w:cs="Tahoma"/>
          <w:sz w:val="20"/>
        </w:rPr>
        <w:t>____________________________________</w:t>
      </w:r>
    </w:p>
    <w:p w14:paraId="1885A5B7" w14:textId="77777777" w:rsidR="001E66BF" w:rsidRDefault="001E66BF" w:rsidP="001E66BF">
      <w:pPr>
        <w:spacing w:line="240" w:lineRule="auto"/>
        <w:ind w:right="3684"/>
        <w:jc w:val="center"/>
        <w:rPr>
          <w:rFonts w:ascii="Tahoma" w:hAnsi="Tahoma" w:cs="Tahoma"/>
          <w:sz w:val="20"/>
          <w:vertAlign w:val="superscript"/>
        </w:rPr>
      </w:pPr>
      <w:r>
        <w:rPr>
          <w:rFonts w:ascii="Tahoma" w:hAnsi="Tahoma" w:cs="Tahoma"/>
          <w:sz w:val="20"/>
          <w:vertAlign w:val="superscript"/>
        </w:rPr>
        <w:t>(подпись, М.П.)</w:t>
      </w:r>
    </w:p>
    <w:p w14:paraId="5A3315D3" w14:textId="77777777" w:rsidR="001E66BF" w:rsidRDefault="001E66BF" w:rsidP="001E66BF">
      <w:pPr>
        <w:spacing w:line="240" w:lineRule="auto"/>
        <w:rPr>
          <w:rFonts w:ascii="Tahoma" w:hAnsi="Tahoma" w:cs="Tahoma"/>
          <w:sz w:val="20"/>
        </w:rPr>
      </w:pPr>
      <w:r>
        <w:rPr>
          <w:rFonts w:ascii="Tahoma" w:hAnsi="Tahoma" w:cs="Tahoma"/>
          <w:sz w:val="20"/>
        </w:rPr>
        <w:t>____________________________________</w:t>
      </w:r>
    </w:p>
    <w:p w14:paraId="74D93044" w14:textId="77777777" w:rsidR="001E66BF" w:rsidRDefault="001E66BF" w:rsidP="001E66BF">
      <w:pPr>
        <w:spacing w:line="240" w:lineRule="auto"/>
        <w:ind w:right="3684"/>
        <w:jc w:val="center"/>
        <w:rPr>
          <w:rFonts w:ascii="Tahoma" w:hAnsi="Tahoma" w:cs="Tahoma"/>
          <w:sz w:val="20"/>
          <w:vertAlign w:val="superscript"/>
        </w:rPr>
      </w:pPr>
      <w:r>
        <w:rPr>
          <w:rFonts w:ascii="Tahoma" w:hAnsi="Tahoma" w:cs="Tahoma"/>
          <w:sz w:val="20"/>
          <w:vertAlign w:val="superscript"/>
        </w:rPr>
        <w:t>(фамилия, имя, отчество подписавшего, должность)</w:t>
      </w:r>
    </w:p>
    <w:p w14:paraId="4B1DA121" w14:textId="77777777" w:rsidR="001E66BF" w:rsidRDefault="001E66BF" w:rsidP="001E66BF">
      <w:pPr>
        <w:keepNext/>
        <w:rPr>
          <w:rFonts w:ascii="Tahoma" w:hAnsi="Tahoma" w:cs="Tahoma"/>
          <w:b/>
          <w:bCs/>
          <w:sz w:val="20"/>
        </w:rPr>
      </w:pPr>
    </w:p>
    <w:p w14:paraId="4ABB55B7" w14:textId="77777777" w:rsidR="001E66BF" w:rsidRDefault="001E66BF" w:rsidP="001E66BF">
      <w:pPr>
        <w:pBdr>
          <w:bottom w:val="single" w:sz="4" w:space="1" w:color="auto"/>
        </w:pBdr>
        <w:shd w:val="clear" w:color="auto" w:fill="E0E0E0"/>
        <w:ind w:right="21" w:firstLine="0"/>
        <w:jc w:val="center"/>
        <w:rPr>
          <w:rFonts w:ascii="Tahoma" w:hAnsi="Tahoma" w:cs="Tahoma"/>
          <w:b/>
          <w:spacing w:val="36"/>
          <w:sz w:val="20"/>
        </w:rPr>
      </w:pPr>
      <w:r>
        <w:rPr>
          <w:rFonts w:ascii="Tahoma" w:hAnsi="Tahoma" w:cs="Tahoma"/>
          <w:b/>
          <w:spacing w:val="36"/>
          <w:sz w:val="20"/>
        </w:rPr>
        <w:t>конец формы</w:t>
      </w:r>
    </w:p>
    <w:p w14:paraId="0FD42872" w14:textId="77777777" w:rsidR="001E66BF" w:rsidRDefault="001E66BF" w:rsidP="001E66BF">
      <w:pPr>
        <w:pStyle w:val="23"/>
        <w:pageBreakBefore/>
        <w:numPr>
          <w:ilvl w:val="2"/>
          <w:numId w:val="11"/>
        </w:numPr>
        <w:snapToGrid w:val="0"/>
        <w:rPr>
          <w:rFonts w:ascii="Tahoma" w:hAnsi="Tahoma" w:cs="Tahoma"/>
          <w:sz w:val="20"/>
        </w:rPr>
      </w:pPr>
      <w:bookmarkStart w:id="314" w:name="_Toc93293101"/>
      <w:bookmarkStart w:id="315" w:name="_Toc90385123"/>
      <w:bookmarkStart w:id="316" w:name="_Toc211427195"/>
      <w:r>
        <w:rPr>
          <w:rFonts w:ascii="Tahoma" w:hAnsi="Tahoma" w:cs="Tahoma"/>
          <w:sz w:val="20"/>
        </w:rPr>
        <w:lastRenderedPageBreak/>
        <w:t>Инструкции по заполнению</w:t>
      </w:r>
      <w:bookmarkEnd w:id="314"/>
      <w:bookmarkEnd w:id="315"/>
      <w:bookmarkEnd w:id="316"/>
    </w:p>
    <w:p w14:paraId="59206485" w14:textId="77777777" w:rsidR="001E66BF" w:rsidRDefault="001E66BF" w:rsidP="001E66BF">
      <w:pPr>
        <w:pStyle w:val="afa"/>
        <w:numPr>
          <w:ilvl w:val="3"/>
          <w:numId w:val="11"/>
        </w:numPr>
        <w:tabs>
          <w:tab w:val="num" w:pos="1134"/>
        </w:tabs>
        <w:snapToGrid w:val="0"/>
        <w:spacing w:line="240" w:lineRule="auto"/>
        <w:rPr>
          <w:rFonts w:ascii="Tahoma" w:hAnsi="Tahoma" w:cs="Tahoma"/>
          <w:sz w:val="20"/>
        </w:rPr>
      </w:pPr>
      <w:r>
        <w:rPr>
          <w:rFonts w:ascii="Tahoma" w:hAnsi="Tahoma" w:cs="Tahoma"/>
          <w:sz w:val="20"/>
        </w:rPr>
        <w:t>Данная форма заполняется только в том случае, если предложение подается</w:t>
      </w:r>
      <w:r>
        <w:rPr>
          <w:rFonts w:ascii="Tahoma" w:hAnsi="Tahoma" w:cs="Tahoma"/>
          <w:sz w:val="20"/>
          <w:lang w:val="ru-RU"/>
        </w:rPr>
        <w:t xml:space="preserve"> </w:t>
      </w:r>
      <w:r>
        <w:rPr>
          <w:rFonts w:ascii="Tahoma" w:hAnsi="Tahoma" w:cs="Tahoma"/>
          <w:sz w:val="20"/>
        </w:rPr>
        <w:t xml:space="preserve">генеральным исполнителем/подрядчиком (подраздел </w:t>
      </w:r>
      <w:r>
        <w:fldChar w:fldCharType="begin"/>
      </w:r>
      <w:r>
        <w:rPr>
          <w:rFonts w:ascii="Tahoma" w:hAnsi="Tahoma" w:cs="Tahoma"/>
          <w:sz w:val="20"/>
        </w:rPr>
        <w:instrText xml:space="preserve"> REF _Ref93267624 \r \h  \* MERGEFORMAT </w:instrText>
      </w:r>
      <w:r>
        <w:fldChar w:fldCharType="separate"/>
      </w:r>
      <w:r>
        <w:rPr>
          <w:rFonts w:ascii="Tahoma" w:hAnsi="Tahoma" w:cs="Tahoma"/>
          <w:sz w:val="20"/>
        </w:rPr>
        <w:t>4.5.3</w:t>
      </w:r>
      <w:r>
        <w:fldChar w:fldCharType="end"/>
      </w:r>
      <w:r>
        <w:rPr>
          <w:rFonts w:ascii="Tahoma" w:hAnsi="Tahoma" w:cs="Tahoma"/>
          <w:sz w:val="20"/>
        </w:rPr>
        <w:t>).</w:t>
      </w:r>
    </w:p>
    <w:p w14:paraId="4ABD2A9E" w14:textId="77777777" w:rsidR="001E66BF" w:rsidRDefault="001E66BF" w:rsidP="001E66BF">
      <w:pPr>
        <w:pStyle w:val="afa"/>
        <w:numPr>
          <w:ilvl w:val="3"/>
          <w:numId w:val="11"/>
        </w:numPr>
        <w:tabs>
          <w:tab w:val="num" w:pos="1134"/>
        </w:tabs>
        <w:snapToGrid w:val="0"/>
        <w:spacing w:line="240" w:lineRule="auto"/>
        <w:rPr>
          <w:rFonts w:ascii="Tahoma" w:hAnsi="Tahoma" w:cs="Tahoma"/>
          <w:sz w:val="20"/>
        </w:rPr>
      </w:pPr>
      <w:r>
        <w:rPr>
          <w:rFonts w:ascii="Tahoma" w:hAnsi="Tahoma" w:cs="Tahoma"/>
          <w:sz w:val="20"/>
        </w:rPr>
        <w:t>Участник</w:t>
      </w:r>
      <w:r>
        <w:rPr>
          <w:rFonts w:ascii="Tahoma" w:eastAsia="Calibri" w:hAnsi="Tahoma" w:cs="Tahoma"/>
          <w:sz w:val="20"/>
        </w:rPr>
        <w:t xml:space="preserve"> </w:t>
      </w:r>
      <w:r>
        <w:rPr>
          <w:rFonts w:ascii="Tahoma" w:hAnsi="Tahoma" w:cs="Tahoma"/>
          <w:sz w:val="20"/>
        </w:rPr>
        <w:t xml:space="preserve">закупки указывает дату и номер заявки в соответствии с письмом о подаче оферты (подраздел </w:t>
      </w:r>
      <w:r>
        <w:fldChar w:fldCharType="begin"/>
      </w:r>
      <w:r>
        <w:rPr>
          <w:rFonts w:ascii="Tahoma" w:hAnsi="Tahoma" w:cs="Tahoma"/>
          <w:sz w:val="20"/>
        </w:rPr>
        <w:instrText xml:space="preserve"> REF _Ref55336310 \r \h  \* MERGEFORMAT </w:instrText>
      </w:r>
      <w:r>
        <w:fldChar w:fldCharType="separate"/>
      </w:r>
      <w:r>
        <w:rPr>
          <w:rFonts w:ascii="Tahoma" w:hAnsi="Tahoma" w:cs="Tahoma"/>
          <w:sz w:val="20"/>
        </w:rPr>
        <w:t>6.1</w:t>
      </w:r>
      <w:r>
        <w:fldChar w:fldCharType="end"/>
      </w:r>
      <w:r>
        <w:rPr>
          <w:rFonts w:ascii="Tahoma" w:hAnsi="Tahoma" w:cs="Tahoma"/>
          <w:sz w:val="20"/>
        </w:rPr>
        <w:t>).</w:t>
      </w:r>
    </w:p>
    <w:p w14:paraId="5618C33E" w14:textId="77777777" w:rsidR="001E66BF" w:rsidRDefault="001E66BF" w:rsidP="001E66BF">
      <w:pPr>
        <w:pStyle w:val="afa"/>
        <w:numPr>
          <w:ilvl w:val="3"/>
          <w:numId w:val="11"/>
        </w:numPr>
        <w:tabs>
          <w:tab w:val="num" w:pos="1134"/>
        </w:tabs>
        <w:snapToGrid w:val="0"/>
        <w:spacing w:line="240" w:lineRule="auto"/>
        <w:rPr>
          <w:rFonts w:ascii="Tahoma" w:hAnsi="Tahoma" w:cs="Tahoma"/>
          <w:sz w:val="20"/>
        </w:rPr>
      </w:pPr>
      <w:r>
        <w:rPr>
          <w:rFonts w:ascii="Tahoma" w:hAnsi="Tahoma" w:cs="Tahoma"/>
          <w:sz w:val="20"/>
        </w:rPr>
        <w:t>Участник</w:t>
      </w:r>
      <w:r>
        <w:rPr>
          <w:rFonts w:ascii="Tahoma" w:eastAsia="Calibri" w:hAnsi="Tahoma" w:cs="Tahoma"/>
          <w:sz w:val="20"/>
        </w:rPr>
        <w:t xml:space="preserve"> </w:t>
      </w:r>
      <w:r>
        <w:rPr>
          <w:rFonts w:ascii="Tahoma" w:hAnsi="Tahoma" w:cs="Tahoma"/>
          <w:sz w:val="20"/>
        </w:rPr>
        <w:t>закупки указывает свое фирменное наименование (в т.ч. организационно-правовую форму) и свой юридический и почтовый адрес.</w:t>
      </w:r>
    </w:p>
    <w:p w14:paraId="0F07052E" w14:textId="77777777" w:rsidR="001E66BF" w:rsidRDefault="001E66BF" w:rsidP="001E66BF">
      <w:pPr>
        <w:pStyle w:val="afa"/>
        <w:numPr>
          <w:ilvl w:val="3"/>
          <w:numId w:val="11"/>
        </w:numPr>
        <w:tabs>
          <w:tab w:val="num" w:pos="1134"/>
        </w:tabs>
        <w:snapToGrid w:val="0"/>
        <w:spacing w:line="240" w:lineRule="auto"/>
        <w:rPr>
          <w:rFonts w:ascii="Tahoma" w:hAnsi="Tahoma" w:cs="Tahoma"/>
          <w:sz w:val="20"/>
        </w:rPr>
      </w:pPr>
      <w:r>
        <w:rPr>
          <w:rFonts w:ascii="Tahoma" w:hAnsi="Tahoma" w:cs="Tahoma"/>
          <w:sz w:val="20"/>
        </w:rPr>
        <w:t>В данной форме генеральный исполнитель/подрядчик указывает:</w:t>
      </w:r>
    </w:p>
    <w:p w14:paraId="1B5E7F85" w14:textId="77777777" w:rsidR="001E66BF" w:rsidRDefault="001E66BF" w:rsidP="001E66BF">
      <w:pPr>
        <w:pStyle w:val="afd"/>
        <w:numPr>
          <w:ilvl w:val="4"/>
          <w:numId w:val="11"/>
        </w:numPr>
        <w:snapToGrid w:val="0"/>
        <w:spacing w:line="240" w:lineRule="auto"/>
        <w:rPr>
          <w:rFonts w:ascii="Tahoma" w:hAnsi="Tahoma" w:cs="Tahoma"/>
          <w:sz w:val="20"/>
        </w:rPr>
      </w:pPr>
      <w:r>
        <w:rPr>
          <w:rFonts w:ascii="Tahoma" w:hAnsi="Tahoma" w:cs="Tahoma"/>
          <w:sz w:val="20"/>
        </w:rPr>
        <w:t>перечень оказываемых генеральным исполнителем/подрядчиком и каждым соисполнителем/субподрядчиком работ/услуг;</w:t>
      </w:r>
    </w:p>
    <w:p w14:paraId="134EC193" w14:textId="77777777" w:rsidR="001E66BF" w:rsidRDefault="001E66BF" w:rsidP="001E66BF">
      <w:pPr>
        <w:pStyle w:val="afd"/>
        <w:numPr>
          <w:ilvl w:val="4"/>
          <w:numId w:val="11"/>
        </w:numPr>
        <w:snapToGrid w:val="0"/>
        <w:spacing w:line="240" w:lineRule="auto"/>
        <w:rPr>
          <w:rFonts w:ascii="Tahoma" w:hAnsi="Tahoma" w:cs="Tahoma"/>
          <w:sz w:val="20"/>
        </w:rPr>
      </w:pPr>
      <w:r>
        <w:rPr>
          <w:rFonts w:ascii="Tahoma" w:hAnsi="Tahoma" w:cs="Tahoma"/>
          <w:sz w:val="20"/>
        </w:rPr>
        <w:t>стоимость работ/услуг по генеральному исполнителю/подрядчику и соисполнителями/субподрядчиками в денежном и процентном выражении в соответствии с</w:t>
      </w:r>
      <w:r>
        <w:rPr>
          <w:rFonts w:ascii="Tahoma" w:hAnsi="Tahoma" w:cs="Tahoma"/>
          <w:sz w:val="20"/>
          <w:lang w:val="ru-RU"/>
        </w:rPr>
        <w:t xml:space="preserve"> Расчетом стоимости услуг/работ</w:t>
      </w:r>
      <w:r>
        <w:rPr>
          <w:rFonts w:ascii="Tahoma" w:hAnsi="Tahoma" w:cs="Tahoma"/>
          <w:sz w:val="20"/>
        </w:rPr>
        <w:t xml:space="preserve"> (подраздел </w:t>
      </w:r>
      <w:r>
        <w:fldChar w:fldCharType="begin"/>
      </w:r>
      <w:r>
        <w:rPr>
          <w:rFonts w:ascii="Tahoma" w:hAnsi="Tahoma" w:cs="Tahoma"/>
          <w:sz w:val="20"/>
        </w:rPr>
        <w:instrText xml:space="preserve"> REF _Ref55335818 \r \h  \* MERGEFORMAT </w:instrText>
      </w:r>
      <w:r>
        <w:fldChar w:fldCharType="separate"/>
      </w:r>
      <w:r>
        <w:rPr>
          <w:rFonts w:ascii="Tahoma" w:hAnsi="Tahoma" w:cs="Tahoma"/>
          <w:sz w:val="20"/>
        </w:rPr>
        <w:t>6.4</w:t>
      </w:r>
      <w:r>
        <w:fldChar w:fldCharType="end"/>
      </w:r>
      <w:r>
        <w:rPr>
          <w:rFonts w:ascii="Tahoma" w:hAnsi="Tahoma" w:cs="Tahoma"/>
          <w:sz w:val="20"/>
        </w:rPr>
        <w:t>);</w:t>
      </w:r>
    </w:p>
    <w:p w14:paraId="4F64D6FA" w14:textId="77777777" w:rsidR="001E66BF" w:rsidRDefault="001E66BF" w:rsidP="001E66BF">
      <w:pPr>
        <w:pStyle w:val="afd"/>
        <w:numPr>
          <w:ilvl w:val="4"/>
          <w:numId w:val="11"/>
        </w:numPr>
        <w:snapToGrid w:val="0"/>
        <w:spacing w:line="240" w:lineRule="auto"/>
        <w:rPr>
          <w:rFonts w:ascii="Tahoma" w:hAnsi="Tahoma" w:cs="Tahoma"/>
          <w:sz w:val="20"/>
        </w:rPr>
      </w:pPr>
      <w:r>
        <w:rPr>
          <w:rFonts w:ascii="Tahoma" w:hAnsi="Tahoma" w:cs="Tahoma"/>
          <w:sz w:val="20"/>
        </w:rPr>
        <w:t>сроки выполнения работ/оказания услуг для генерального исполнителя/подрядчика и каждого соисполнителя/субподрядчика в соответствии с Графиком выполнения работ/оказания услуг (подраздел</w:t>
      </w:r>
      <w:r>
        <w:rPr>
          <w:rFonts w:ascii="Tahoma" w:hAnsi="Tahoma" w:cs="Tahoma"/>
          <w:sz w:val="20"/>
          <w:lang w:val="ru-RU"/>
        </w:rPr>
        <w:t xml:space="preserve"> 6.3</w:t>
      </w:r>
      <w:r>
        <w:rPr>
          <w:rFonts w:ascii="Tahoma" w:hAnsi="Tahoma" w:cs="Tahoma"/>
          <w:sz w:val="20"/>
        </w:rPr>
        <w:t>).</w:t>
      </w:r>
    </w:p>
    <w:p w14:paraId="6A9825F6" w14:textId="77777777" w:rsidR="001E66BF" w:rsidRDefault="001E66BF" w:rsidP="001E66BF">
      <w:pPr>
        <w:rPr>
          <w:rFonts w:ascii="Tahoma" w:hAnsi="Tahoma" w:cs="Tahoma"/>
          <w:sz w:val="20"/>
          <w:lang w:val="x-none"/>
        </w:rPr>
      </w:pPr>
    </w:p>
    <w:p w14:paraId="69F532D8" w14:textId="77777777" w:rsidR="001E66BF" w:rsidRDefault="001E66BF" w:rsidP="001E66BF">
      <w:pPr>
        <w:pStyle w:val="20"/>
        <w:pageBreakBefore/>
        <w:numPr>
          <w:ilvl w:val="1"/>
          <w:numId w:val="11"/>
        </w:numPr>
        <w:snapToGrid w:val="0"/>
        <w:spacing w:after="240"/>
        <w:rPr>
          <w:rFonts w:ascii="Tahoma" w:hAnsi="Tahoma" w:cs="Tahoma"/>
          <w:sz w:val="20"/>
        </w:rPr>
      </w:pPr>
      <w:bookmarkStart w:id="317" w:name="_Toc303255696"/>
      <w:bookmarkStart w:id="318" w:name="_Toc93293102"/>
      <w:bookmarkStart w:id="319" w:name="_Ref93268099"/>
      <w:bookmarkStart w:id="320" w:name="_Ref93268095"/>
      <w:bookmarkStart w:id="321" w:name="_Toc211427196"/>
      <w:bookmarkStart w:id="322" w:name="_Toc69728989"/>
      <w:bookmarkStart w:id="323" w:name="_Toc57314675"/>
      <w:bookmarkStart w:id="324" w:name="_Ref55336359"/>
      <w:bookmarkStart w:id="325" w:name="_Ref55335823"/>
      <w:bookmarkEnd w:id="270"/>
      <w:bookmarkEnd w:id="309"/>
      <w:bookmarkEnd w:id="310"/>
      <w:r>
        <w:rPr>
          <w:rFonts w:ascii="Tahoma" w:hAnsi="Tahoma" w:cs="Tahoma"/>
          <w:b w:val="0"/>
          <w:sz w:val="20"/>
        </w:rPr>
        <w:lastRenderedPageBreak/>
        <w:t>План распределения объемов выполнения работ/оказания услуг внутри коллективного Участника</w:t>
      </w:r>
      <w:r>
        <w:rPr>
          <w:rFonts w:ascii="Tahoma" w:eastAsia="Calibri" w:hAnsi="Tahoma" w:cs="Tahoma"/>
          <w:b w:val="0"/>
          <w:sz w:val="20"/>
        </w:rPr>
        <w:t xml:space="preserve"> </w:t>
      </w:r>
      <w:r>
        <w:rPr>
          <w:rFonts w:ascii="Tahoma" w:hAnsi="Tahoma" w:cs="Tahoma"/>
          <w:b w:val="0"/>
          <w:sz w:val="20"/>
        </w:rPr>
        <w:t>закупки (форма 7)</w:t>
      </w:r>
      <w:bookmarkEnd w:id="317"/>
      <w:bookmarkEnd w:id="318"/>
      <w:bookmarkEnd w:id="319"/>
      <w:bookmarkEnd w:id="320"/>
      <w:bookmarkEnd w:id="321"/>
    </w:p>
    <w:p w14:paraId="7EAC788F" w14:textId="77777777" w:rsidR="001E66BF" w:rsidRDefault="001E66BF" w:rsidP="001E66BF">
      <w:pPr>
        <w:pStyle w:val="23"/>
        <w:numPr>
          <w:ilvl w:val="2"/>
          <w:numId w:val="11"/>
        </w:numPr>
        <w:snapToGrid w:val="0"/>
        <w:rPr>
          <w:rFonts w:ascii="Tahoma" w:hAnsi="Tahoma" w:cs="Tahoma"/>
          <w:sz w:val="20"/>
        </w:rPr>
      </w:pPr>
      <w:bookmarkStart w:id="326" w:name="_Toc303255697"/>
      <w:bookmarkStart w:id="327" w:name="_Toc90385125"/>
      <w:bookmarkStart w:id="328" w:name="_Toc211427197"/>
      <w:r>
        <w:rPr>
          <w:rFonts w:ascii="Tahoma" w:hAnsi="Tahoma" w:cs="Tahoma"/>
          <w:sz w:val="20"/>
        </w:rPr>
        <w:t>Форма плана распределения объемов выполнения работ/оказания услуг внутри коллективного Участника</w:t>
      </w:r>
      <w:bookmarkEnd w:id="326"/>
      <w:bookmarkEnd w:id="327"/>
      <w:r>
        <w:rPr>
          <w:rFonts w:ascii="Tahoma" w:eastAsia="Calibri" w:hAnsi="Tahoma" w:cs="Tahoma"/>
          <w:sz w:val="20"/>
        </w:rPr>
        <w:t xml:space="preserve"> </w:t>
      </w:r>
      <w:r>
        <w:rPr>
          <w:rFonts w:ascii="Tahoma" w:hAnsi="Tahoma" w:cs="Tahoma"/>
          <w:sz w:val="20"/>
        </w:rPr>
        <w:t>закупки</w:t>
      </w:r>
      <w:bookmarkEnd w:id="328"/>
    </w:p>
    <w:p w14:paraId="3999FBF6" w14:textId="77777777" w:rsidR="001E66BF" w:rsidRDefault="001E66BF" w:rsidP="001E66BF">
      <w:pPr>
        <w:pBdr>
          <w:top w:val="single" w:sz="4" w:space="1" w:color="auto"/>
        </w:pBdr>
        <w:shd w:val="clear" w:color="auto" w:fill="E0E0E0"/>
        <w:ind w:right="21" w:firstLine="0"/>
        <w:jc w:val="center"/>
        <w:rPr>
          <w:rFonts w:ascii="Tahoma" w:hAnsi="Tahoma" w:cs="Tahoma"/>
          <w:b/>
          <w:spacing w:val="36"/>
          <w:sz w:val="20"/>
        </w:rPr>
      </w:pPr>
      <w:r>
        <w:rPr>
          <w:rFonts w:ascii="Tahoma" w:hAnsi="Tahoma" w:cs="Tahoma"/>
          <w:b/>
          <w:spacing w:val="36"/>
          <w:sz w:val="20"/>
        </w:rPr>
        <w:t>начало формы</w:t>
      </w:r>
    </w:p>
    <w:p w14:paraId="6363E980" w14:textId="77777777" w:rsidR="001E66BF" w:rsidRDefault="001E66BF" w:rsidP="001E66BF">
      <w:pPr>
        <w:spacing w:line="240" w:lineRule="auto"/>
        <w:ind w:firstLine="0"/>
        <w:jc w:val="left"/>
        <w:rPr>
          <w:rFonts w:ascii="Tahoma" w:hAnsi="Tahoma" w:cs="Tahoma"/>
          <w:sz w:val="20"/>
        </w:rPr>
      </w:pPr>
    </w:p>
    <w:p w14:paraId="0B01CB3D" w14:textId="77777777" w:rsidR="001E66BF" w:rsidRDefault="001E66BF" w:rsidP="001E66BF">
      <w:pPr>
        <w:spacing w:line="240" w:lineRule="auto"/>
        <w:ind w:firstLine="0"/>
        <w:jc w:val="left"/>
        <w:rPr>
          <w:rFonts w:ascii="Tahoma" w:hAnsi="Tahoma" w:cs="Tahoma"/>
          <w:sz w:val="20"/>
        </w:rPr>
      </w:pPr>
      <w:r>
        <w:rPr>
          <w:rFonts w:ascii="Tahoma" w:hAnsi="Tahoma" w:cs="Tahoma"/>
          <w:sz w:val="20"/>
        </w:rPr>
        <w:t>Приложение №_ к письму о подаче оферты</w:t>
      </w:r>
      <w:r>
        <w:rPr>
          <w:rFonts w:ascii="Tahoma" w:hAnsi="Tahoma" w:cs="Tahoma"/>
          <w:sz w:val="20"/>
        </w:rPr>
        <w:br/>
        <w:t>от «____»_____________ г. №__________</w:t>
      </w:r>
    </w:p>
    <w:p w14:paraId="5EDEA0AD" w14:textId="77777777" w:rsidR="001E66BF" w:rsidRDefault="001E66BF" w:rsidP="001E66BF">
      <w:pPr>
        <w:ind w:firstLine="0"/>
        <w:rPr>
          <w:rFonts w:ascii="Tahoma" w:hAnsi="Tahoma" w:cs="Tahoma"/>
          <w:sz w:val="20"/>
        </w:rPr>
      </w:pPr>
    </w:p>
    <w:p w14:paraId="1DC6EB8F" w14:textId="77777777" w:rsidR="001E66BF" w:rsidRDefault="001E66BF" w:rsidP="001E66BF">
      <w:pPr>
        <w:suppressAutoHyphens/>
        <w:spacing w:line="240" w:lineRule="auto"/>
        <w:ind w:firstLine="0"/>
        <w:jc w:val="center"/>
        <w:rPr>
          <w:rFonts w:ascii="Tahoma" w:hAnsi="Tahoma" w:cs="Tahoma"/>
          <w:b/>
          <w:sz w:val="20"/>
        </w:rPr>
      </w:pPr>
      <w:r>
        <w:rPr>
          <w:rFonts w:ascii="Tahoma" w:hAnsi="Tahoma" w:cs="Tahoma"/>
          <w:b/>
          <w:sz w:val="20"/>
        </w:rPr>
        <w:t xml:space="preserve">План распределения объемов выполнения работ/оказания услуг </w:t>
      </w:r>
      <w:r>
        <w:rPr>
          <w:rFonts w:ascii="Tahoma" w:hAnsi="Tahoma" w:cs="Tahoma"/>
          <w:b/>
          <w:sz w:val="20"/>
        </w:rPr>
        <w:br/>
        <w:t>внутри коллективного Участника закупки</w:t>
      </w:r>
    </w:p>
    <w:p w14:paraId="73479733" w14:textId="77777777" w:rsidR="001E66BF" w:rsidRDefault="001E66BF" w:rsidP="001E66BF">
      <w:pPr>
        <w:ind w:firstLine="0"/>
        <w:rPr>
          <w:rFonts w:ascii="Tahoma" w:hAnsi="Tahoma" w:cs="Tahoma"/>
          <w:sz w:val="20"/>
        </w:rPr>
      </w:pPr>
    </w:p>
    <w:p w14:paraId="1C807FF5" w14:textId="77777777" w:rsidR="001E66BF" w:rsidRDefault="001E66BF" w:rsidP="001E66BF">
      <w:pPr>
        <w:ind w:firstLine="0"/>
        <w:rPr>
          <w:rFonts w:ascii="Tahoma" w:hAnsi="Tahoma" w:cs="Tahoma"/>
          <w:sz w:val="20"/>
        </w:rPr>
      </w:pPr>
      <w:r>
        <w:rPr>
          <w:rFonts w:ascii="Tahoma" w:hAnsi="Tahoma" w:cs="Tahoma"/>
          <w:sz w:val="20"/>
        </w:rPr>
        <w:t>Наименование и адрес лидера коллективного Участника</w:t>
      </w:r>
      <w:r>
        <w:rPr>
          <w:rFonts w:ascii="Tahoma" w:eastAsia="Calibri" w:hAnsi="Tahoma" w:cs="Tahoma"/>
          <w:sz w:val="20"/>
        </w:rPr>
        <w:t xml:space="preserve"> </w:t>
      </w:r>
      <w:r>
        <w:rPr>
          <w:rFonts w:ascii="Tahoma" w:hAnsi="Tahoma" w:cs="Tahoma"/>
          <w:sz w:val="20"/>
        </w:rPr>
        <w:t>закупки: _______________________</w:t>
      </w:r>
    </w:p>
    <w:p w14:paraId="08B99A5F" w14:textId="77777777" w:rsidR="001E66BF" w:rsidRDefault="001E66BF" w:rsidP="001E66BF">
      <w:pPr>
        <w:ind w:firstLine="0"/>
        <w:rPr>
          <w:rFonts w:ascii="Tahoma" w:hAnsi="Tahoma" w:cs="Tahoma"/>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6"/>
        <w:gridCol w:w="2798"/>
        <w:gridCol w:w="1939"/>
        <w:gridCol w:w="1684"/>
        <w:gridCol w:w="1562"/>
        <w:gridCol w:w="1566"/>
      </w:tblGrid>
      <w:tr w:rsidR="001E66BF" w14:paraId="7FBDE3D2" w14:textId="77777777" w:rsidTr="001E66BF">
        <w:trPr>
          <w:cantSplit/>
        </w:trPr>
        <w:tc>
          <w:tcPr>
            <w:tcW w:w="648" w:type="dxa"/>
            <w:vMerge w:val="restart"/>
            <w:tcBorders>
              <w:top w:val="single" w:sz="4" w:space="0" w:color="auto"/>
              <w:left w:val="single" w:sz="4" w:space="0" w:color="auto"/>
              <w:bottom w:val="single" w:sz="4" w:space="0" w:color="auto"/>
              <w:right w:val="single" w:sz="4" w:space="0" w:color="auto"/>
            </w:tcBorders>
            <w:hideMark/>
          </w:tcPr>
          <w:p w14:paraId="5363E31C" w14:textId="77777777" w:rsidR="001E66BF" w:rsidRDefault="001E66BF">
            <w:pPr>
              <w:pStyle w:val="af1"/>
              <w:spacing w:line="256" w:lineRule="auto"/>
              <w:rPr>
                <w:rFonts w:ascii="Tahoma" w:hAnsi="Tahoma" w:cs="Tahoma"/>
                <w:sz w:val="20"/>
                <w:lang w:eastAsia="en-US"/>
              </w:rPr>
            </w:pPr>
            <w:r>
              <w:rPr>
                <w:rFonts w:ascii="Tahoma" w:hAnsi="Tahoma" w:cs="Tahoma"/>
                <w:sz w:val="20"/>
                <w:lang w:eastAsia="en-US"/>
              </w:rPr>
              <w:t>№ п/п</w:t>
            </w:r>
          </w:p>
        </w:tc>
        <w:tc>
          <w:tcPr>
            <w:tcW w:w="2932" w:type="dxa"/>
            <w:vMerge w:val="restart"/>
            <w:tcBorders>
              <w:top w:val="single" w:sz="4" w:space="0" w:color="auto"/>
              <w:left w:val="single" w:sz="4" w:space="0" w:color="auto"/>
              <w:bottom w:val="single" w:sz="4" w:space="0" w:color="auto"/>
              <w:right w:val="single" w:sz="4" w:space="0" w:color="auto"/>
            </w:tcBorders>
            <w:hideMark/>
          </w:tcPr>
          <w:p w14:paraId="3A0C96A5" w14:textId="77777777" w:rsidR="001E66BF" w:rsidRDefault="001E66BF">
            <w:pPr>
              <w:pStyle w:val="af1"/>
              <w:spacing w:line="256" w:lineRule="auto"/>
              <w:rPr>
                <w:rFonts w:ascii="Tahoma" w:hAnsi="Tahoma" w:cs="Tahoma"/>
                <w:sz w:val="20"/>
                <w:lang w:eastAsia="en-US"/>
              </w:rPr>
            </w:pPr>
            <w:r>
              <w:rPr>
                <w:rFonts w:ascii="Tahoma" w:hAnsi="Tahoma" w:cs="Tahoma"/>
                <w:sz w:val="20"/>
                <w:lang w:eastAsia="en-US"/>
              </w:rPr>
              <w:t>Наименование работ/услуг</w:t>
            </w:r>
          </w:p>
        </w:tc>
        <w:tc>
          <w:tcPr>
            <w:tcW w:w="1970" w:type="dxa"/>
            <w:vMerge w:val="restart"/>
            <w:tcBorders>
              <w:top w:val="single" w:sz="4" w:space="0" w:color="auto"/>
              <w:left w:val="single" w:sz="4" w:space="0" w:color="auto"/>
              <w:bottom w:val="single" w:sz="4" w:space="0" w:color="auto"/>
              <w:right w:val="single" w:sz="4" w:space="0" w:color="auto"/>
            </w:tcBorders>
            <w:hideMark/>
          </w:tcPr>
          <w:p w14:paraId="0FFBF9E2" w14:textId="77777777" w:rsidR="001E66BF" w:rsidRDefault="001E66BF">
            <w:pPr>
              <w:pStyle w:val="af1"/>
              <w:spacing w:line="256" w:lineRule="auto"/>
              <w:rPr>
                <w:rFonts w:ascii="Tahoma" w:hAnsi="Tahoma" w:cs="Tahoma"/>
                <w:sz w:val="20"/>
                <w:lang w:eastAsia="en-US"/>
              </w:rPr>
            </w:pPr>
            <w:r>
              <w:rPr>
                <w:rFonts w:ascii="Tahoma" w:hAnsi="Tahoma" w:cs="Tahoma"/>
                <w:sz w:val="20"/>
                <w:lang w:eastAsia="en-US"/>
              </w:rPr>
              <w:t>Наименование организации, оказывающей данный объем работ/услуг</w:t>
            </w:r>
          </w:p>
        </w:tc>
        <w:tc>
          <w:tcPr>
            <w:tcW w:w="3292" w:type="dxa"/>
            <w:gridSpan w:val="2"/>
            <w:tcBorders>
              <w:top w:val="single" w:sz="4" w:space="0" w:color="auto"/>
              <w:left w:val="single" w:sz="4" w:space="0" w:color="auto"/>
              <w:bottom w:val="single" w:sz="4" w:space="0" w:color="auto"/>
              <w:right w:val="single" w:sz="4" w:space="0" w:color="auto"/>
            </w:tcBorders>
            <w:hideMark/>
          </w:tcPr>
          <w:p w14:paraId="50AE0095" w14:textId="77777777" w:rsidR="001E66BF" w:rsidRDefault="001E66BF">
            <w:pPr>
              <w:pStyle w:val="af1"/>
              <w:spacing w:line="256" w:lineRule="auto"/>
              <w:rPr>
                <w:rFonts w:ascii="Tahoma" w:hAnsi="Tahoma" w:cs="Tahoma"/>
                <w:sz w:val="20"/>
                <w:lang w:eastAsia="en-US"/>
              </w:rPr>
            </w:pPr>
            <w:r>
              <w:rPr>
                <w:rFonts w:ascii="Tahoma" w:hAnsi="Tahoma" w:cs="Tahoma"/>
                <w:sz w:val="20"/>
                <w:lang w:eastAsia="en-US"/>
              </w:rPr>
              <w:t>Стоимость услуг</w:t>
            </w:r>
          </w:p>
        </w:tc>
        <w:tc>
          <w:tcPr>
            <w:tcW w:w="1579" w:type="dxa"/>
            <w:vMerge w:val="restart"/>
            <w:tcBorders>
              <w:top w:val="single" w:sz="4" w:space="0" w:color="auto"/>
              <w:left w:val="single" w:sz="4" w:space="0" w:color="auto"/>
              <w:bottom w:val="single" w:sz="4" w:space="0" w:color="auto"/>
              <w:right w:val="single" w:sz="4" w:space="0" w:color="auto"/>
            </w:tcBorders>
            <w:hideMark/>
          </w:tcPr>
          <w:p w14:paraId="3E5937C9" w14:textId="77777777" w:rsidR="001E66BF" w:rsidRDefault="001E66BF">
            <w:pPr>
              <w:pStyle w:val="af1"/>
              <w:spacing w:line="256" w:lineRule="auto"/>
              <w:rPr>
                <w:rFonts w:ascii="Tahoma" w:hAnsi="Tahoma" w:cs="Tahoma"/>
                <w:sz w:val="20"/>
                <w:lang w:eastAsia="en-US"/>
              </w:rPr>
            </w:pPr>
            <w:r>
              <w:rPr>
                <w:rFonts w:ascii="Tahoma" w:hAnsi="Tahoma" w:cs="Tahoma"/>
                <w:sz w:val="20"/>
                <w:lang w:eastAsia="en-US"/>
              </w:rPr>
              <w:t xml:space="preserve">Сроки выполнения (начало и окончание) </w:t>
            </w:r>
          </w:p>
        </w:tc>
      </w:tr>
      <w:tr w:rsidR="001E66BF" w14:paraId="64442550" w14:textId="77777777" w:rsidTr="001E66BF">
        <w:trPr>
          <w:cantSplit/>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2D9EC45" w14:textId="77777777" w:rsidR="001E66BF" w:rsidRDefault="001E66BF">
            <w:pPr>
              <w:spacing w:line="256" w:lineRule="auto"/>
              <w:ind w:firstLine="0"/>
              <w:jc w:val="left"/>
              <w:rPr>
                <w:rFonts w:ascii="Tahoma" w:hAnsi="Tahoma" w:cs="Tahoma"/>
                <w:sz w:val="20"/>
                <w:lang w:eastAsia="en-U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D49EC01" w14:textId="77777777" w:rsidR="001E66BF" w:rsidRDefault="001E66BF">
            <w:pPr>
              <w:spacing w:line="256" w:lineRule="auto"/>
              <w:ind w:firstLine="0"/>
              <w:jc w:val="left"/>
              <w:rPr>
                <w:rFonts w:ascii="Tahoma" w:hAnsi="Tahoma" w:cs="Tahoma"/>
                <w:sz w:val="20"/>
                <w:lang w:eastAsia="en-U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7EFD381" w14:textId="77777777" w:rsidR="001E66BF" w:rsidRDefault="001E66BF">
            <w:pPr>
              <w:spacing w:line="256" w:lineRule="auto"/>
              <w:ind w:firstLine="0"/>
              <w:jc w:val="left"/>
              <w:rPr>
                <w:rFonts w:ascii="Tahoma" w:hAnsi="Tahoma" w:cs="Tahoma"/>
                <w:sz w:val="20"/>
                <w:lang w:eastAsia="en-US"/>
              </w:rPr>
            </w:pPr>
          </w:p>
        </w:tc>
        <w:tc>
          <w:tcPr>
            <w:tcW w:w="1713" w:type="dxa"/>
            <w:tcBorders>
              <w:top w:val="single" w:sz="4" w:space="0" w:color="auto"/>
              <w:left w:val="single" w:sz="4" w:space="0" w:color="auto"/>
              <w:bottom w:val="single" w:sz="4" w:space="0" w:color="auto"/>
              <w:right w:val="single" w:sz="4" w:space="0" w:color="auto"/>
            </w:tcBorders>
            <w:hideMark/>
          </w:tcPr>
          <w:p w14:paraId="5691E07E" w14:textId="77777777" w:rsidR="001E66BF" w:rsidRDefault="001E66BF">
            <w:pPr>
              <w:pStyle w:val="af1"/>
              <w:spacing w:line="256" w:lineRule="auto"/>
              <w:rPr>
                <w:rFonts w:ascii="Tahoma" w:hAnsi="Tahoma" w:cs="Tahoma"/>
                <w:sz w:val="20"/>
                <w:lang w:eastAsia="en-US"/>
              </w:rPr>
            </w:pPr>
            <w:r>
              <w:rPr>
                <w:rFonts w:ascii="Tahoma" w:hAnsi="Tahoma" w:cs="Tahoma"/>
                <w:sz w:val="20"/>
                <w:lang w:eastAsia="en-US"/>
              </w:rPr>
              <w:t>в денежном выражении, руб. (без НДС)</w:t>
            </w:r>
          </w:p>
        </w:tc>
        <w:tc>
          <w:tcPr>
            <w:tcW w:w="1579" w:type="dxa"/>
            <w:tcBorders>
              <w:top w:val="single" w:sz="4" w:space="0" w:color="auto"/>
              <w:left w:val="single" w:sz="4" w:space="0" w:color="auto"/>
              <w:bottom w:val="single" w:sz="4" w:space="0" w:color="auto"/>
              <w:right w:val="single" w:sz="4" w:space="0" w:color="auto"/>
            </w:tcBorders>
            <w:hideMark/>
          </w:tcPr>
          <w:p w14:paraId="355E1971" w14:textId="77777777" w:rsidR="001E66BF" w:rsidRDefault="001E66BF">
            <w:pPr>
              <w:pStyle w:val="af1"/>
              <w:spacing w:line="256" w:lineRule="auto"/>
              <w:rPr>
                <w:rFonts w:ascii="Tahoma" w:hAnsi="Tahoma" w:cs="Tahoma"/>
                <w:sz w:val="20"/>
                <w:lang w:eastAsia="en-US"/>
              </w:rPr>
            </w:pPr>
            <w:r>
              <w:rPr>
                <w:rFonts w:ascii="Tahoma" w:hAnsi="Tahoma" w:cs="Tahoma"/>
                <w:sz w:val="20"/>
                <w:lang w:eastAsia="en-US"/>
              </w:rPr>
              <w:t>в % от общей стоимости работ/услуг</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602CB74" w14:textId="77777777" w:rsidR="001E66BF" w:rsidRDefault="001E66BF">
            <w:pPr>
              <w:spacing w:line="256" w:lineRule="auto"/>
              <w:ind w:firstLine="0"/>
              <w:jc w:val="left"/>
              <w:rPr>
                <w:rFonts w:ascii="Tahoma" w:hAnsi="Tahoma" w:cs="Tahoma"/>
                <w:sz w:val="20"/>
                <w:lang w:eastAsia="en-US"/>
              </w:rPr>
            </w:pPr>
          </w:p>
        </w:tc>
      </w:tr>
      <w:tr w:rsidR="001E66BF" w14:paraId="680FDE8C" w14:textId="77777777" w:rsidTr="001E66BF">
        <w:tc>
          <w:tcPr>
            <w:tcW w:w="648" w:type="dxa"/>
            <w:tcBorders>
              <w:top w:val="single" w:sz="4" w:space="0" w:color="auto"/>
              <w:left w:val="single" w:sz="4" w:space="0" w:color="auto"/>
              <w:bottom w:val="single" w:sz="4" w:space="0" w:color="auto"/>
              <w:right w:val="single" w:sz="4" w:space="0" w:color="auto"/>
            </w:tcBorders>
          </w:tcPr>
          <w:p w14:paraId="255857CA" w14:textId="77777777" w:rsidR="001E66BF" w:rsidRDefault="001E66BF" w:rsidP="001E66BF">
            <w:pPr>
              <w:pStyle w:val="af4"/>
              <w:numPr>
                <w:ilvl w:val="0"/>
                <w:numId w:val="21"/>
              </w:numPr>
              <w:snapToGrid w:val="0"/>
              <w:spacing w:line="256" w:lineRule="auto"/>
              <w:rPr>
                <w:rFonts w:ascii="Tahoma" w:hAnsi="Tahoma" w:cs="Tahoma"/>
                <w:sz w:val="20"/>
                <w:lang w:eastAsia="en-US"/>
              </w:rPr>
            </w:pPr>
          </w:p>
        </w:tc>
        <w:tc>
          <w:tcPr>
            <w:tcW w:w="2932" w:type="dxa"/>
            <w:tcBorders>
              <w:top w:val="single" w:sz="4" w:space="0" w:color="auto"/>
              <w:left w:val="single" w:sz="4" w:space="0" w:color="auto"/>
              <w:bottom w:val="single" w:sz="4" w:space="0" w:color="auto"/>
              <w:right w:val="single" w:sz="4" w:space="0" w:color="auto"/>
            </w:tcBorders>
          </w:tcPr>
          <w:p w14:paraId="492C9F2C" w14:textId="77777777" w:rsidR="001E66BF" w:rsidRDefault="001E66BF">
            <w:pPr>
              <w:pStyle w:val="af4"/>
              <w:spacing w:line="256" w:lineRule="auto"/>
              <w:rPr>
                <w:rFonts w:ascii="Tahoma" w:hAnsi="Tahoma" w:cs="Tahoma"/>
                <w:sz w:val="20"/>
                <w:lang w:eastAsia="en-US"/>
              </w:rPr>
            </w:pPr>
          </w:p>
        </w:tc>
        <w:tc>
          <w:tcPr>
            <w:tcW w:w="1970" w:type="dxa"/>
            <w:tcBorders>
              <w:top w:val="single" w:sz="4" w:space="0" w:color="auto"/>
              <w:left w:val="single" w:sz="4" w:space="0" w:color="auto"/>
              <w:bottom w:val="single" w:sz="4" w:space="0" w:color="auto"/>
              <w:right w:val="single" w:sz="4" w:space="0" w:color="auto"/>
            </w:tcBorders>
          </w:tcPr>
          <w:p w14:paraId="4FE33D11" w14:textId="77777777" w:rsidR="001E66BF" w:rsidRDefault="001E66BF">
            <w:pPr>
              <w:pStyle w:val="af4"/>
              <w:spacing w:line="256" w:lineRule="auto"/>
              <w:rPr>
                <w:rFonts w:ascii="Tahoma" w:hAnsi="Tahoma" w:cs="Tahoma"/>
                <w:sz w:val="20"/>
                <w:lang w:eastAsia="en-US"/>
              </w:rPr>
            </w:pPr>
          </w:p>
        </w:tc>
        <w:tc>
          <w:tcPr>
            <w:tcW w:w="1713" w:type="dxa"/>
            <w:tcBorders>
              <w:top w:val="single" w:sz="4" w:space="0" w:color="auto"/>
              <w:left w:val="single" w:sz="4" w:space="0" w:color="auto"/>
              <w:bottom w:val="single" w:sz="4" w:space="0" w:color="auto"/>
              <w:right w:val="single" w:sz="4" w:space="0" w:color="auto"/>
            </w:tcBorders>
          </w:tcPr>
          <w:p w14:paraId="5BAA8619" w14:textId="77777777" w:rsidR="001E66BF" w:rsidRDefault="001E66BF">
            <w:pPr>
              <w:pStyle w:val="af4"/>
              <w:spacing w:line="256" w:lineRule="auto"/>
              <w:rPr>
                <w:rFonts w:ascii="Tahoma" w:hAnsi="Tahoma" w:cs="Tahoma"/>
                <w:sz w:val="20"/>
                <w:lang w:eastAsia="en-US"/>
              </w:rPr>
            </w:pPr>
          </w:p>
        </w:tc>
        <w:tc>
          <w:tcPr>
            <w:tcW w:w="1579" w:type="dxa"/>
            <w:tcBorders>
              <w:top w:val="single" w:sz="4" w:space="0" w:color="auto"/>
              <w:left w:val="single" w:sz="4" w:space="0" w:color="auto"/>
              <w:bottom w:val="single" w:sz="4" w:space="0" w:color="auto"/>
              <w:right w:val="single" w:sz="4" w:space="0" w:color="auto"/>
            </w:tcBorders>
          </w:tcPr>
          <w:p w14:paraId="37E74D84" w14:textId="77777777" w:rsidR="001E66BF" w:rsidRDefault="001E66BF">
            <w:pPr>
              <w:pStyle w:val="af4"/>
              <w:spacing w:line="256" w:lineRule="auto"/>
              <w:rPr>
                <w:rFonts w:ascii="Tahoma" w:hAnsi="Tahoma" w:cs="Tahoma"/>
                <w:sz w:val="20"/>
                <w:lang w:eastAsia="en-US"/>
              </w:rPr>
            </w:pPr>
          </w:p>
        </w:tc>
        <w:tc>
          <w:tcPr>
            <w:tcW w:w="1579" w:type="dxa"/>
            <w:tcBorders>
              <w:top w:val="single" w:sz="4" w:space="0" w:color="auto"/>
              <w:left w:val="single" w:sz="4" w:space="0" w:color="auto"/>
              <w:bottom w:val="single" w:sz="4" w:space="0" w:color="auto"/>
              <w:right w:val="single" w:sz="4" w:space="0" w:color="auto"/>
            </w:tcBorders>
          </w:tcPr>
          <w:p w14:paraId="3F959207" w14:textId="77777777" w:rsidR="001E66BF" w:rsidRDefault="001E66BF">
            <w:pPr>
              <w:pStyle w:val="af4"/>
              <w:spacing w:line="256" w:lineRule="auto"/>
              <w:rPr>
                <w:rFonts w:ascii="Tahoma" w:hAnsi="Tahoma" w:cs="Tahoma"/>
                <w:sz w:val="20"/>
                <w:lang w:eastAsia="en-US"/>
              </w:rPr>
            </w:pPr>
          </w:p>
        </w:tc>
      </w:tr>
      <w:tr w:rsidR="001E66BF" w14:paraId="5720C9A3" w14:textId="77777777" w:rsidTr="001E66BF">
        <w:tc>
          <w:tcPr>
            <w:tcW w:w="648" w:type="dxa"/>
            <w:tcBorders>
              <w:top w:val="single" w:sz="4" w:space="0" w:color="auto"/>
              <w:left w:val="single" w:sz="4" w:space="0" w:color="auto"/>
              <w:bottom w:val="single" w:sz="4" w:space="0" w:color="auto"/>
              <w:right w:val="single" w:sz="4" w:space="0" w:color="auto"/>
            </w:tcBorders>
          </w:tcPr>
          <w:p w14:paraId="43D9900E" w14:textId="77777777" w:rsidR="001E66BF" w:rsidRDefault="001E66BF" w:rsidP="001E66BF">
            <w:pPr>
              <w:pStyle w:val="af4"/>
              <w:numPr>
                <w:ilvl w:val="0"/>
                <w:numId w:val="21"/>
              </w:numPr>
              <w:snapToGrid w:val="0"/>
              <w:spacing w:line="256" w:lineRule="auto"/>
              <w:rPr>
                <w:rFonts w:ascii="Tahoma" w:hAnsi="Tahoma" w:cs="Tahoma"/>
                <w:sz w:val="20"/>
                <w:lang w:eastAsia="en-US"/>
              </w:rPr>
            </w:pPr>
          </w:p>
        </w:tc>
        <w:tc>
          <w:tcPr>
            <w:tcW w:w="2932" w:type="dxa"/>
            <w:tcBorders>
              <w:top w:val="single" w:sz="4" w:space="0" w:color="auto"/>
              <w:left w:val="single" w:sz="4" w:space="0" w:color="auto"/>
              <w:bottom w:val="single" w:sz="4" w:space="0" w:color="auto"/>
              <w:right w:val="single" w:sz="4" w:space="0" w:color="auto"/>
            </w:tcBorders>
          </w:tcPr>
          <w:p w14:paraId="0C7831D8" w14:textId="77777777" w:rsidR="001E66BF" w:rsidRDefault="001E66BF">
            <w:pPr>
              <w:pStyle w:val="af4"/>
              <w:spacing w:line="256" w:lineRule="auto"/>
              <w:rPr>
                <w:rFonts w:ascii="Tahoma" w:hAnsi="Tahoma" w:cs="Tahoma"/>
                <w:sz w:val="20"/>
                <w:lang w:eastAsia="en-US"/>
              </w:rPr>
            </w:pPr>
          </w:p>
        </w:tc>
        <w:tc>
          <w:tcPr>
            <w:tcW w:w="1970" w:type="dxa"/>
            <w:tcBorders>
              <w:top w:val="single" w:sz="4" w:space="0" w:color="auto"/>
              <w:left w:val="single" w:sz="4" w:space="0" w:color="auto"/>
              <w:bottom w:val="single" w:sz="4" w:space="0" w:color="auto"/>
              <w:right w:val="single" w:sz="4" w:space="0" w:color="auto"/>
            </w:tcBorders>
          </w:tcPr>
          <w:p w14:paraId="7A1CED41" w14:textId="77777777" w:rsidR="001E66BF" w:rsidRDefault="001E66BF">
            <w:pPr>
              <w:pStyle w:val="af4"/>
              <w:spacing w:line="256" w:lineRule="auto"/>
              <w:rPr>
                <w:rFonts w:ascii="Tahoma" w:hAnsi="Tahoma" w:cs="Tahoma"/>
                <w:sz w:val="20"/>
                <w:lang w:eastAsia="en-US"/>
              </w:rPr>
            </w:pPr>
          </w:p>
        </w:tc>
        <w:tc>
          <w:tcPr>
            <w:tcW w:w="1713" w:type="dxa"/>
            <w:tcBorders>
              <w:top w:val="single" w:sz="4" w:space="0" w:color="auto"/>
              <w:left w:val="single" w:sz="4" w:space="0" w:color="auto"/>
              <w:bottom w:val="single" w:sz="4" w:space="0" w:color="auto"/>
              <w:right w:val="single" w:sz="4" w:space="0" w:color="auto"/>
            </w:tcBorders>
          </w:tcPr>
          <w:p w14:paraId="42C6C2E3" w14:textId="77777777" w:rsidR="001E66BF" w:rsidRDefault="001E66BF">
            <w:pPr>
              <w:pStyle w:val="af4"/>
              <w:spacing w:line="256" w:lineRule="auto"/>
              <w:rPr>
                <w:rFonts w:ascii="Tahoma" w:hAnsi="Tahoma" w:cs="Tahoma"/>
                <w:sz w:val="20"/>
                <w:lang w:eastAsia="en-US"/>
              </w:rPr>
            </w:pPr>
          </w:p>
        </w:tc>
        <w:tc>
          <w:tcPr>
            <w:tcW w:w="1579" w:type="dxa"/>
            <w:tcBorders>
              <w:top w:val="single" w:sz="4" w:space="0" w:color="auto"/>
              <w:left w:val="single" w:sz="4" w:space="0" w:color="auto"/>
              <w:bottom w:val="single" w:sz="4" w:space="0" w:color="auto"/>
              <w:right w:val="single" w:sz="4" w:space="0" w:color="auto"/>
            </w:tcBorders>
          </w:tcPr>
          <w:p w14:paraId="5E2F4412" w14:textId="77777777" w:rsidR="001E66BF" w:rsidRDefault="001E66BF">
            <w:pPr>
              <w:pStyle w:val="af4"/>
              <w:spacing w:line="256" w:lineRule="auto"/>
              <w:rPr>
                <w:rFonts w:ascii="Tahoma" w:hAnsi="Tahoma" w:cs="Tahoma"/>
                <w:sz w:val="20"/>
                <w:lang w:eastAsia="en-US"/>
              </w:rPr>
            </w:pPr>
          </w:p>
        </w:tc>
        <w:tc>
          <w:tcPr>
            <w:tcW w:w="1579" w:type="dxa"/>
            <w:tcBorders>
              <w:top w:val="single" w:sz="4" w:space="0" w:color="auto"/>
              <w:left w:val="single" w:sz="4" w:space="0" w:color="auto"/>
              <w:bottom w:val="single" w:sz="4" w:space="0" w:color="auto"/>
              <w:right w:val="single" w:sz="4" w:space="0" w:color="auto"/>
            </w:tcBorders>
          </w:tcPr>
          <w:p w14:paraId="56535CED" w14:textId="77777777" w:rsidR="001E66BF" w:rsidRDefault="001E66BF">
            <w:pPr>
              <w:pStyle w:val="af4"/>
              <w:spacing w:line="256" w:lineRule="auto"/>
              <w:rPr>
                <w:rFonts w:ascii="Tahoma" w:hAnsi="Tahoma" w:cs="Tahoma"/>
                <w:sz w:val="20"/>
                <w:lang w:eastAsia="en-US"/>
              </w:rPr>
            </w:pPr>
          </w:p>
        </w:tc>
      </w:tr>
      <w:tr w:rsidR="001E66BF" w14:paraId="59B31A66" w14:textId="77777777" w:rsidTr="001E66BF">
        <w:tc>
          <w:tcPr>
            <w:tcW w:w="648" w:type="dxa"/>
            <w:tcBorders>
              <w:top w:val="single" w:sz="4" w:space="0" w:color="auto"/>
              <w:left w:val="single" w:sz="4" w:space="0" w:color="auto"/>
              <w:bottom w:val="single" w:sz="4" w:space="0" w:color="auto"/>
              <w:right w:val="single" w:sz="4" w:space="0" w:color="auto"/>
            </w:tcBorders>
          </w:tcPr>
          <w:p w14:paraId="1FE44E61" w14:textId="77777777" w:rsidR="001E66BF" w:rsidRDefault="001E66BF" w:rsidP="001E66BF">
            <w:pPr>
              <w:pStyle w:val="af4"/>
              <w:numPr>
                <w:ilvl w:val="0"/>
                <w:numId w:val="21"/>
              </w:numPr>
              <w:snapToGrid w:val="0"/>
              <w:spacing w:line="256" w:lineRule="auto"/>
              <w:rPr>
                <w:rFonts w:ascii="Tahoma" w:hAnsi="Tahoma" w:cs="Tahoma"/>
                <w:sz w:val="20"/>
                <w:lang w:eastAsia="en-US"/>
              </w:rPr>
            </w:pPr>
          </w:p>
        </w:tc>
        <w:tc>
          <w:tcPr>
            <w:tcW w:w="2932" w:type="dxa"/>
            <w:tcBorders>
              <w:top w:val="single" w:sz="4" w:space="0" w:color="auto"/>
              <w:left w:val="single" w:sz="4" w:space="0" w:color="auto"/>
              <w:bottom w:val="single" w:sz="4" w:space="0" w:color="auto"/>
              <w:right w:val="single" w:sz="4" w:space="0" w:color="auto"/>
            </w:tcBorders>
          </w:tcPr>
          <w:p w14:paraId="149FA2C0" w14:textId="77777777" w:rsidR="001E66BF" w:rsidRDefault="001E66BF">
            <w:pPr>
              <w:pStyle w:val="af4"/>
              <w:spacing w:line="256" w:lineRule="auto"/>
              <w:rPr>
                <w:rFonts w:ascii="Tahoma" w:hAnsi="Tahoma" w:cs="Tahoma"/>
                <w:sz w:val="20"/>
                <w:lang w:eastAsia="en-US"/>
              </w:rPr>
            </w:pPr>
          </w:p>
        </w:tc>
        <w:tc>
          <w:tcPr>
            <w:tcW w:w="1970" w:type="dxa"/>
            <w:tcBorders>
              <w:top w:val="single" w:sz="4" w:space="0" w:color="auto"/>
              <w:left w:val="single" w:sz="4" w:space="0" w:color="auto"/>
              <w:bottom w:val="single" w:sz="4" w:space="0" w:color="auto"/>
              <w:right w:val="single" w:sz="4" w:space="0" w:color="auto"/>
            </w:tcBorders>
          </w:tcPr>
          <w:p w14:paraId="4B336C7A" w14:textId="77777777" w:rsidR="001E66BF" w:rsidRDefault="001E66BF">
            <w:pPr>
              <w:pStyle w:val="af4"/>
              <w:spacing w:line="256" w:lineRule="auto"/>
              <w:rPr>
                <w:rFonts w:ascii="Tahoma" w:hAnsi="Tahoma" w:cs="Tahoma"/>
                <w:sz w:val="20"/>
                <w:lang w:eastAsia="en-US"/>
              </w:rPr>
            </w:pPr>
          </w:p>
        </w:tc>
        <w:tc>
          <w:tcPr>
            <w:tcW w:w="1713" w:type="dxa"/>
            <w:tcBorders>
              <w:top w:val="single" w:sz="4" w:space="0" w:color="auto"/>
              <w:left w:val="single" w:sz="4" w:space="0" w:color="auto"/>
              <w:bottom w:val="single" w:sz="4" w:space="0" w:color="auto"/>
              <w:right w:val="single" w:sz="4" w:space="0" w:color="auto"/>
            </w:tcBorders>
          </w:tcPr>
          <w:p w14:paraId="0ED55E2A" w14:textId="77777777" w:rsidR="001E66BF" w:rsidRDefault="001E66BF">
            <w:pPr>
              <w:pStyle w:val="af4"/>
              <w:spacing w:line="256" w:lineRule="auto"/>
              <w:rPr>
                <w:rFonts w:ascii="Tahoma" w:hAnsi="Tahoma" w:cs="Tahoma"/>
                <w:sz w:val="20"/>
                <w:lang w:eastAsia="en-US"/>
              </w:rPr>
            </w:pPr>
          </w:p>
        </w:tc>
        <w:tc>
          <w:tcPr>
            <w:tcW w:w="1579" w:type="dxa"/>
            <w:tcBorders>
              <w:top w:val="single" w:sz="4" w:space="0" w:color="auto"/>
              <w:left w:val="single" w:sz="4" w:space="0" w:color="auto"/>
              <w:bottom w:val="single" w:sz="4" w:space="0" w:color="auto"/>
              <w:right w:val="single" w:sz="4" w:space="0" w:color="auto"/>
            </w:tcBorders>
          </w:tcPr>
          <w:p w14:paraId="2A8A1C91" w14:textId="77777777" w:rsidR="001E66BF" w:rsidRDefault="001E66BF">
            <w:pPr>
              <w:pStyle w:val="af4"/>
              <w:spacing w:line="256" w:lineRule="auto"/>
              <w:rPr>
                <w:rFonts w:ascii="Tahoma" w:hAnsi="Tahoma" w:cs="Tahoma"/>
                <w:sz w:val="20"/>
                <w:lang w:eastAsia="en-US"/>
              </w:rPr>
            </w:pPr>
          </w:p>
        </w:tc>
        <w:tc>
          <w:tcPr>
            <w:tcW w:w="1579" w:type="dxa"/>
            <w:tcBorders>
              <w:top w:val="single" w:sz="4" w:space="0" w:color="auto"/>
              <w:left w:val="single" w:sz="4" w:space="0" w:color="auto"/>
              <w:bottom w:val="single" w:sz="4" w:space="0" w:color="auto"/>
              <w:right w:val="single" w:sz="4" w:space="0" w:color="auto"/>
            </w:tcBorders>
          </w:tcPr>
          <w:p w14:paraId="0F76C012" w14:textId="77777777" w:rsidR="001E66BF" w:rsidRDefault="001E66BF">
            <w:pPr>
              <w:pStyle w:val="af4"/>
              <w:spacing w:line="256" w:lineRule="auto"/>
              <w:rPr>
                <w:rFonts w:ascii="Tahoma" w:hAnsi="Tahoma" w:cs="Tahoma"/>
                <w:sz w:val="20"/>
                <w:lang w:eastAsia="en-US"/>
              </w:rPr>
            </w:pPr>
          </w:p>
        </w:tc>
      </w:tr>
      <w:tr w:rsidR="001E66BF" w14:paraId="31DFD4CE" w14:textId="77777777" w:rsidTr="001E66BF">
        <w:tc>
          <w:tcPr>
            <w:tcW w:w="648" w:type="dxa"/>
            <w:tcBorders>
              <w:top w:val="single" w:sz="4" w:space="0" w:color="auto"/>
              <w:left w:val="single" w:sz="4" w:space="0" w:color="auto"/>
              <w:bottom w:val="single" w:sz="4" w:space="0" w:color="auto"/>
              <w:right w:val="single" w:sz="4" w:space="0" w:color="auto"/>
            </w:tcBorders>
            <w:hideMark/>
          </w:tcPr>
          <w:p w14:paraId="4708AD2C" w14:textId="77777777" w:rsidR="001E66BF" w:rsidRDefault="001E66BF">
            <w:pPr>
              <w:pStyle w:val="af4"/>
              <w:spacing w:line="256" w:lineRule="auto"/>
              <w:ind w:left="0"/>
              <w:rPr>
                <w:rFonts w:ascii="Tahoma" w:hAnsi="Tahoma" w:cs="Tahoma"/>
                <w:sz w:val="20"/>
                <w:lang w:eastAsia="en-US"/>
              </w:rPr>
            </w:pPr>
            <w:r>
              <w:rPr>
                <w:rFonts w:ascii="Tahoma" w:hAnsi="Tahoma" w:cs="Tahoma"/>
                <w:sz w:val="20"/>
                <w:lang w:eastAsia="en-US"/>
              </w:rPr>
              <w:t>…</w:t>
            </w:r>
          </w:p>
        </w:tc>
        <w:tc>
          <w:tcPr>
            <w:tcW w:w="2932" w:type="dxa"/>
            <w:tcBorders>
              <w:top w:val="single" w:sz="4" w:space="0" w:color="auto"/>
              <w:left w:val="single" w:sz="4" w:space="0" w:color="auto"/>
              <w:bottom w:val="single" w:sz="4" w:space="0" w:color="auto"/>
              <w:right w:val="single" w:sz="4" w:space="0" w:color="auto"/>
            </w:tcBorders>
          </w:tcPr>
          <w:p w14:paraId="32E83CF6" w14:textId="77777777" w:rsidR="001E66BF" w:rsidRDefault="001E66BF">
            <w:pPr>
              <w:pStyle w:val="af4"/>
              <w:spacing w:line="256" w:lineRule="auto"/>
              <w:rPr>
                <w:rFonts w:ascii="Tahoma" w:hAnsi="Tahoma" w:cs="Tahoma"/>
                <w:sz w:val="20"/>
                <w:lang w:eastAsia="en-US"/>
              </w:rPr>
            </w:pPr>
          </w:p>
        </w:tc>
        <w:tc>
          <w:tcPr>
            <w:tcW w:w="1970" w:type="dxa"/>
            <w:tcBorders>
              <w:top w:val="single" w:sz="4" w:space="0" w:color="auto"/>
              <w:left w:val="single" w:sz="4" w:space="0" w:color="auto"/>
              <w:bottom w:val="single" w:sz="4" w:space="0" w:color="auto"/>
              <w:right w:val="single" w:sz="4" w:space="0" w:color="auto"/>
            </w:tcBorders>
          </w:tcPr>
          <w:p w14:paraId="12778A41" w14:textId="77777777" w:rsidR="001E66BF" w:rsidRDefault="001E66BF">
            <w:pPr>
              <w:pStyle w:val="af4"/>
              <w:spacing w:line="256" w:lineRule="auto"/>
              <w:rPr>
                <w:rFonts w:ascii="Tahoma" w:hAnsi="Tahoma" w:cs="Tahoma"/>
                <w:sz w:val="20"/>
                <w:lang w:eastAsia="en-US"/>
              </w:rPr>
            </w:pPr>
          </w:p>
        </w:tc>
        <w:tc>
          <w:tcPr>
            <w:tcW w:w="1713" w:type="dxa"/>
            <w:tcBorders>
              <w:top w:val="single" w:sz="4" w:space="0" w:color="auto"/>
              <w:left w:val="single" w:sz="4" w:space="0" w:color="auto"/>
              <w:bottom w:val="single" w:sz="4" w:space="0" w:color="auto"/>
              <w:right w:val="single" w:sz="4" w:space="0" w:color="auto"/>
            </w:tcBorders>
          </w:tcPr>
          <w:p w14:paraId="0EFF8DC6" w14:textId="77777777" w:rsidR="001E66BF" w:rsidRDefault="001E66BF">
            <w:pPr>
              <w:pStyle w:val="af4"/>
              <w:spacing w:line="256" w:lineRule="auto"/>
              <w:rPr>
                <w:rFonts w:ascii="Tahoma" w:hAnsi="Tahoma" w:cs="Tahoma"/>
                <w:sz w:val="20"/>
                <w:lang w:eastAsia="en-US"/>
              </w:rPr>
            </w:pPr>
          </w:p>
        </w:tc>
        <w:tc>
          <w:tcPr>
            <w:tcW w:w="1579" w:type="dxa"/>
            <w:tcBorders>
              <w:top w:val="single" w:sz="4" w:space="0" w:color="auto"/>
              <w:left w:val="single" w:sz="4" w:space="0" w:color="auto"/>
              <w:bottom w:val="single" w:sz="4" w:space="0" w:color="auto"/>
              <w:right w:val="single" w:sz="4" w:space="0" w:color="auto"/>
            </w:tcBorders>
          </w:tcPr>
          <w:p w14:paraId="7CEE9435" w14:textId="77777777" w:rsidR="001E66BF" w:rsidRDefault="001E66BF">
            <w:pPr>
              <w:pStyle w:val="af4"/>
              <w:spacing w:line="256" w:lineRule="auto"/>
              <w:rPr>
                <w:rFonts w:ascii="Tahoma" w:hAnsi="Tahoma" w:cs="Tahoma"/>
                <w:sz w:val="20"/>
                <w:lang w:eastAsia="en-US"/>
              </w:rPr>
            </w:pPr>
          </w:p>
        </w:tc>
        <w:tc>
          <w:tcPr>
            <w:tcW w:w="1579" w:type="dxa"/>
            <w:tcBorders>
              <w:top w:val="single" w:sz="4" w:space="0" w:color="auto"/>
              <w:left w:val="single" w:sz="4" w:space="0" w:color="auto"/>
              <w:bottom w:val="single" w:sz="4" w:space="0" w:color="auto"/>
              <w:right w:val="single" w:sz="4" w:space="0" w:color="auto"/>
            </w:tcBorders>
          </w:tcPr>
          <w:p w14:paraId="67B8A6B1" w14:textId="77777777" w:rsidR="001E66BF" w:rsidRDefault="001E66BF">
            <w:pPr>
              <w:pStyle w:val="af4"/>
              <w:spacing w:line="256" w:lineRule="auto"/>
              <w:rPr>
                <w:rFonts w:ascii="Tahoma" w:hAnsi="Tahoma" w:cs="Tahoma"/>
                <w:sz w:val="20"/>
                <w:lang w:eastAsia="en-US"/>
              </w:rPr>
            </w:pPr>
          </w:p>
        </w:tc>
      </w:tr>
      <w:tr w:rsidR="001E66BF" w14:paraId="2A2FE1F3" w14:textId="77777777" w:rsidTr="001E66BF">
        <w:tc>
          <w:tcPr>
            <w:tcW w:w="5550" w:type="dxa"/>
            <w:gridSpan w:val="3"/>
            <w:tcBorders>
              <w:top w:val="single" w:sz="4" w:space="0" w:color="auto"/>
              <w:left w:val="single" w:sz="4" w:space="0" w:color="auto"/>
              <w:bottom w:val="single" w:sz="4" w:space="0" w:color="auto"/>
              <w:right w:val="single" w:sz="4" w:space="0" w:color="auto"/>
            </w:tcBorders>
            <w:hideMark/>
          </w:tcPr>
          <w:p w14:paraId="72F3AA04" w14:textId="77777777" w:rsidR="001E66BF" w:rsidRDefault="001E66BF">
            <w:pPr>
              <w:pStyle w:val="af4"/>
              <w:spacing w:line="256" w:lineRule="auto"/>
              <w:jc w:val="center"/>
              <w:rPr>
                <w:rFonts w:ascii="Tahoma" w:hAnsi="Tahoma" w:cs="Tahoma"/>
                <w:b/>
                <w:sz w:val="20"/>
                <w:lang w:eastAsia="en-US"/>
              </w:rPr>
            </w:pPr>
            <w:r>
              <w:rPr>
                <w:rFonts w:ascii="Tahoma" w:hAnsi="Tahoma" w:cs="Tahoma"/>
                <w:b/>
                <w:sz w:val="20"/>
                <w:lang w:eastAsia="en-US"/>
              </w:rPr>
              <w:t>ИТОГО</w:t>
            </w:r>
          </w:p>
        </w:tc>
        <w:tc>
          <w:tcPr>
            <w:tcW w:w="1713" w:type="dxa"/>
            <w:tcBorders>
              <w:top w:val="single" w:sz="4" w:space="0" w:color="auto"/>
              <w:left w:val="single" w:sz="4" w:space="0" w:color="auto"/>
              <w:bottom w:val="single" w:sz="4" w:space="0" w:color="auto"/>
              <w:right w:val="single" w:sz="4" w:space="0" w:color="auto"/>
            </w:tcBorders>
          </w:tcPr>
          <w:p w14:paraId="08CE4ABA" w14:textId="77777777" w:rsidR="001E66BF" w:rsidRDefault="001E66BF">
            <w:pPr>
              <w:pStyle w:val="af4"/>
              <w:spacing w:line="256" w:lineRule="auto"/>
              <w:jc w:val="center"/>
              <w:rPr>
                <w:rFonts w:ascii="Tahoma" w:hAnsi="Tahoma" w:cs="Tahoma"/>
                <w:b/>
                <w:sz w:val="20"/>
                <w:lang w:eastAsia="en-US"/>
              </w:rPr>
            </w:pPr>
          </w:p>
        </w:tc>
        <w:tc>
          <w:tcPr>
            <w:tcW w:w="1579" w:type="dxa"/>
            <w:tcBorders>
              <w:top w:val="single" w:sz="4" w:space="0" w:color="auto"/>
              <w:left w:val="single" w:sz="4" w:space="0" w:color="auto"/>
              <w:bottom w:val="single" w:sz="4" w:space="0" w:color="auto"/>
              <w:right w:val="single" w:sz="4" w:space="0" w:color="auto"/>
            </w:tcBorders>
            <w:hideMark/>
          </w:tcPr>
          <w:p w14:paraId="6D156B01" w14:textId="77777777" w:rsidR="001E66BF" w:rsidRDefault="001E66BF">
            <w:pPr>
              <w:pStyle w:val="af4"/>
              <w:spacing w:line="256" w:lineRule="auto"/>
              <w:jc w:val="center"/>
              <w:rPr>
                <w:rFonts w:ascii="Tahoma" w:hAnsi="Tahoma" w:cs="Tahoma"/>
                <w:b/>
                <w:sz w:val="20"/>
                <w:lang w:eastAsia="en-US"/>
              </w:rPr>
            </w:pPr>
            <w:r>
              <w:rPr>
                <w:rFonts w:ascii="Tahoma" w:hAnsi="Tahoma" w:cs="Tahoma"/>
                <w:b/>
                <w:sz w:val="20"/>
                <w:lang w:eastAsia="en-US"/>
              </w:rPr>
              <w:t>100%</w:t>
            </w:r>
          </w:p>
        </w:tc>
        <w:tc>
          <w:tcPr>
            <w:tcW w:w="1579" w:type="dxa"/>
            <w:tcBorders>
              <w:top w:val="single" w:sz="4" w:space="0" w:color="auto"/>
              <w:left w:val="single" w:sz="4" w:space="0" w:color="auto"/>
              <w:bottom w:val="single" w:sz="4" w:space="0" w:color="auto"/>
              <w:right w:val="single" w:sz="4" w:space="0" w:color="auto"/>
            </w:tcBorders>
            <w:hideMark/>
          </w:tcPr>
          <w:p w14:paraId="69B6F05C" w14:textId="77777777" w:rsidR="001E66BF" w:rsidRDefault="001E66BF">
            <w:pPr>
              <w:pStyle w:val="af4"/>
              <w:spacing w:line="256" w:lineRule="auto"/>
              <w:jc w:val="center"/>
              <w:rPr>
                <w:rFonts w:ascii="Tahoma" w:hAnsi="Tahoma" w:cs="Tahoma"/>
                <w:b/>
                <w:sz w:val="20"/>
                <w:lang w:eastAsia="en-US"/>
              </w:rPr>
            </w:pPr>
            <w:r>
              <w:rPr>
                <w:rFonts w:ascii="Tahoma" w:hAnsi="Tahoma" w:cs="Tahoma"/>
                <w:b/>
                <w:sz w:val="20"/>
                <w:lang w:eastAsia="en-US"/>
              </w:rPr>
              <w:t>Х</w:t>
            </w:r>
          </w:p>
        </w:tc>
      </w:tr>
    </w:tbl>
    <w:p w14:paraId="09FBE9AB" w14:textId="77777777" w:rsidR="001E66BF" w:rsidRDefault="001E66BF" w:rsidP="001E66BF">
      <w:pPr>
        <w:rPr>
          <w:rFonts w:ascii="Tahoma" w:hAnsi="Tahoma" w:cs="Tahoma"/>
          <w:sz w:val="20"/>
        </w:rPr>
      </w:pPr>
      <w:r>
        <w:rPr>
          <w:rFonts w:ascii="Tahoma" w:hAnsi="Tahoma" w:cs="Tahoma"/>
          <w:sz w:val="20"/>
        </w:rPr>
        <w:t xml:space="preserve"> </w:t>
      </w:r>
    </w:p>
    <w:p w14:paraId="203FF60D" w14:textId="77777777" w:rsidR="001E66BF" w:rsidRDefault="001E66BF" w:rsidP="001E66BF">
      <w:pPr>
        <w:spacing w:line="240" w:lineRule="auto"/>
        <w:rPr>
          <w:rFonts w:ascii="Tahoma" w:hAnsi="Tahoma" w:cs="Tahoma"/>
          <w:sz w:val="20"/>
        </w:rPr>
      </w:pPr>
      <w:r>
        <w:rPr>
          <w:rFonts w:ascii="Tahoma" w:hAnsi="Tahoma" w:cs="Tahoma"/>
          <w:sz w:val="20"/>
        </w:rPr>
        <w:t>____________________________________</w:t>
      </w:r>
    </w:p>
    <w:p w14:paraId="50CF1BA6" w14:textId="77777777" w:rsidR="001E66BF" w:rsidRDefault="001E66BF" w:rsidP="001E66BF">
      <w:pPr>
        <w:spacing w:line="240" w:lineRule="auto"/>
        <w:ind w:right="3684"/>
        <w:jc w:val="center"/>
        <w:rPr>
          <w:rFonts w:ascii="Tahoma" w:hAnsi="Tahoma" w:cs="Tahoma"/>
          <w:sz w:val="20"/>
          <w:vertAlign w:val="superscript"/>
        </w:rPr>
      </w:pPr>
      <w:r>
        <w:rPr>
          <w:rFonts w:ascii="Tahoma" w:hAnsi="Tahoma" w:cs="Tahoma"/>
          <w:sz w:val="20"/>
          <w:vertAlign w:val="superscript"/>
        </w:rPr>
        <w:t>(подпись, М.П.)</w:t>
      </w:r>
    </w:p>
    <w:p w14:paraId="3464A1B9" w14:textId="77777777" w:rsidR="001E66BF" w:rsidRDefault="001E66BF" w:rsidP="001E66BF">
      <w:pPr>
        <w:spacing w:line="240" w:lineRule="auto"/>
        <w:rPr>
          <w:rFonts w:ascii="Tahoma" w:hAnsi="Tahoma" w:cs="Tahoma"/>
          <w:sz w:val="20"/>
        </w:rPr>
      </w:pPr>
      <w:r>
        <w:rPr>
          <w:rFonts w:ascii="Tahoma" w:hAnsi="Tahoma" w:cs="Tahoma"/>
          <w:sz w:val="20"/>
        </w:rPr>
        <w:t>____________________________________</w:t>
      </w:r>
    </w:p>
    <w:p w14:paraId="139CF7B3" w14:textId="77777777" w:rsidR="001E66BF" w:rsidRDefault="001E66BF" w:rsidP="001E66BF">
      <w:pPr>
        <w:spacing w:line="240" w:lineRule="auto"/>
        <w:ind w:right="3684"/>
        <w:jc w:val="center"/>
        <w:rPr>
          <w:rFonts w:ascii="Tahoma" w:hAnsi="Tahoma" w:cs="Tahoma"/>
          <w:sz w:val="20"/>
          <w:vertAlign w:val="superscript"/>
        </w:rPr>
      </w:pPr>
      <w:r>
        <w:rPr>
          <w:rFonts w:ascii="Tahoma" w:hAnsi="Tahoma" w:cs="Tahoma"/>
          <w:sz w:val="20"/>
          <w:vertAlign w:val="superscript"/>
        </w:rPr>
        <w:t>(фамилия, имя, отчество подписавшего, должность)</w:t>
      </w:r>
    </w:p>
    <w:p w14:paraId="07D73811" w14:textId="77777777" w:rsidR="001E66BF" w:rsidRDefault="001E66BF" w:rsidP="001E66BF">
      <w:pPr>
        <w:keepNext/>
        <w:rPr>
          <w:rFonts w:ascii="Tahoma" w:hAnsi="Tahoma" w:cs="Tahoma"/>
          <w:b/>
          <w:bCs/>
          <w:sz w:val="20"/>
        </w:rPr>
      </w:pPr>
    </w:p>
    <w:p w14:paraId="668E93D4" w14:textId="77777777" w:rsidR="001E66BF" w:rsidRDefault="001E66BF" w:rsidP="001E66BF">
      <w:pPr>
        <w:pBdr>
          <w:bottom w:val="single" w:sz="4" w:space="1" w:color="auto"/>
        </w:pBdr>
        <w:shd w:val="clear" w:color="auto" w:fill="E0E0E0"/>
        <w:ind w:right="21" w:firstLine="0"/>
        <w:jc w:val="center"/>
        <w:rPr>
          <w:rFonts w:ascii="Tahoma" w:hAnsi="Tahoma" w:cs="Tahoma"/>
          <w:b/>
          <w:spacing w:val="36"/>
          <w:sz w:val="20"/>
        </w:rPr>
      </w:pPr>
      <w:r>
        <w:rPr>
          <w:rFonts w:ascii="Tahoma" w:hAnsi="Tahoma" w:cs="Tahoma"/>
          <w:b/>
          <w:spacing w:val="36"/>
          <w:sz w:val="20"/>
        </w:rPr>
        <w:t>конец формы</w:t>
      </w:r>
    </w:p>
    <w:p w14:paraId="06CA19F0" w14:textId="77777777" w:rsidR="001E66BF" w:rsidRDefault="001E66BF" w:rsidP="001E66BF">
      <w:pPr>
        <w:rPr>
          <w:rFonts w:ascii="Tahoma" w:hAnsi="Tahoma" w:cs="Tahoma"/>
          <w:sz w:val="20"/>
        </w:rPr>
      </w:pPr>
    </w:p>
    <w:p w14:paraId="1251D193" w14:textId="77777777" w:rsidR="001E66BF" w:rsidRDefault="001E66BF" w:rsidP="001E66BF">
      <w:pPr>
        <w:pStyle w:val="23"/>
        <w:pageBreakBefore/>
        <w:numPr>
          <w:ilvl w:val="2"/>
          <w:numId w:val="11"/>
        </w:numPr>
        <w:snapToGrid w:val="0"/>
        <w:rPr>
          <w:rFonts w:ascii="Tahoma" w:hAnsi="Tahoma" w:cs="Tahoma"/>
          <w:sz w:val="20"/>
        </w:rPr>
      </w:pPr>
      <w:bookmarkStart w:id="329" w:name="_Toc303255698"/>
      <w:bookmarkStart w:id="330" w:name="_Toc93293103"/>
      <w:bookmarkStart w:id="331" w:name="_Toc90385126"/>
      <w:bookmarkStart w:id="332" w:name="_Toc211427198"/>
      <w:r>
        <w:rPr>
          <w:rFonts w:ascii="Tahoma" w:hAnsi="Tahoma" w:cs="Tahoma"/>
          <w:sz w:val="20"/>
        </w:rPr>
        <w:lastRenderedPageBreak/>
        <w:t>Инструкции по заполнению</w:t>
      </w:r>
      <w:bookmarkEnd w:id="329"/>
      <w:bookmarkEnd w:id="330"/>
      <w:bookmarkEnd w:id="331"/>
      <w:bookmarkEnd w:id="332"/>
    </w:p>
    <w:p w14:paraId="67E1AF85" w14:textId="77777777" w:rsidR="001E66BF" w:rsidRDefault="001E66BF" w:rsidP="001E66BF">
      <w:pPr>
        <w:pStyle w:val="afa"/>
        <w:numPr>
          <w:ilvl w:val="3"/>
          <w:numId w:val="11"/>
        </w:numPr>
        <w:tabs>
          <w:tab w:val="num" w:pos="1134"/>
        </w:tabs>
        <w:snapToGrid w:val="0"/>
        <w:spacing w:line="240" w:lineRule="auto"/>
        <w:rPr>
          <w:rFonts w:ascii="Tahoma" w:hAnsi="Tahoma" w:cs="Tahoma"/>
          <w:sz w:val="20"/>
        </w:rPr>
      </w:pPr>
      <w:r>
        <w:rPr>
          <w:rFonts w:ascii="Tahoma" w:hAnsi="Tahoma" w:cs="Tahoma"/>
          <w:sz w:val="20"/>
        </w:rPr>
        <w:t>Данная форма заполняется только в том случае, если предложение подается коллективным Участником</w:t>
      </w:r>
      <w:r>
        <w:rPr>
          <w:rFonts w:ascii="Tahoma" w:eastAsia="Calibri" w:hAnsi="Tahoma" w:cs="Tahoma"/>
          <w:sz w:val="20"/>
        </w:rPr>
        <w:t xml:space="preserve"> </w:t>
      </w:r>
      <w:r>
        <w:rPr>
          <w:rFonts w:ascii="Tahoma" w:hAnsi="Tahoma" w:cs="Tahoma"/>
          <w:sz w:val="20"/>
        </w:rPr>
        <w:t xml:space="preserve">закупки (подраздел </w:t>
      </w:r>
      <w:r>
        <w:fldChar w:fldCharType="begin"/>
      </w:r>
      <w:r>
        <w:rPr>
          <w:rFonts w:ascii="Tahoma" w:hAnsi="Tahoma" w:cs="Tahoma"/>
          <w:sz w:val="20"/>
        </w:rPr>
        <w:instrText xml:space="preserve"> REF _Ref93267180 \r \h  \* MERGEFORMAT </w:instrText>
      </w:r>
      <w:r>
        <w:fldChar w:fldCharType="separate"/>
      </w:r>
      <w:r>
        <w:rPr>
          <w:rFonts w:ascii="Tahoma" w:hAnsi="Tahoma" w:cs="Tahoma"/>
          <w:sz w:val="20"/>
        </w:rPr>
        <w:t>4.5.4</w:t>
      </w:r>
      <w:r>
        <w:fldChar w:fldCharType="end"/>
      </w:r>
      <w:r>
        <w:rPr>
          <w:rFonts w:ascii="Tahoma" w:hAnsi="Tahoma" w:cs="Tahoma"/>
          <w:sz w:val="20"/>
        </w:rPr>
        <w:t>).</w:t>
      </w:r>
    </w:p>
    <w:p w14:paraId="58176738" w14:textId="77777777" w:rsidR="001E66BF" w:rsidRDefault="001E66BF" w:rsidP="001E66BF">
      <w:pPr>
        <w:pStyle w:val="afa"/>
        <w:numPr>
          <w:ilvl w:val="3"/>
          <w:numId w:val="11"/>
        </w:numPr>
        <w:tabs>
          <w:tab w:val="num" w:pos="1134"/>
        </w:tabs>
        <w:snapToGrid w:val="0"/>
        <w:spacing w:line="240" w:lineRule="auto"/>
        <w:rPr>
          <w:rFonts w:ascii="Tahoma" w:hAnsi="Tahoma" w:cs="Tahoma"/>
          <w:sz w:val="20"/>
        </w:rPr>
      </w:pPr>
      <w:r>
        <w:rPr>
          <w:rFonts w:ascii="Tahoma" w:hAnsi="Tahoma" w:cs="Tahoma"/>
          <w:sz w:val="20"/>
        </w:rPr>
        <w:t>Участник</w:t>
      </w:r>
      <w:r>
        <w:rPr>
          <w:rFonts w:ascii="Tahoma" w:eastAsia="Calibri" w:hAnsi="Tahoma" w:cs="Tahoma"/>
          <w:sz w:val="20"/>
        </w:rPr>
        <w:t xml:space="preserve"> </w:t>
      </w:r>
      <w:r>
        <w:rPr>
          <w:rFonts w:ascii="Tahoma" w:hAnsi="Tahoma" w:cs="Tahoma"/>
          <w:sz w:val="20"/>
        </w:rPr>
        <w:t xml:space="preserve">закупки указывает дату и номер заявки в соответствии с письмом о подаче оферты (подраздел </w:t>
      </w:r>
      <w:r>
        <w:fldChar w:fldCharType="begin"/>
      </w:r>
      <w:r>
        <w:rPr>
          <w:rFonts w:ascii="Tahoma" w:hAnsi="Tahoma" w:cs="Tahoma"/>
          <w:sz w:val="20"/>
        </w:rPr>
        <w:instrText xml:space="preserve"> REF _Ref55336310 \r \h  \* MERGEFORMAT </w:instrText>
      </w:r>
      <w:r>
        <w:fldChar w:fldCharType="separate"/>
      </w:r>
      <w:r>
        <w:rPr>
          <w:rFonts w:ascii="Tahoma" w:hAnsi="Tahoma" w:cs="Tahoma"/>
          <w:sz w:val="20"/>
        </w:rPr>
        <w:t>6.1</w:t>
      </w:r>
      <w:r>
        <w:fldChar w:fldCharType="end"/>
      </w:r>
      <w:r>
        <w:rPr>
          <w:rFonts w:ascii="Tahoma" w:hAnsi="Tahoma" w:cs="Tahoma"/>
          <w:sz w:val="20"/>
        </w:rPr>
        <w:t>).</w:t>
      </w:r>
    </w:p>
    <w:p w14:paraId="14DFAA62" w14:textId="77777777" w:rsidR="001E66BF" w:rsidRDefault="001E66BF" w:rsidP="001E66BF">
      <w:pPr>
        <w:pStyle w:val="afa"/>
        <w:numPr>
          <w:ilvl w:val="3"/>
          <w:numId w:val="11"/>
        </w:numPr>
        <w:tabs>
          <w:tab w:val="num" w:pos="1134"/>
        </w:tabs>
        <w:snapToGrid w:val="0"/>
        <w:spacing w:line="240" w:lineRule="auto"/>
        <w:rPr>
          <w:rFonts w:ascii="Tahoma" w:hAnsi="Tahoma" w:cs="Tahoma"/>
          <w:sz w:val="20"/>
        </w:rPr>
      </w:pPr>
      <w:r>
        <w:rPr>
          <w:rFonts w:ascii="Tahoma" w:hAnsi="Tahoma" w:cs="Tahoma"/>
          <w:sz w:val="20"/>
        </w:rPr>
        <w:t>Участник</w:t>
      </w:r>
      <w:r>
        <w:rPr>
          <w:rFonts w:ascii="Tahoma" w:eastAsia="Calibri" w:hAnsi="Tahoma" w:cs="Tahoma"/>
          <w:sz w:val="20"/>
        </w:rPr>
        <w:t xml:space="preserve"> </w:t>
      </w:r>
      <w:r>
        <w:rPr>
          <w:rFonts w:ascii="Tahoma" w:hAnsi="Tahoma" w:cs="Tahoma"/>
          <w:sz w:val="20"/>
        </w:rPr>
        <w:t>закупки указывает свое фирменное наименование (в т.ч. организационно-правовую форму) и свой юридический и почтовый адрес.</w:t>
      </w:r>
    </w:p>
    <w:p w14:paraId="63983FAD" w14:textId="77777777" w:rsidR="001E66BF" w:rsidRDefault="001E66BF" w:rsidP="001E66BF">
      <w:pPr>
        <w:pStyle w:val="afa"/>
        <w:numPr>
          <w:ilvl w:val="3"/>
          <w:numId w:val="11"/>
        </w:numPr>
        <w:tabs>
          <w:tab w:val="num" w:pos="1134"/>
        </w:tabs>
        <w:snapToGrid w:val="0"/>
        <w:spacing w:line="240" w:lineRule="auto"/>
        <w:rPr>
          <w:rFonts w:ascii="Tahoma" w:hAnsi="Tahoma" w:cs="Tahoma"/>
          <w:sz w:val="20"/>
        </w:rPr>
      </w:pPr>
      <w:r>
        <w:rPr>
          <w:rFonts w:ascii="Tahoma" w:hAnsi="Tahoma" w:cs="Tahoma"/>
          <w:sz w:val="20"/>
        </w:rPr>
        <w:t>В данной форме лидер коллективного Участника</w:t>
      </w:r>
      <w:r>
        <w:rPr>
          <w:rFonts w:ascii="Tahoma" w:eastAsia="Calibri" w:hAnsi="Tahoma" w:cs="Tahoma"/>
          <w:sz w:val="20"/>
        </w:rPr>
        <w:t xml:space="preserve"> </w:t>
      </w:r>
      <w:r>
        <w:rPr>
          <w:rFonts w:ascii="Tahoma" w:hAnsi="Tahoma" w:cs="Tahoma"/>
          <w:sz w:val="20"/>
        </w:rPr>
        <w:t>закупки указывает:</w:t>
      </w:r>
    </w:p>
    <w:p w14:paraId="62CFB406" w14:textId="77777777" w:rsidR="001E66BF" w:rsidRDefault="001E66BF" w:rsidP="001E66BF">
      <w:pPr>
        <w:pStyle w:val="afd"/>
        <w:numPr>
          <w:ilvl w:val="4"/>
          <w:numId w:val="11"/>
        </w:numPr>
        <w:snapToGrid w:val="0"/>
        <w:spacing w:line="240" w:lineRule="auto"/>
        <w:rPr>
          <w:rFonts w:ascii="Tahoma" w:hAnsi="Tahoma" w:cs="Tahoma"/>
          <w:sz w:val="20"/>
        </w:rPr>
      </w:pPr>
      <w:r>
        <w:rPr>
          <w:rFonts w:ascii="Tahoma" w:hAnsi="Tahoma" w:cs="Tahoma"/>
          <w:sz w:val="20"/>
        </w:rPr>
        <w:t>перечень оказываемых каждой организацией услуг/выполняемых работ;</w:t>
      </w:r>
    </w:p>
    <w:p w14:paraId="553A44C3" w14:textId="77777777" w:rsidR="001E66BF" w:rsidRDefault="001E66BF" w:rsidP="001E66BF">
      <w:pPr>
        <w:pStyle w:val="afd"/>
        <w:numPr>
          <w:ilvl w:val="4"/>
          <w:numId w:val="11"/>
        </w:numPr>
        <w:snapToGrid w:val="0"/>
        <w:spacing w:line="240" w:lineRule="auto"/>
        <w:rPr>
          <w:rFonts w:ascii="Tahoma" w:hAnsi="Tahoma" w:cs="Tahoma"/>
          <w:sz w:val="20"/>
        </w:rPr>
      </w:pPr>
      <w:r>
        <w:rPr>
          <w:rFonts w:ascii="Tahoma" w:hAnsi="Tahoma" w:cs="Tahoma"/>
          <w:sz w:val="20"/>
        </w:rPr>
        <w:t>распределение стоимости работ/услуг в денежном и процентном выражении в соответствии с</w:t>
      </w:r>
      <w:r>
        <w:rPr>
          <w:rFonts w:ascii="Tahoma" w:hAnsi="Tahoma" w:cs="Tahoma"/>
          <w:sz w:val="20"/>
          <w:lang w:val="ru-RU"/>
        </w:rPr>
        <w:t xml:space="preserve"> Расчетом стоимости работ/услуг </w:t>
      </w:r>
      <w:r>
        <w:rPr>
          <w:rFonts w:ascii="Tahoma" w:hAnsi="Tahoma" w:cs="Tahoma"/>
          <w:sz w:val="20"/>
        </w:rPr>
        <w:t xml:space="preserve">(подраздел </w:t>
      </w:r>
      <w:r>
        <w:fldChar w:fldCharType="begin"/>
      </w:r>
      <w:r>
        <w:rPr>
          <w:rFonts w:ascii="Tahoma" w:hAnsi="Tahoma" w:cs="Tahoma"/>
          <w:sz w:val="20"/>
        </w:rPr>
        <w:instrText xml:space="preserve"> REF _Ref55335818 \r \h  \* MERGEFORMAT </w:instrText>
      </w:r>
      <w:r>
        <w:fldChar w:fldCharType="separate"/>
      </w:r>
      <w:r>
        <w:rPr>
          <w:rFonts w:ascii="Tahoma" w:hAnsi="Tahoma" w:cs="Tahoma"/>
          <w:sz w:val="20"/>
        </w:rPr>
        <w:t>6.4</w:t>
      </w:r>
      <w:r>
        <w:fldChar w:fldCharType="end"/>
      </w:r>
      <w:r>
        <w:rPr>
          <w:rFonts w:ascii="Tahoma" w:hAnsi="Tahoma" w:cs="Tahoma"/>
          <w:sz w:val="20"/>
        </w:rPr>
        <w:t>) между всеми организациями, входящими в коллективного Участника</w:t>
      </w:r>
      <w:r>
        <w:rPr>
          <w:rFonts w:ascii="Tahoma" w:eastAsia="Calibri" w:hAnsi="Tahoma" w:cs="Tahoma"/>
          <w:sz w:val="20"/>
        </w:rPr>
        <w:t xml:space="preserve"> </w:t>
      </w:r>
      <w:r>
        <w:rPr>
          <w:rFonts w:ascii="Tahoma" w:hAnsi="Tahoma" w:cs="Tahoma"/>
          <w:sz w:val="20"/>
        </w:rPr>
        <w:t>закупки;</w:t>
      </w:r>
    </w:p>
    <w:p w14:paraId="376CCCF9" w14:textId="77777777" w:rsidR="001E66BF" w:rsidRDefault="001E66BF" w:rsidP="001E66BF">
      <w:pPr>
        <w:pStyle w:val="afd"/>
        <w:numPr>
          <w:ilvl w:val="4"/>
          <w:numId w:val="11"/>
        </w:numPr>
        <w:snapToGrid w:val="0"/>
        <w:spacing w:line="240" w:lineRule="auto"/>
        <w:rPr>
          <w:rFonts w:ascii="Tahoma" w:hAnsi="Tahoma" w:cs="Tahoma"/>
          <w:sz w:val="20"/>
        </w:rPr>
      </w:pPr>
      <w:r>
        <w:rPr>
          <w:rFonts w:ascii="Tahoma" w:hAnsi="Tahoma" w:cs="Tahoma"/>
          <w:sz w:val="20"/>
        </w:rPr>
        <w:t>сроки выполнения работ/оказания услуг отдельно для каждой из организаций, входящих в коллективного Участника</w:t>
      </w:r>
      <w:r>
        <w:rPr>
          <w:rFonts w:ascii="Tahoma" w:eastAsia="Calibri" w:hAnsi="Tahoma" w:cs="Tahoma"/>
          <w:sz w:val="20"/>
        </w:rPr>
        <w:t xml:space="preserve"> </w:t>
      </w:r>
      <w:r>
        <w:rPr>
          <w:rFonts w:ascii="Tahoma" w:hAnsi="Tahoma" w:cs="Tahoma"/>
          <w:sz w:val="20"/>
        </w:rPr>
        <w:t xml:space="preserve">закупки, в соответствии с Графиком выполнения работ/оказания услуг (подраздел </w:t>
      </w:r>
      <w:r>
        <w:fldChar w:fldCharType="begin"/>
      </w:r>
      <w:r>
        <w:rPr>
          <w:rFonts w:ascii="Tahoma" w:hAnsi="Tahoma" w:cs="Tahoma"/>
          <w:sz w:val="20"/>
        </w:rPr>
        <w:instrText xml:space="preserve"> REF _Ref421197560 \r \h  \* MERGEFORMAT </w:instrText>
      </w:r>
      <w:r>
        <w:fldChar w:fldCharType="separate"/>
      </w:r>
      <w:r>
        <w:rPr>
          <w:rFonts w:ascii="Tahoma" w:hAnsi="Tahoma" w:cs="Tahoma"/>
          <w:sz w:val="20"/>
        </w:rPr>
        <w:t>6.3</w:t>
      </w:r>
      <w:r>
        <w:fldChar w:fldCharType="end"/>
      </w:r>
      <w:r>
        <w:rPr>
          <w:rFonts w:ascii="Tahoma" w:hAnsi="Tahoma" w:cs="Tahoma"/>
          <w:sz w:val="20"/>
        </w:rPr>
        <w:t>).</w:t>
      </w:r>
    </w:p>
    <w:p w14:paraId="64004804" w14:textId="77777777" w:rsidR="001E66BF" w:rsidRDefault="001E66BF" w:rsidP="001E66BF">
      <w:pPr>
        <w:rPr>
          <w:rFonts w:ascii="Tahoma" w:hAnsi="Tahoma" w:cs="Tahoma"/>
          <w:sz w:val="20"/>
          <w:lang w:val="x-none"/>
        </w:rPr>
      </w:pPr>
    </w:p>
    <w:p w14:paraId="79D7C04E" w14:textId="77777777" w:rsidR="001E66BF" w:rsidRDefault="001E66BF" w:rsidP="001E66BF">
      <w:pPr>
        <w:pStyle w:val="20"/>
        <w:pageBreakBefore/>
        <w:numPr>
          <w:ilvl w:val="1"/>
          <w:numId w:val="11"/>
        </w:numPr>
        <w:snapToGrid w:val="0"/>
        <w:rPr>
          <w:rFonts w:ascii="Tahoma" w:hAnsi="Tahoma" w:cs="Tahoma"/>
          <w:sz w:val="20"/>
        </w:rPr>
      </w:pPr>
      <w:bookmarkStart w:id="333" w:name="_Ref416082720"/>
      <w:bookmarkStart w:id="334" w:name="_Toc211427199"/>
      <w:r>
        <w:rPr>
          <w:rFonts w:ascii="Tahoma" w:hAnsi="Tahoma" w:cs="Tahoma"/>
          <w:b w:val="0"/>
          <w:sz w:val="20"/>
        </w:rPr>
        <w:lastRenderedPageBreak/>
        <w:t>Анкета Участника</w:t>
      </w:r>
      <w:r>
        <w:rPr>
          <w:rFonts w:ascii="Tahoma" w:eastAsia="Calibri" w:hAnsi="Tahoma" w:cs="Tahoma"/>
          <w:b w:val="0"/>
          <w:sz w:val="20"/>
        </w:rPr>
        <w:t xml:space="preserve"> </w:t>
      </w:r>
      <w:r>
        <w:rPr>
          <w:rFonts w:ascii="Tahoma" w:hAnsi="Tahoma" w:cs="Tahoma"/>
          <w:b w:val="0"/>
          <w:sz w:val="20"/>
        </w:rPr>
        <w:t>закупки (форма 8)</w:t>
      </w:r>
      <w:bookmarkEnd w:id="322"/>
      <w:bookmarkEnd w:id="323"/>
      <w:bookmarkEnd w:id="324"/>
      <w:bookmarkEnd w:id="325"/>
      <w:bookmarkEnd w:id="333"/>
      <w:bookmarkEnd w:id="334"/>
    </w:p>
    <w:p w14:paraId="64F95E07" w14:textId="77777777" w:rsidR="001E66BF" w:rsidRDefault="001E66BF" w:rsidP="001E66BF">
      <w:pPr>
        <w:pStyle w:val="23"/>
        <w:numPr>
          <w:ilvl w:val="2"/>
          <w:numId w:val="11"/>
        </w:numPr>
        <w:snapToGrid w:val="0"/>
        <w:rPr>
          <w:rFonts w:ascii="Tahoma" w:hAnsi="Tahoma" w:cs="Tahoma"/>
          <w:sz w:val="20"/>
        </w:rPr>
      </w:pPr>
      <w:bookmarkStart w:id="335" w:name="_Toc211427200"/>
      <w:r>
        <w:rPr>
          <w:rFonts w:ascii="Tahoma" w:hAnsi="Tahoma" w:cs="Tahoma"/>
          <w:sz w:val="20"/>
        </w:rPr>
        <w:t xml:space="preserve">Форма Анкеты </w:t>
      </w:r>
      <w:r>
        <w:rPr>
          <w:rFonts w:ascii="Tahoma" w:hAnsi="Tahoma" w:cs="Tahoma"/>
          <w:sz w:val="20"/>
          <w:lang w:val="ru-RU"/>
        </w:rPr>
        <w:t>У</w:t>
      </w:r>
      <w:r>
        <w:rPr>
          <w:rFonts w:ascii="Tahoma" w:hAnsi="Tahoma" w:cs="Tahoma"/>
          <w:sz w:val="20"/>
        </w:rPr>
        <w:t>частника</w:t>
      </w:r>
      <w:r>
        <w:rPr>
          <w:rFonts w:ascii="Tahoma" w:eastAsia="Calibri" w:hAnsi="Tahoma" w:cs="Tahoma"/>
          <w:sz w:val="20"/>
        </w:rPr>
        <w:t xml:space="preserve"> </w:t>
      </w:r>
      <w:r>
        <w:rPr>
          <w:rFonts w:ascii="Tahoma" w:hAnsi="Tahoma" w:cs="Tahoma"/>
          <w:sz w:val="20"/>
        </w:rPr>
        <w:t>закупки</w:t>
      </w:r>
      <w:bookmarkEnd w:id="335"/>
    </w:p>
    <w:p w14:paraId="4D992FBF" w14:textId="77777777" w:rsidR="001E66BF" w:rsidRDefault="001E66BF" w:rsidP="001E66BF">
      <w:pPr>
        <w:pBdr>
          <w:top w:val="single" w:sz="4" w:space="1" w:color="auto"/>
        </w:pBdr>
        <w:shd w:val="clear" w:color="auto" w:fill="E0E0E0"/>
        <w:ind w:right="21" w:firstLine="0"/>
        <w:jc w:val="center"/>
        <w:rPr>
          <w:rFonts w:ascii="Tahoma" w:hAnsi="Tahoma" w:cs="Tahoma"/>
          <w:b/>
          <w:spacing w:val="36"/>
          <w:sz w:val="20"/>
        </w:rPr>
      </w:pPr>
      <w:r>
        <w:rPr>
          <w:rFonts w:ascii="Tahoma" w:hAnsi="Tahoma" w:cs="Tahoma"/>
          <w:b/>
          <w:spacing w:val="36"/>
          <w:sz w:val="20"/>
        </w:rPr>
        <w:t>начало формы</w:t>
      </w:r>
    </w:p>
    <w:p w14:paraId="08C9A03C" w14:textId="77777777" w:rsidR="001E66BF" w:rsidRDefault="001E66BF" w:rsidP="001E66BF">
      <w:pPr>
        <w:spacing w:line="240" w:lineRule="auto"/>
        <w:ind w:firstLine="0"/>
        <w:jc w:val="left"/>
        <w:rPr>
          <w:rFonts w:ascii="Tahoma" w:hAnsi="Tahoma" w:cs="Tahoma"/>
          <w:sz w:val="20"/>
        </w:rPr>
      </w:pPr>
    </w:p>
    <w:p w14:paraId="3A14DC36" w14:textId="77777777" w:rsidR="001E66BF" w:rsidRDefault="001E66BF" w:rsidP="001E66BF">
      <w:pPr>
        <w:spacing w:line="240" w:lineRule="auto"/>
        <w:ind w:firstLine="0"/>
        <w:jc w:val="left"/>
        <w:rPr>
          <w:rFonts w:ascii="Tahoma" w:hAnsi="Tahoma" w:cs="Tahoma"/>
          <w:sz w:val="20"/>
        </w:rPr>
      </w:pPr>
      <w:r>
        <w:rPr>
          <w:rFonts w:ascii="Tahoma" w:hAnsi="Tahoma" w:cs="Tahoma"/>
          <w:sz w:val="20"/>
        </w:rPr>
        <w:t>Приложение №_ к письму о подаче оферты</w:t>
      </w:r>
    </w:p>
    <w:p w14:paraId="4D50E938" w14:textId="77777777" w:rsidR="001E66BF" w:rsidRDefault="001E66BF" w:rsidP="001E66BF">
      <w:pPr>
        <w:spacing w:line="240" w:lineRule="auto"/>
        <w:ind w:firstLine="0"/>
        <w:jc w:val="left"/>
        <w:rPr>
          <w:rFonts w:ascii="Tahoma" w:hAnsi="Tahoma" w:cs="Tahoma"/>
          <w:sz w:val="20"/>
        </w:rPr>
      </w:pPr>
      <w:r>
        <w:rPr>
          <w:rFonts w:ascii="Tahoma" w:hAnsi="Tahoma" w:cs="Tahoma"/>
          <w:sz w:val="20"/>
        </w:rPr>
        <w:br/>
        <w:t>от «____»_____________ г. №__________</w:t>
      </w:r>
    </w:p>
    <w:p w14:paraId="340FEEDF" w14:textId="77777777" w:rsidR="001E66BF" w:rsidRDefault="001E66BF" w:rsidP="001E66BF">
      <w:pPr>
        <w:spacing w:line="240" w:lineRule="auto"/>
        <w:ind w:firstLine="0"/>
        <w:jc w:val="left"/>
        <w:rPr>
          <w:rFonts w:ascii="Tahoma" w:hAnsi="Tahoma" w:cs="Tahoma"/>
          <w:sz w:val="20"/>
        </w:rPr>
      </w:pPr>
    </w:p>
    <w:p w14:paraId="624BBF92" w14:textId="77777777" w:rsidR="001E66BF" w:rsidRDefault="001E66BF" w:rsidP="001E66BF">
      <w:pPr>
        <w:suppressAutoHyphens/>
        <w:spacing w:line="240" w:lineRule="auto"/>
        <w:ind w:firstLine="0"/>
        <w:jc w:val="center"/>
        <w:rPr>
          <w:rFonts w:ascii="Tahoma" w:hAnsi="Tahoma" w:cs="Tahoma"/>
          <w:b/>
          <w:sz w:val="20"/>
        </w:rPr>
      </w:pPr>
      <w:r>
        <w:rPr>
          <w:rFonts w:ascii="Tahoma" w:hAnsi="Tahoma" w:cs="Tahoma"/>
          <w:b/>
          <w:sz w:val="20"/>
        </w:rPr>
        <w:t>Анкета Участника</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20"/>
        <w:gridCol w:w="4860"/>
        <w:gridCol w:w="4680"/>
      </w:tblGrid>
      <w:tr w:rsidR="001E66BF" w14:paraId="322A90EC" w14:textId="77777777" w:rsidTr="001E66BF">
        <w:trPr>
          <w:cantSplit/>
          <w:trHeight w:val="240"/>
          <w:tblHeader/>
        </w:trPr>
        <w:tc>
          <w:tcPr>
            <w:tcW w:w="720" w:type="dxa"/>
            <w:tcBorders>
              <w:top w:val="single" w:sz="4" w:space="0" w:color="auto"/>
              <w:left w:val="single" w:sz="4" w:space="0" w:color="auto"/>
              <w:bottom w:val="single" w:sz="4" w:space="0" w:color="auto"/>
              <w:right w:val="single" w:sz="4" w:space="0" w:color="auto"/>
            </w:tcBorders>
            <w:hideMark/>
          </w:tcPr>
          <w:p w14:paraId="0F0126B9" w14:textId="77777777" w:rsidR="001E66BF" w:rsidRDefault="001E66BF">
            <w:pPr>
              <w:pStyle w:val="af1"/>
              <w:spacing w:line="256" w:lineRule="auto"/>
              <w:rPr>
                <w:rFonts w:ascii="Tahoma" w:hAnsi="Tahoma" w:cs="Tahoma"/>
                <w:sz w:val="18"/>
                <w:szCs w:val="18"/>
                <w:lang w:eastAsia="en-US"/>
              </w:rPr>
            </w:pPr>
            <w:r>
              <w:rPr>
                <w:rFonts w:ascii="Tahoma" w:hAnsi="Tahoma" w:cs="Tahoma"/>
                <w:sz w:val="18"/>
                <w:szCs w:val="18"/>
                <w:lang w:eastAsia="en-US"/>
              </w:rPr>
              <w:t>№ п/п</w:t>
            </w:r>
          </w:p>
        </w:tc>
        <w:tc>
          <w:tcPr>
            <w:tcW w:w="4860" w:type="dxa"/>
            <w:tcBorders>
              <w:top w:val="single" w:sz="4" w:space="0" w:color="auto"/>
              <w:left w:val="single" w:sz="4" w:space="0" w:color="auto"/>
              <w:bottom w:val="single" w:sz="4" w:space="0" w:color="auto"/>
              <w:right w:val="single" w:sz="4" w:space="0" w:color="auto"/>
            </w:tcBorders>
            <w:hideMark/>
          </w:tcPr>
          <w:p w14:paraId="3A374326" w14:textId="77777777" w:rsidR="001E66BF" w:rsidRDefault="001E66BF">
            <w:pPr>
              <w:pStyle w:val="af1"/>
              <w:spacing w:line="256" w:lineRule="auto"/>
              <w:rPr>
                <w:rFonts w:ascii="Tahoma" w:hAnsi="Tahoma" w:cs="Tahoma"/>
                <w:sz w:val="18"/>
                <w:szCs w:val="18"/>
                <w:lang w:eastAsia="en-US"/>
              </w:rPr>
            </w:pPr>
            <w:r>
              <w:rPr>
                <w:rFonts w:ascii="Tahoma" w:hAnsi="Tahoma" w:cs="Tahoma"/>
                <w:sz w:val="18"/>
                <w:szCs w:val="18"/>
                <w:lang w:eastAsia="en-US"/>
              </w:rPr>
              <w:t>Наименование</w:t>
            </w:r>
          </w:p>
        </w:tc>
        <w:tc>
          <w:tcPr>
            <w:tcW w:w="4680" w:type="dxa"/>
            <w:tcBorders>
              <w:top w:val="single" w:sz="4" w:space="0" w:color="auto"/>
              <w:left w:val="single" w:sz="4" w:space="0" w:color="auto"/>
              <w:bottom w:val="single" w:sz="4" w:space="0" w:color="auto"/>
              <w:right w:val="single" w:sz="4" w:space="0" w:color="auto"/>
            </w:tcBorders>
            <w:hideMark/>
          </w:tcPr>
          <w:p w14:paraId="7517EEA1" w14:textId="77777777" w:rsidR="001E66BF" w:rsidRDefault="001E66BF">
            <w:pPr>
              <w:pStyle w:val="af1"/>
              <w:spacing w:line="256" w:lineRule="auto"/>
              <w:rPr>
                <w:rFonts w:ascii="Tahoma" w:hAnsi="Tahoma" w:cs="Tahoma"/>
                <w:sz w:val="18"/>
                <w:szCs w:val="18"/>
                <w:lang w:eastAsia="en-US"/>
              </w:rPr>
            </w:pPr>
            <w:r>
              <w:rPr>
                <w:rFonts w:ascii="Tahoma" w:hAnsi="Tahoma" w:cs="Tahoma"/>
                <w:sz w:val="18"/>
                <w:szCs w:val="18"/>
                <w:lang w:eastAsia="en-US"/>
              </w:rPr>
              <w:t>Сведения об Участнике закупки</w:t>
            </w:r>
          </w:p>
        </w:tc>
      </w:tr>
      <w:tr w:rsidR="001E66BF" w14:paraId="06926533" w14:textId="77777777" w:rsidTr="001E66BF">
        <w:trPr>
          <w:cantSplit/>
        </w:trPr>
        <w:tc>
          <w:tcPr>
            <w:tcW w:w="720" w:type="dxa"/>
            <w:tcBorders>
              <w:top w:val="single" w:sz="4" w:space="0" w:color="auto"/>
              <w:left w:val="single" w:sz="4" w:space="0" w:color="auto"/>
              <w:bottom w:val="single" w:sz="4" w:space="0" w:color="auto"/>
              <w:right w:val="single" w:sz="4" w:space="0" w:color="auto"/>
            </w:tcBorders>
          </w:tcPr>
          <w:p w14:paraId="26068015" w14:textId="77777777" w:rsidR="001E66BF" w:rsidRDefault="001E66BF" w:rsidP="001E66BF">
            <w:pPr>
              <w:numPr>
                <w:ilvl w:val="0"/>
                <w:numId w:val="22"/>
              </w:numPr>
              <w:snapToGrid w:val="0"/>
              <w:spacing w:after="60" w:line="240" w:lineRule="auto"/>
              <w:jc w:val="left"/>
              <w:rPr>
                <w:rFonts w:ascii="Tahoma" w:hAnsi="Tahoma" w:cs="Tahoma"/>
                <w:sz w:val="18"/>
                <w:szCs w:val="18"/>
                <w:lang w:eastAsia="en-US"/>
              </w:rPr>
            </w:pPr>
          </w:p>
        </w:tc>
        <w:tc>
          <w:tcPr>
            <w:tcW w:w="4860" w:type="dxa"/>
            <w:tcBorders>
              <w:top w:val="single" w:sz="4" w:space="0" w:color="auto"/>
              <w:left w:val="single" w:sz="4" w:space="0" w:color="auto"/>
              <w:bottom w:val="single" w:sz="4" w:space="0" w:color="auto"/>
              <w:right w:val="single" w:sz="4" w:space="0" w:color="auto"/>
            </w:tcBorders>
            <w:hideMark/>
          </w:tcPr>
          <w:p w14:paraId="626C7101" w14:textId="77777777" w:rsidR="001E66BF" w:rsidRDefault="001E66BF">
            <w:pPr>
              <w:pStyle w:val="af4"/>
              <w:spacing w:line="256" w:lineRule="auto"/>
              <w:rPr>
                <w:rFonts w:ascii="Tahoma" w:hAnsi="Tahoma" w:cs="Tahoma"/>
                <w:sz w:val="18"/>
                <w:szCs w:val="18"/>
                <w:lang w:eastAsia="en-US"/>
              </w:rPr>
            </w:pPr>
            <w:r>
              <w:rPr>
                <w:rFonts w:ascii="Tahoma" w:hAnsi="Tahoma" w:cs="Tahoma"/>
                <w:sz w:val="18"/>
                <w:szCs w:val="18"/>
                <w:lang w:eastAsia="en-US"/>
              </w:rPr>
              <w:t>Организационно-правовая форма и полное фирменное наименование Участника закупки</w:t>
            </w:r>
          </w:p>
        </w:tc>
        <w:tc>
          <w:tcPr>
            <w:tcW w:w="4680" w:type="dxa"/>
            <w:tcBorders>
              <w:top w:val="single" w:sz="4" w:space="0" w:color="auto"/>
              <w:left w:val="single" w:sz="4" w:space="0" w:color="auto"/>
              <w:bottom w:val="single" w:sz="4" w:space="0" w:color="auto"/>
              <w:right w:val="single" w:sz="4" w:space="0" w:color="auto"/>
            </w:tcBorders>
          </w:tcPr>
          <w:p w14:paraId="75382939" w14:textId="77777777" w:rsidR="001E66BF" w:rsidRDefault="001E66BF">
            <w:pPr>
              <w:pStyle w:val="af4"/>
              <w:spacing w:line="256" w:lineRule="auto"/>
              <w:rPr>
                <w:rFonts w:ascii="Tahoma" w:hAnsi="Tahoma" w:cs="Tahoma"/>
                <w:sz w:val="18"/>
                <w:szCs w:val="18"/>
                <w:lang w:eastAsia="en-US"/>
              </w:rPr>
            </w:pPr>
          </w:p>
        </w:tc>
      </w:tr>
      <w:tr w:rsidR="001E66BF" w14:paraId="7EB01D27" w14:textId="77777777" w:rsidTr="001E66BF">
        <w:trPr>
          <w:cantSplit/>
        </w:trPr>
        <w:tc>
          <w:tcPr>
            <w:tcW w:w="720" w:type="dxa"/>
            <w:tcBorders>
              <w:top w:val="single" w:sz="4" w:space="0" w:color="auto"/>
              <w:left w:val="single" w:sz="4" w:space="0" w:color="auto"/>
              <w:bottom w:val="single" w:sz="4" w:space="0" w:color="auto"/>
              <w:right w:val="single" w:sz="4" w:space="0" w:color="auto"/>
            </w:tcBorders>
          </w:tcPr>
          <w:p w14:paraId="394101D0" w14:textId="77777777" w:rsidR="001E66BF" w:rsidRDefault="001E66BF" w:rsidP="001E66BF">
            <w:pPr>
              <w:numPr>
                <w:ilvl w:val="0"/>
                <w:numId w:val="22"/>
              </w:numPr>
              <w:snapToGrid w:val="0"/>
              <w:spacing w:after="60" w:line="240" w:lineRule="auto"/>
              <w:jc w:val="left"/>
              <w:rPr>
                <w:rFonts w:ascii="Tahoma" w:hAnsi="Tahoma" w:cs="Tahoma"/>
                <w:sz w:val="18"/>
                <w:szCs w:val="18"/>
                <w:lang w:eastAsia="en-US"/>
              </w:rPr>
            </w:pPr>
          </w:p>
        </w:tc>
        <w:tc>
          <w:tcPr>
            <w:tcW w:w="4860" w:type="dxa"/>
            <w:tcBorders>
              <w:top w:val="single" w:sz="4" w:space="0" w:color="auto"/>
              <w:left w:val="single" w:sz="4" w:space="0" w:color="auto"/>
              <w:bottom w:val="single" w:sz="4" w:space="0" w:color="auto"/>
              <w:right w:val="single" w:sz="4" w:space="0" w:color="auto"/>
            </w:tcBorders>
            <w:hideMark/>
          </w:tcPr>
          <w:p w14:paraId="0DEF4974" w14:textId="77777777" w:rsidR="001E66BF" w:rsidRDefault="001E66BF">
            <w:pPr>
              <w:pStyle w:val="af4"/>
              <w:spacing w:line="256" w:lineRule="auto"/>
              <w:rPr>
                <w:rFonts w:ascii="Tahoma" w:hAnsi="Tahoma" w:cs="Tahoma"/>
                <w:sz w:val="18"/>
                <w:szCs w:val="18"/>
                <w:lang w:eastAsia="en-US"/>
              </w:rPr>
            </w:pPr>
            <w:r>
              <w:rPr>
                <w:rFonts w:ascii="Tahoma" w:hAnsi="Tahoma" w:cs="Tahoma"/>
                <w:sz w:val="18"/>
                <w:szCs w:val="18"/>
                <w:lang w:eastAsia="en-US"/>
              </w:rPr>
              <w:t>Учредители (участники) (перечислить наименования и организационно-правовую форму или Ф.И.О. всех учредителей (участников), чья доля в уставном капитале превышает 10%)</w:t>
            </w:r>
          </w:p>
        </w:tc>
        <w:tc>
          <w:tcPr>
            <w:tcW w:w="4680" w:type="dxa"/>
            <w:tcBorders>
              <w:top w:val="single" w:sz="4" w:space="0" w:color="auto"/>
              <w:left w:val="single" w:sz="4" w:space="0" w:color="auto"/>
              <w:bottom w:val="single" w:sz="4" w:space="0" w:color="auto"/>
              <w:right w:val="single" w:sz="4" w:space="0" w:color="auto"/>
            </w:tcBorders>
          </w:tcPr>
          <w:p w14:paraId="2FE1A628" w14:textId="77777777" w:rsidR="001E66BF" w:rsidRDefault="001E66BF">
            <w:pPr>
              <w:pStyle w:val="af4"/>
              <w:spacing w:line="256" w:lineRule="auto"/>
              <w:rPr>
                <w:rFonts w:ascii="Tahoma" w:hAnsi="Tahoma" w:cs="Tahoma"/>
                <w:sz w:val="18"/>
                <w:szCs w:val="18"/>
                <w:lang w:eastAsia="en-US"/>
              </w:rPr>
            </w:pPr>
          </w:p>
        </w:tc>
      </w:tr>
      <w:tr w:rsidR="001E66BF" w14:paraId="0FF2CAC4" w14:textId="77777777" w:rsidTr="001E66BF">
        <w:trPr>
          <w:cantSplit/>
        </w:trPr>
        <w:tc>
          <w:tcPr>
            <w:tcW w:w="720" w:type="dxa"/>
            <w:tcBorders>
              <w:top w:val="single" w:sz="4" w:space="0" w:color="auto"/>
              <w:left w:val="single" w:sz="4" w:space="0" w:color="auto"/>
              <w:bottom w:val="single" w:sz="4" w:space="0" w:color="auto"/>
              <w:right w:val="single" w:sz="4" w:space="0" w:color="auto"/>
            </w:tcBorders>
          </w:tcPr>
          <w:p w14:paraId="455B4C17" w14:textId="77777777" w:rsidR="001E66BF" w:rsidRDefault="001E66BF" w:rsidP="001E66BF">
            <w:pPr>
              <w:numPr>
                <w:ilvl w:val="0"/>
                <w:numId w:val="22"/>
              </w:numPr>
              <w:snapToGrid w:val="0"/>
              <w:spacing w:after="60" w:line="240" w:lineRule="auto"/>
              <w:jc w:val="left"/>
              <w:rPr>
                <w:rFonts w:ascii="Tahoma" w:hAnsi="Tahoma" w:cs="Tahoma"/>
                <w:sz w:val="18"/>
                <w:szCs w:val="18"/>
                <w:lang w:eastAsia="en-US"/>
              </w:rPr>
            </w:pPr>
          </w:p>
        </w:tc>
        <w:tc>
          <w:tcPr>
            <w:tcW w:w="4860" w:type="dxa"/>
            <w:tcBorders>
              <w:top w:val="single" w:sz="4" w:space="0" w:color="auto"/>
              <w:left w:val="single" w:sz="4" w:space="0" w:color="auto"/>
              <w:bottom w:val="single" w:sz="4" w:space="0" w:color="auto"/>
              <w:right w:val="single" w:sz="4" w:space="0" w:color="auto"/>
            </w:tcBorders>
            <w:hideMark/>
          </w:tcPr>
          <w:p w14:paraId="5A82EFFC" w14:textId="77777777" w:rsidR="001E66BF" w:rsidRDefault="001E66BF">
            <w:pPr>
              <w:pStyle w:val="af4"/>
              <w:spacing w:line="256" w:lineRule="auto"/>
              <w:rPr>
                <w:rFonts w:ascii="Tahoma" w:hAnsi="Tahoma" w:cs="Tahoma"/>
                <w:sz w:val="18"/>
                <w:szCs w:val="18"/>
                <w:lang w:eastAsia="en-US"/>
              </w:rPr>
            </w:pPr>
            <w:r>
              <w:rPr>
                <w:rFonts w:ascii="Tahoma" w:hAnsi="Tahoma" w:cs="Tahoma"/>
                <w:sz w:val="18"/>
                <w:szCs w:val="18"/>
                <w:lang w:eastAsia="en-US"/>
              </w:rPr>
              <w:t>Свидетельство о внесении в Единый государственный реестр юридических лиц (дата и номер, кем выдано)</w:t>
            </w:r>
          </w:p>
        </w:tc>
        <w:tc>
          <w:tcPr>
            <w:tcW w:w="4680" w:type="dxa"/>
            <w:tcBorders>
              <w:top w:val="single" w:sz="4" w:space="0" w:color="auto"/>
              <w:left w:val="single" w:sz="4" w:space="0" w:color="auto"/>
              <w:bottom w:val="single" w:sz="4" w:space="0" w:color="auto"/>
              <w:right w:val="single" w:sz="4" w:space="0" w:color="auto"/>
            </w:tcBorders>
          </w:tcPr>
          <w:p w14:paraId="6C3D8A62" w14:textId="77777777" w:rsidR="001E66BF" w:rsidRDefault="001E66BF">
            <w:pPr>
              <w:pStyle w:val="af4"/>
              <w:spacing w:line="256" w:lineRule="auto"/>
              <w:rPr>
                <w:rFonts w:ascii="Tahoma" w:hAnsi="Tahoma" w:cs="Tahoma"/>
                <w:sz w:val="18"/>
                <w:szCs w:val="18"/>
                <w:lang w:eastAsia="en-US"/>
              </w:rPr>
            </w:pPr>
          </w:p>
        </w:tc>
      </w:tr>
      <w:tr w:rsidR="001E66BF" w14:paraId="5CF8B565" w14:textId="77777777" w:rsidTr="001E66BF">
        <w:trPr>
          <w:cantSplit/>
        </w:trPr>
        <w:tc>
          <w:tcPr>
            <w:tcW w:w="720" w:type="dxa"/>
            <w:tcBorders>
              <w:top w:val="single" w:sz="4" w:space="0" w:color="auto"/>
              <w:left w:val="single" w:sz="4" w:space="0" w:color="auto"/>
              <w:bottom w:val="single" w:sz="4" w:space="0" w:color="auto"/>
              <w:right w:val="single" w:sz="4" w:space="0" w:color="auto"/>
            </w:tcBorders>
          </w:tcPr>
          <w:p w14:paraId="705969BD" w14:textId="77777777" w:rsidR="001E66BF" w:rsidRDefault="001E66BF" w:rsidP="001E66BF">
            <w:pPr>
              <w:numPr>
                <w:ilvl w:val="0"/>
                <w:numId w:val="22"/>
              </w:numPr>
              <w:snapToGrid w:val="0"/>
              <w:spacing w:after="60" w:line="240" w:lineRule="auto"/>
              <w:jc w:val="left"/>
              <w:rPr>
                <w:rFonts w:ascii="Tahoma" w:hAnsi="Tahoma" w:cs="Tahoma"/>
                <w:sz w:val="18"/>
                <w:szCs w:val="18"/>
                <w:lang w:eastAsia="en-US"/>
              </w:rPr>
            </w:pPr>
          </w:p>
        </w:tc>
        <w:tc>
          <w:tcPr>
            <w:tcW w:w="4860" w:type="dxa"/>
            <w:tcBorders>
              <w:top w:val="single" w:sz="4" w:space="0" w:color="auto"/>
              <w:left w:val="single" w:sz="4" w:space="0" w:color="auto"/>
              <w:bottom w:val="single" w:sz="4" w:space="0" w:color="auto"/>
              <w:right w:val="single" w:sz="4" w:space="0" w:color="auto"/>
            </w:tcBorders>
            <w:hideMark/>
          </w:tcPr>
          <w:p w14:paraId="313A5BC4" w14:textId="77777777" w:rsidR="001E66BF" w:rsidRDefault="001E66BF">
            <w:pPr>
              <w:pStyle w:val="af4"/>
              <w:spacing w:line="256" w:lineRule="auto"/>
              <w:rPr>
                <w:rFonts w:ascii="Tahoma" w:hAnsi="Tahoma" w:cs="Tahoma"/>
                <w:sz w:val="18"/>
                <w:szCs w:val="18"/>
                <w:lang w:eastAsia="en-US"/>
              </w:rPr>
            </w:pPr>
            <w:r>
              <w:rPr>
                <w:rFonts w:ascii="Tahoma" w:hAnsi="Tahoma" w:cs="Tahoma"/>
                <w:sz w:val="18"/>
                <w:szCs w:val="18"/>
                <w:lang w:eastAsia="en-US"/>
              </w:rPr>
              <w:t>ИНН Участника закупки</w:t>
            </w:r>
          </w:p>
        </w:tc>
        <w:tc>
          <w:tcPr>
            <w:tcW w:w="4680" w:type="dxa"/>
            <w:tcBorders>
              <w:top w:val="single" w:sz="4" w:space="0" w:color="auto"/>
              <w:left w:val="single" w:sz="4" w:space="0" w:color="auto"/>
              <w:bottom w:val="single" w:sz="4" w:space="0" w:color="auto"/>
              <w:right w:val="single" w:sz="4" w:space="0" w:color="auto"/>
            </w:tcBorders>
          </w:tcPr>
          <w:p w14:paraId="26DF3B75" w14:textId="77777777" w:rsidR="001E66BF" w:rsidRDefault="001E66BF">
            <w:pPr>
              <w:pStyle w:val="af4"/>
              <w:spacing w:line="256" w:lineRule="auto"/>
              <w:rPr>
                <w:rFonts w:ascii="Tahoma" w:hAnsi="Tahoma" w:cs="Tahoma"/>
                <w:sz w:val="18"/>
                <w:szCs w:val="18"/>
                <w:lang w:eastAsia="en-US"/>
              </w:rPr>
            </w:pPr>
          </w:p>
        </w:tc>
      </w:tr>
      <w:tr w:rsidR="001E66BF" w14:paraId="1257D2E9" w14:textId="77777777" w:rsidTr="001E66BF">
        <w:trPr>
          <w:cantSplit/>
        </w:trPr>
        <w:tc>
          <w:tcPr>
            <w:tcW w:w="720" w:type="dxa"/>
            <w:tcBorders>
              <w:top w:val="single" w:sz="4" w:space="0" w:color="auto"/>
              <w:left w:val="single" w:sz="4" w:space="0" w:color="auto"/>
              <w:bottom w:val="single" w:sz="4" w:space="0" w:color="auto"/>
              <w:right w:val="single" w:sz="4" w:space="0" w:color="auto"/>
            </w:tcBorders>
          </w:tcPr>
          <w:p w14:paraId="4C53BEE1" w14:textId="77777777" w:rsidR="001E66BF" w:rsidRDefault="001E66BF" w:rsidP="001E66BF">
            <w:pPr>
              <w:numPr>
                <w:ilvl w:val="0"/>
                <w:numId w:val="22"/>
              </w:numPr>
              <w:snapToGrid w:val="0"/>
              <w:spacing w:after="60" w:line="240" w:lineRule="auto"/>
              <w:jc w:val="left"/>
              <w:rPr>
                <w:rFonts w:ascii="Tahoma" w:hAnsi="Tahoma" w:cs="Tahoma"/>
                <w:sz w:val="18"/>
                <w:szCs w:val="18"/>
                <w:lang w:eastAsia="en-US"/>
              </w:rPr>
            </w:pPr>
          </w:p>
        </w:tc>
        <w:tc>
          <w:tcPr>
            <w:tcW w:w="4860" w:type="dxa"/>
            <w:tcBorders>
              <w:top w:val="single" w:sz="4" w:space="0" w:color="auto"/>
              <w:left w:val="single" w:sz="4" w:space="0" w:color="auto"/>
              <w:bottom w:val="single" w:sz="4" w:space="0" w:color="auto"/>
              <w:right w:val="single" w:sz="4" w:space="0" w:color="auto"/>
            </w:tcBorders>
            <w:hideMark/>
          </w:tcPr>
          <w:p w14:paraId="43CE99C0" w14:textId="77777777" w:rsidR="001E66BF" w:rsidRDefault="001E66BF">
            <w:pPr>
              <w:pStyle w:val="af4"/>
              <w:spacing w:line="256" w:lineRule="auto"/>
              <w:rPr>
                <w:rFonts w:ascii="Tahoma" w:hAnsi="Tahoma" w:cs="Tahoma"/>
                <w:sz w:val="18"/>
                <w:szCs w:val="18"/>
                <w:lang w:eastAsia="en-US"/>
              </w:rPr>
            </w:pPr>
            <w:r>
              <w:rPr>
                <w:rFonts w:ascii="Tahoma" w:hAnsi="Tahoma" w:cs="Tahoma"/>
                <w:sz w:val="18"/>
                <w:szCs w:val="18"/>
                <w:lang w:eastAsia="en-US"/>
              </w:rPr>
              <w:t>Юридический адрес</w:t>
            </w:r>
          </w:p>
        </w:tc>
        <w:tc>
          <w:tcPr>
            <w:tcW w:w="4680" w:type="dxa"/>
            <w:tcBorders>
              <w:top w:val="single" w:sz="4" w:space="0" w:color="auto"/>
              <w:left w:val="single" w:sz="4" w:space="0" w:color="auto"/>
              <w:bottom w:val="single" w:sz="4" w:space="0" w:color="auto"/>
              <w:right w:val="single" w:sz="4" w:space="0" w:color="auto"/>
            </w:tcBorders>
          </w:tcPr>
          <w:p w14:paraId="67ED36AF" w14:textId="77777777" w:rsidR="001E66BF" w:rsidRDefault="001E66BF">
            <w:pPr>
              <w:pStyle w:val="af4"/>
              <w:spacing w:line="256" w:lineRule="auto"/>
              <w:rPr>
                <w:rFonts w:ascii="Tahoma" w:hAnsi="Tahoma" w:cs="Tahoma"/>
                <w:sz w:val="18"/>
                <w:szCs w:val="18"/>
                <w:lang w:eastAsia="en-US"/>
              </w:rPr>
            </w:pPr>
          </w:p>
        </w:tc>
      </w:tr>
      <w:tr w:rsidR="001E66BF" w14:paraId="4765DA41" w14:textId="77777777" w:rsidTr="001E66BF">
        <w:trPr>
          <w:cantSplit/>
        </w:trPr>
        <w:tc>
          <w:tcPr>
            <w:tcW w:w="720" w:type="dxa"/>
            <w:tcBorders>
              <w:top w:val="single" w:sz="4" w:space="0" w:color="auto"/>
              <w:left w:val="single" w:sz="4" w:space="0" w:color="auto"/>
              <w:bottom w:val="single" w:sz="4" w:space="0" w:color="auto"/>
              <w:right w:val="single" w:sz="4" w:space="0" w:color="auto"/>
            </w:tcBorders>
          </w:tcPr>
          <w:p w14:paraId="4E42E75F" w14:textId="77777777" w:rsidR="001E66BF" w:rsidRDefault="001E66BF" w:rsidP="001E66BF">
            <w:pPr>
              <w:numPr>
                <w:ilvl w:val="0"/>
                <w:numId w:val="22"/>
              </w:numPr>
              <w:snapToGrid w:val="0"/>
              <w:spacing w:after="60" w:line="240" w:lineRule="auto"/>
              <w:jc w:val="left"/>
              <w:rPr>
                <w:rFonts w:ascii="Tahoma" w:hAnsi="Tahoma" w:cs="Tahoma"/>
                <w:sz w:val="18"/>
                <w:szCs w:val="18"/>
                <w:lang w:eastAsia="en-US"/>
              </w:rPr>
            </w:pPr>
          </w:p>
        </w:tc>
        <w:tc>
          <w:tcPr>
            <w:tcW w:w="4860" w:type="dxa"/>
            <w:tcBorders>
              <w:top w:val="single" w:sz="4" w:space="0" w:color="auto"/>
              <w:left w:val="single" w:sz="4" w:space="0" w:color="auto"/>
              <w:bottom w:val="single" w:sz="4" w:space="0" w:color="auto"/>
              <w:right w:val="single" w:sz="4" w:space="0" w:color="auto"/>
            </w:tcBorders>
            <w:hideMark/>
          </w:tcPr>
          <w:p w14:paraId="77B30039" w14:textId="77777777" w:rsidR="001E66BF" w:rsidRDefault="001E66BF">
            <w:pPr>
              <w:pStyle w:val="af4"/>
              <w:spacing w:line="256" w:lineRule="auto"/>
              <w:rPr>
                <w:rFonts w:ascii="Tahoma" w:hAnsi="Tahoma" w:cs="Tahoma"/>
                <w:sz w:val="18"/>
                <w:szCs w:val="18"/>
                <w:lang w:eastAsia="en-US"/>
              </w:rPr>
            </w:pPr>
            <w:r>
              <w:rPr>
                <w:rFonts w:ascii="Tahoma" w:hAnsi="Tahoma" w:cs="Tahoma"/>
                <w:sz w:val="18"/>
                <w:szCs w:val="18"/>
                <w:lang w:eastAsia="en-US"/>
              </w:rPr>
              <w:t>Почтовый адрес</w:t>
            </w:r>
          </w:p>
        </w:tc>
        <w:tc>
          <w:tcPr>
            <w:tcW w:w="4680" w:type="dxa"/>
            <w:tcBorders>
              <w:top w:val="single" w:sz="4" w:space="0" w:color="auto"/>
              <w:left w:val="single" w:sz="4" w:space="0" w:color="auto"/>
              <w:bottom w:val="single" w:sz="4" w:space="0" w:color="auto"/>
              <w:right w:val="single" w:sz="4" w:space="0" w:color="auto"/>
            </w:tcBorders>
          </w:tcPr>
          <w:p w14:paraId="291C8D4F" w14:textId="77777777" w:rsidR="001E66BF" w:rsidRDefault="001E66BF">
            <w:pPr>
              <w:pStyle w:val="af4"/>
              <w:spacing w:line="256" w:lineRule="auto"/>
              <w:rPr>
                <w:rFonts w:ascii="Tahoma" w:hAnsi="Tahoma" w:cs="Tahoma"/>
                <w:sz w:val="18"/>
                <w:szCs w:val="18"/>
                <w:lang w:eastAsia="en-US"/>
              </w:rPr>
            </w:pPr>
          </w:p>
        </w:tc>
      </w:tr>
      <w:tr w:rsidR="001E66BF" w14:paraId="0992DF17" w14:textId="77777777" w:rsidTr="001E66BF">
        <w:trPr>
          <w:cantSplit/>
        </w:trPr>
        <w:tc>
          <w:tcPr>
            <w:tcW w:w="720" w:type="dxa"/>
            <w:tcBorders>
              <w:top w:val="single" w:sz="4" w:space="0" w:color="auto"/>
              <w:left w:val="single" w:sz="4" w:space="0" w:color="auto"/>
              <w:bottom w:val="single" w:sz="4" w:space="0" w:color="auto"/>
              <w:right w:val="single" w:sz="4" w:space="0" w:color="auto"/>
            </w:tcBorders>
          </w:tcPr>
          <w:p w14:paraId="2972BF30" w14:textId="77777777" w:rsidR="001E66BF" w:rsidRDefault="001E66BF" w:rsidP="001E66BF">
            <w:pPr>
              <w:numPr>
                <w:ilvl w:val="0"/>
                <w:numId w:val="22"/>
              </w:numPr>
              <w:snapToGrid w:val="0"/>
              <w:spacing w:after="60" w:line="240" w:lineRule="auto"/>
              <w:jc w:val="left"/>
              <w:rPr>
                <w:rFonts w:ascii="Tahoma" w:hAnsi="Tahoma" w:cs="Tahoma"/>
                <w:sz w:val="18"/>
                <w:szCs w:val="18"/>
                <w:lang w:eastAsia="en-US"/>
              </w:rPr>
            </w:pPr>
          </w:p>
        </w:tc>
        <w:tc>
          <w:tcPr>
            <w:tcW w:w="4860" w:type="dxa"/>
            <w:tcBorders>
              <w:top w:val="single" w:sz="4" w:space="0" w:color="auto"/>
              <w:left w:val="single" w:sz="4" w:space="0" w:color="auto"/>
              <w:bottom w:val="single" w:sz="4" w:space="0" w:color="auto"/>
              <w:right w:val="single" w:sz="4" w:space="0" w:color="auto"/>
            </w:tcBorders>
            <w:hideMark/>
          </w:tcPr>
          <w:p w14:paraId="321D6A88" w14:textId="77777777" w:rsidR="001E66BF" w:rsidRDefault="001E66BF">
            <w:pPr>
              <w:pStyle w:val="af4"/>
              <w:spacing w:line="256" w:lineRule="auto"/>
              <w:rPr>
                <w:rFonts w:ascii="Tahoma" w:hAnsi="Tahoma" w:cs="Tahoma"/>
                <w:sz w:val="18"/>
                <w:szCs w:val="18"/>
                <w:lang w:eastAsia="en-US"/>
              </w:rPr>
            </w:pPr>
            <w:r>
              <w:rPr>
                <w:rFonts w:ascii="Tahoma" w:hAnsi="Tahoma" w:cs="Tahoma"/>
                <w:sz w:val="18"/>
                <w:szCs w:val="18"/>
                <w:lang w:eastAsia="en-US"/>
              </w:rPr>
              <w:t>Филиалы: перечислить наименования и адреса постановки на налоговый учет филиала, затем указать почтовый адрес филиала, в случае его отличия от предшествующего адреса.</w:t>
            </w:r>
          </w:p>
        </w:tc>
        <w:tc>
          <w:tcPr>
            <w:tcW w:w="4680" w:type="dxa"/>
            <w:tcBorders>
              <w:top w:val="single" w:sz="4" w:space="0" w:color="auto"/>
              <w:left w:val="single" w:sz="4" w:space="0" w:color="auto"/>
              <w:bottom w:val="single" w:sz="4" w:space="0" w:color="auto"/>
              <w:right w:val="single" w:sz="4" w:space="0" w:color="auto"/>
            </w:tcBorders>
          </w:tcPr>
          <w:p w14:paraId="2D8CB1EF" w14:textId="77777777" w:rsidR="001E66BF" w:rsidRDefault="001E66BF">
            <w:pPr>
              <w:pStyle w:val="af4"/>
              <w:spacing w:line="256" w:lineRule="auto"/>
              <w:rPr>
                <w:rFonts w:ascii="Tahoma" w:hAnsi="Tahoma" w:cs="Tahoma"/>
                <w:sz w:val="18"/>
                <w:szCs w:val="18"/>
                <w:lang w:eastAsia="en-US"/>
              </w:rPr>
            </w:pPr>
          </w:p>
        </w:tc>
      </w:tr>
      <w:tr w:rsidR="001E66BF" w14:paraId="4F21F575" w14:textId="77777777" w:rsidTr="001E66BF">
        <w:trPr>
          <w:cantSplit/>
        </w:trPr>
        <w:tc>
          <w:tcPr>
            <w:tcW w:w="720" w:type="dxa"/>
            <w:tcBorders>
              <w:top w:val="single" w:sz="4" w:space="0" w:color="auto"/>
              <w:left w:val="single" w:sz="4" w:space="0" w:color="auto"/>
              <w:bottom w:val="single" w:sz="4" w:space="0" w:color="auto"/>
              <w:right w:val="single" w:sz="4" w:space="0" w:color="auto"/>
            </w:tcBorders>
          </w:tcPr>
          <w:p w14:paraId="628530D9" w14:textId="77777777" w:rsidR="001E66BF" w:rsidRDefault="001E66BF" w:rsidP="001E66BF">
            <w:pPr>
              <w:numPr>
                <w:ilvl w:val="0"/>
                <w:numId w:val="22"/>
              </w:numPr>
              <w:snapToGrid w:val="0"/>
              <w:spacing w:after="60" w:line="240" w:lineRule="auto"/>
              <w:jc w:val="left"/>
              <w:rPr>
                <w:rFonts w:ascii="Tahoma" w:hAnsi="Tahoma" w:cs="Tahoma"/>
                <w:sz w:val="18"/>
                <w:szCs w:val="18"/>
                <w:lang w:eastAsia="en-US"/>
              </w:rPr>
            </w:pPr>
          </w:p>
        </w:tc>
        <w:tc>
          <w:tcPr>
            <w:tcW w:w="4860" w:type="dxa"/>
            <w:tcBorders>
              <w:top w:val="single" w:sz="4" w:space="0" w:color="auto"/>
              <w:left w:val="single" w:sz="4" w:space="0" w:color="auto"/>
              <w:bottom w:val="single" w:sz="4" w:space="0" w:color="auto"/>
              <w:right w:val="single" w:sz="4" w:space="0" w:color="auto"/>
            </w:tcBorders>
            <w:hideMark/>
          </w:tcPr>
          <w:p w14:paraId="2AAFD737" w14:textId="77777777" w:rsidR="001E66BF" w:rsidRDefault="001E66BF">
            <w:pPr>
              <w:pStyle w:val="af4"/>
              <w:spacing w:line="256" w:lineRule="auto"/>
              <w:rPr>
                <w:rFonts w:ascii="Tahoma" w:hAnsi="Tahoma" w:cs="Tahoma"/>
                <w:sz w:val="18"/>
                <w:szCs w:val="18"/>
                <w:lang w:eastAsia="en-US"/>
              </w:rPr>
            </w:pPr>
            <w:r>
              <w:rPr>
                <w:rFonts w:ascii="Tahoma" w:hAnsi="Tahoma" w:cs="Tahoma"/>
                <w:sz w:val="18"/>
                <w:szCs w:val="18"/>
                <w:lang w:eastAsia="en-US"/>
              </w:rPr>
              <w:t>Банковские реквизиты (наименование и адрес банка, номер расчетного счета Участника закупки в банке, БИК, корреспондентский счет, телефоны банка, прочие банковские реквизиты)</w:t>
            </w:r>
          </w:p>
        </w:tc>
        <w:tc>
          <w:tcPr>
            <w:tcW w:w="4680" w:type="dxa"/>
            <w:tcBorders>
              <w:top w:val="single" w:sz="4" w:space="0" w:color="auto"/>
              <w:left w:val="single" w:sz="4" w:space="0" w:color="auto"/>
              <w:bottom w:val="single" w:sz="4" w:space="0" w:color="auto"/>
              <w:right w:val="single" w:sz="4" w:space="0" w:color="auto"/>
            </w:tcBorders>
          </w:tcPr>
          <w:p w14:paraId="36E01F6A" w14:textId="77777777" w:rsidR="001E66BF" w:rsidRDefault="001E66BF">
            <w:pPr>
              <w:pStyle w:val="af4"/>
              <w:spacing w:line="256" w:lineRule="auto"/>
              <w:rPr>
                <w:rFonts w:ascii="Tahoma" w:hAnsi="Tahoma" w:cs="Tahoma"/>
                <w:sz w:val="18"/>
                <w:szCs w:val="18"/>
                <w:lang w:eastAsia="en-US"/>
              </w:rPr>
            </w:pPr>
          </w:p>
        </w:tc>
      </w:tr>
      <w:tr w:rsidR="001E66BF" w14:paraId="6D8388A6" w14:textId="77777777" w:rsidTr="001E66BF">
        <w:trPr>
          <w:cantSplit/>
        </w:trPr>
        <w:tc>
          <w:tcPr>
            <w:tcW w:w="720" w:type="dxa"/>
            <w:tcBorders>
              <w:top w:val="single" w:sz="4" w:space="0" w:color="auto"/>
              <w:left w:val="single" w:sz="4" w:space="0" w:color="auto"/>
              <w:bottom w:val="single" w:sz="4" w:space="0" w:color="auto"/>
              <w:right w:val="single" w:sz="4" w:space="0" w:color="auto"/>
            </w:tcBorders>
          </w:tcPr>
          <w:p w14:paraId="64D25C13" w14:textId="77777777" w:rsidR="001E66BF" w:rsidRDefault="001E66BF" w:rsidP="001E66BF">
            <w:pPr>
              <w:numPr>
                <w:ilvl w:val="0"/>
                <w:numId w:val="22"/>
              </w:numPr>
              <w:snapToGrid w:val="0"/>
              <w:spacing w:after="60" w:line="240" w:lineRule="auto"/>
              <w:jc w:val="left"/>
              <w:rPr>
                <w:rFonts w:ascii="Tahoma" w:hAnsi="Tahoma" w:cs="Tahoma"/>
                <w:sz w:val="18"/>
                <w:szCs w:val="18"/>
                <w:lang w:eastAsia="en-US"/>
              </w:rPr>
            </w:pPr>
          </w:p>
        </w:tc>
        <w:tc>
          <w:tcPr>
            <w:tcW w:w="4860" w:type="dxa"/>
            <w:tcBorders>
              <w:top w:val="single" w:sz="4" w:space="0" w:color="auto"/>
              <w:left w:val="single" w:sz="4" w:space="0" w:color="auto"/>
              <w:bottom w:val="single" w:sz="4" w:space="0" w:color="auto"/>
              <w:right w:val="single" w:sz="4" w:space="0" w:color="auto"/>
            </w:tcBorders>
            <w:hideMark/>
          </w:tcPr>
          <w:p w14:paraId="7523252F" w14:textId="77777777" w:rsidR="001E66BF" w:rsidRDefault="001E66BF">
            <w:pPr>
              <w:pStyle w:val="af4"/>
              <w:spacing w:line="256" w:lineRule="auto"/>
              <w:rPr>
                <w:rFonts w:ascii="Tahoma" w:hAnsi="Tahoma" w:cs="Tahoma"/>
                <w:sz w:val="18"/>
                <w:szCs w:val="18"/>
                <w:lang w:eastAsia="en-US"/>
              </w:rPr>
            </w:pPr>
            <w:r>
              <w:rPr>
                <w:rFonts w:ascii="Tahoma" w:hAnsi="Tahoma" w:cs="Tahoma"/>
                <w:sz w:val="18"/>
                <w:szCs w:val="18"/>
                <w:lang w:eastAsia="en-US"/>
              </w:rPr>
              <w:t>Телефоны Участника закупки (с указанием кода города)</w:t>
            </w:r>
          </w:p>
        </w:tc>
        <w:tc>
          <w:tcPr>
            <w:tcW w:w="4680" w:type="dxa"/>
            <w:tcBorders>
              <w:top w:val="single" w:sz="4" w:space="0" w:color="auto"/>
              <w:left w:val="single" w:sz="4" w:space="0" w:color="auto"/>
              <w:bottom w:val="single" w:sz="4" w:space="0" w:color="auto"/>
              <w:right w:val="single" w:sz="4" w:space="0" w:color="auto"/>
            </w:tcBorders>
          </w:tcPr>
          <w:p w14:paraId="60566592" w14:textId="77777777" w:rsidR="001E66BF" w:rsidRDefault="001E66BF">
            <w:pPr>
              <w:pStyle w:val="af4"/>
              <w:spacing w:line="256" w:lineRule="auto"/>
              <w:rPr>
                <w:rFonts w:ascii="Tahoma" w:hAnsi="Tahoma" w:cs="Tahoma"/>
                <w:sz w:val="18"/>
                <w:szCs w:val="18"/>
                <w:lang w:eastAsia="en-US"/>
              </w:rPr>
            </w:pPr>
          </w:p>
        </w:tc>
      </w:tr>
      <w:tr w:rsidR="001E66BF" w14:paraId="3B76C9DE" w14:textId="77777777" w:rsidTr="001E66BF">
        <w:trPr>
          <w:cantSplit/>
          <w:trHeight w:val="116"/>
        </w:trPr>
        <w:tc>
          <w:tcPr>
            <w:tcW w:w="720" w:type="dxa"/>
            <w:tcBorders>
              <w:top w:val="single" w:sz="4" w:space="0" w:color="auto"/>
              <w:left w:val="single" w:sz="4" w:space="0" w:color="auto"/>
              <w:bottom w:val="single" w:sz="4" w:space="0" w:color="auto"/>
              <w:right w:val="single" w:sz="4" w:space="0" w:color="auto"/>
            </w:tcBorders>
          </w:tcPr>
          <w:p w14:paraId="6A1E36BF" w14:textId="77777777" w:rsidR="001E66BF" w:rsidRDefault="001E66BF" w:rsidP="001E66BF">
            <w:pPr>
              <w:numPr>
                <w:ilvl w:val="0"/>
                <w:numId w:val="22"/>
              </w:numPr>
              <w:snapToGrid w:val="0"/>
              <w:spacing w:after="60" w:line="240" w:lineRule="auto"/>
              <w:jc w:val="left"/>
              <w:rPr>
                <w:rFonts w:ascii="Tahoma" w:hAnsi="Tahoma" w:cs="Tahoma"/>
                <w:sz w:val="18"/>
                <w:szCs w:val="18"/>
                <w:lang w:eastAsia="en-US"/>
              </w:rPr>
            </w:pPr>
          </w:p>
        </w:tc>
        <w:tc>
          <w:tcPr>
            <w:tcW w:w="4860" w:type="dxa"/>
            <w:tcBorders>
              <w:top w:val="single" w:sz="4" w:space="0" w:color="auto"/>
              <w:left w:val="single" w:sz="4" w:space="0" w:color="auto"/>
              <w:bottom w:val="single" w:sz="4" w:space="0" w:color="auto"/>
              <w:right w:val="single" w:sz="4" w:space="0" w:color="auto"/>
            </w:tcBorders>
            <w:hideMark/>
          </w:tcPr>
          <w:p w14:paraId="242733B3" w14:textId="77777777" w:rsidR="001E66BF" w:rsidRDefault="001E66BF">
            <w:pPr>
              <w:pStyle w:val="af4"/>
              <w:spacing w:line="256" w:lineRule="auto"/>
              <w:rPr>
                <w:rFonts w:ascii="Tahoma" w:hAnsi="Tahoma" w:cs="Tahoma"/>
                <w:sz w:val="18"/>
                <w:szCs w:val="18"/>
                <w:lang w:eastAsia="en-US"/>
              </w:rPr>
            </w:pPr>
            <w:r>
              <w:rPr>
                <w:rFonts w:ascii="Tahoma" w:hAnsi="Tahoma" w:cs="Tahoma"/>
                <w:sz w:val="18"/>
                <w:szCs w:val="18"/>
                <w:lang w:eastAsia="en-US"/>
              </w:rPr>
              <w:t>Факс Участника закупки (с указанием кода города)</w:t>
            </w:r>
          </w:p>
        </w:tc>
        <w:tc>
          <w:tcPr>
            <w:tcW w:w="4680" w:type="dxa"/>
            <w:tcBorders>
              <w:top w:val="single" w:sz="4" w:space="0" w:color="auto"/>
              <w:left w:val="single" w:sz="4" w:space="0" w:color="auto"/>
              <w:bottom w:val="single" w:sz="4" w:space="0" w:color="auto"/>
              <w:right w:val="single" w:sz="4" w:space="0" w:color="auto"/>
            </w:tcBorders>
          </w:tcPr>
          <w:p w14:paraId="0EF72C9A" w14:textId="77777777" w:rsidR="001E66BF" w:rsidRDefault="001E66BF">
            <w:pPr>
              <w:pStyle w:val="af4"/>
              <w:spacing w:line="256" w:lineRule="auto"/>
              <w:rPr>
                <w:rFonts w:ascii="Tahoma" w:hAnsi="Tahoma" w:cs="Tahoma"/>
                <w:sz w:val="18"/>
                <w:szCs w:val="18"/>
                <w:lang w:eastAsia="en-US"/>
              </w:rPr>
            </w:pPr>
          </w:p>
        </w:tc>
      </w:tr>
      <w:tr w:rsidR="001E66BF" w14:paraId="7272A79A" w14:textId="77777777" w:rsidTr="001E66BF">
        <w:trPr>
          <w:cantSplit/>
        </w:trPr>
        <w:tc>
          <w:tcPr>
            <w:tcW w:w="720" w:type="dxa"/>
            <w:tcBorders>
              <w:top w:val="single" w:sz="4" w:space="0" w:color="auto"/>
              <w:left w:val="single" w:sz="4" w:space="0" w:color="auto"/>
              <w:bottom w:val="single" w:sz="4" w:space="0" w:color="auto"/>
              <w:right w:val="single" w:sz="4" w:space="0" w:color="auto"/>
            </w:tcBorders>
          </w:tcPr>
          <w:p w14:paraId="572B0CC8" w14:textId="77777777" w:rsidR="001E66BF" w:rsidRDefault="001E66BF" w:rsidP="001E66BF">
            <w:pPr>
              <w:numPr>
                <w:ilvl w:val="0"/>
                <w:numId w:val="22"/>
              </w:numPr>
              <w:snapToGrid w:val="0"/>
              <w:spacing w:after="60" w:line="240" w:lineRule="auto"/>
              <w:jc w:val="left"/>
              <w:rPr>
                <w:rFonts w:ascii="Tahoma" w:hAnsi="Tahoma" w:cs="Tahoma"/>
                <w:sz w:val="18"/>
                <w:szCs w:val="18"/>
                <w:lang w:eastAsia="en-US"/>
              </w:rPr>
            </w:pPr>
          </w:p>
        </w:tc>
        <w:tc>
          <w:tcPr>
            <w:tcW w:w="4860" w:type="dxa"/>
            <w:tcBorders>
              <w:top w:val="single" w:sz="4" w:space="0" w:color="auto"/>
              <w:left w:val="single" w:sz="4" w:space="0" w:color="auto"/>
              <w:bottom w:val="single" w:sz="4" w:space="0" w:color="auto"/>
              <w:right w:val="single" w:sz="4" w:space="0" w:color="auto"/>
            </w:tcBorders>
            <w:hideMark/>
          </w:tcPr>
          <w:p w14:paraId="29964B45" w14:textId="77777777" w:rsidR="001E66BF" w:rsidRDefault="001E66BF">
            <w:pPr>
              <w:pStyle w:val="af4"/>
              <w:spacing w:line="256" w:lineRule="auto"/>
              <w:rPr>
                <w:rFonts w:ascii="Tahoma" w:hAnsi="Tahoma" w:cs="Tahoma"/>
                <w:sz w:val="18"/>
                <w:szCs w:val="18"/>
                <w:lang w:eastAsia="en-US"/>
              </w:rPr>
            </w:pPr>
            <w:r>
              <w:rPr>
                <w:rFonts w:ascii="Tahoma" w:hAnsi="Tahoma" w:cs="Tahoma"/>
                <w:sz w:val="18"/>
                <w:szCs w:val="18"/>
                <w:lang w:eastAsia="en-US"/>
              </w:rPr>
              <w:t>Адрес электронной почты Участника закупки</w:t>
            </w:r>
          </w:p>
        </w:tc>
        <w:tc>
          <w:tcPr>
            <w:tcW w:w="4680" w:type="dxa"/>
            <w:tcBorders>
              <w:top w:val="single" w:sz="4" w:space="0" w:color="auto"/>
              <w:left w:val="single" w:sz="4" w:space="0" w:color="auto"/>
              <w:bottom w:val="single" w:sz="4" w:space="0" w:color="auto"/>
              <w:right w:val="single" w:sz="4" w:space="0" w:color="auto"/>
            </w:tcBorders>
          </w:tcPr>
          <w:p w14:paraId="05D25E27" w14:textId="77777777" w:rsidR="001E66BF" w:rsidRDefault="001E66BF">
            <w:pPr>
              <w:pStyle w:val="af4"/>
              <w:spacing w:line="256" w:lineRule="auto"/>
              <w:rPr>
                <w:rFonts w:ascii="Tahoma" w:hAnsi="Tahoma" w:cs="Tahoma"/>
                <w:sz w:val="18"/>
                <w:szCs w:val="18"/>
                <w:lang w:eastAsia="en-US"/>
              </w:rPr>
            </w:pPr>
          </w:p>
        </w:tc>
      </w:tr>
      <w:tr w:rsidR="001E66BF" w14:paraId="3C5FFDF6" w14:textId="77777777" w:rsidTr="001E66BF">
        <w:trPr>
          <w:cantSplit/>
        </w:trPr>
        <w:tc>
          <w:tcPr>
            <w:tcW w:w="720" w:type="dxa"/>
            <w:tcBorders>
              <w:top w:val="single" w:sz="4" w:space="0" w:color="auto"/>
              <w:left w:val="single" w:sz="4" w:space="0" w:color="auto"/>
              <w:bottom w:val="single" w:sz="4" w:space="0" w:color="auto"/>
              <w:right w:val="single" w:sz="4" w:space="0" w:color="auto"/>
            </w:tcBorders>
          </w:tcPr>
          <w:p w14:paraId="3394A9F2" w14:textId="77777777" w:rsidR="001E66BF" w:rsidRDefault="001E66BF" w:rsidP="001E66BF">
            <w:pPr>
              <w:numPr>
                <w:ilvl w:val="0"/>
                <w:numId w:val="22"/>
              </w:numPr>
              <w:snapToGrid w:val="0"/>
              <w:spacing w:after="60" w:line="240" w:lineRule="auto"/>
              <w:jc w:val="left"/>
              <w:rPr>
                <w:rFonts w:ascii="Tahoma" w:hAnsi="Tahoma" w:cs="Tahoma"/>
                <w:sz w:val="18"/>
                <w:szCs w:val="18"/>
                <w:lang w:eastAsia="en-US"/>
              </w:rPr>
            </w:pPr>
          </w:p>
        </w:tc>
        <w:tc>
          <w:tcPr>
            <w:tcW w:w="4860" w:type="dxa"/>
            <w:tcBorders>
              <w:top w:val="single" w:sz="4" w:space="0" w:color="auto"/>
              <w:left w:val="single" w:sz="4" w:space="0" w:color="auto"/>
              <w:bottom w:val="single" w:sz="4" w:space="0" w:color="auto"/>
              <w:right w:val="single" w:sz="4" w:space="0" w:color="auto"/>
            </w:tcBorders>
            <w:hideMark/>
          </w:tcPr>
          <w:p w14:paraId="69486B13" w14:textId="77777777" w:rsidR="001E66BF" w:rsidRDefault="001E66BF">
            <w:pPr>
              <w:pStyle w:val="af4"/>
              <w:spacing w:line="256" w:lineRule="auto"/>
              <w:rPr>
                <w:rFonts w:ascii="Tahoma" w:hAnsi="Tahoma" w:cs="Tahoma"/>
                <w:sz w:val="18"/>
                <w:szCs w:val="18"/>
                <w:lang w:eastAsia="en-US"/>
              </w:rPr>
            </w:pPr>
            <w:r>
              <w:rPr>
                <w:rFonts w:ascii="Tahoma" w:hAnsi="Tahoma" w:cs="Tahoma"/>
                <w:sz w:val="18"/>
                <w:szCs w:val="18"/>
                <w:lang w:eastAsia="en-US"/>
              </w:rPr>
              <w:t>Фамилия, Имя и Отчество руководителя Участника закупки, имеющего право подписи согласно учредительным документам Участника закупки, с указанием должности и контактного телефона</w:t>
            </w:r>
          </w:p>
        </w:tc>
        <w:tc>
          <w:tcPr>
            <w:tcW w:w="4680" w:type="dxa"/>
            <w:tcBorders>
              <w:top w:val="single" w:sz="4" w:space="0" w:color="auto"/>
              <w:left w:val="single" w:sz="4" w:space="0" w:color="auto"/>
              <w:bottom w:val="single" w:sz="4" w:space="0" w:color="auto"/>
              <w:right w:val="single" w:sz="4" w:space="0" w:color="auto"/>
            </w:tcBorders>
          </w:tcPr>
          <w:p w14:paraId="1A40A0A8" w14:textId="77777777" w:rsidR="001E66BF" w:rsidRDefault="001E66BF">
            <w:pPr>
              <w:pStyle w:val="af4"/>
              <w:spacing w:line="256" w:lineRule="auto"/>
              <w:rPr>
                <w:rFonts w:ascii="Tahoma" w:hAnsi="Tahoma" w:cs="Tahoma"/>
                <w:sz w:val="18"/>
                <w:szCs w:val="18"/>
                <w:lang w:eastAsia="en-US"/>
              </w:rPr>
            </w:pPr>
          </w:p>
        </w:tc>
      </w:tr>
      <w:tr w:rsidR="001E66BF" w14:paraId="2ACC6C49" w14:textId="77777777" w:rsidTr="001E66BF">
        <w:trPr>
          <w:cantSplit/>
        </w:trPr>
        <w:tc>
          <w:tcPr>
            <w:tcW w:w="720" w:type="dxa"/>
            <w:tcBorders>
              <w:top w:val="single" w:sz="4" w:space="0" w:color="auto"/>
              <w:left w:val="single" w:sz="4" w:space="0" w:color="auto"/>
              <w:bottom w:val="single" w:sz="4" w:space="0" w:color="auto"/>
              <w:right w:val="single" w:sz="4" w:space="0" w:color="auto"/>
            </w:tcBorders>
          </w:tcPr>
          <w:p w14:paraId="499E914C" w14:textId="77777777" w:rsidR="001E66BF" w:rsidRDefault="001E66BF" w:rsidP="001E66BF">
            <w:pPr>
              <w:numPr>
                <w:ilvl w:val="0"/>
                <w:numId w:val="22"/>
              </w:numPr>
              <w:snapToGrid w:val="0"/>
              <w:spacing w:after="60" w:line="240" w:lineRule="auto"/>
              <w:jc w:val="left"/>
              <w:rPr>
                <w:rFonts w:ascii="Tahoma" w:hAnsi="Tahoma" w:cs="Tahoma"/>
                <w:sz w:val="18"/>
                <w:szCs w:val="18"/>
                <w:lang w:eastAsia="en-US"/>
              </w:rPr>
            </w:pPr>
          </w:p>
        </w:tc>
        <w:tc>
          <w:tcPr>
            <w:tcW w:w="4860" w:type="dxa"/>
            <w:tcBorders>
              <w:top w:val="single" w:sz="4" w:space="0" w:color="auto"/>
              <w:left w:val="single" w:sz="4" w:space="0" w:color="auto"/>
              <w:bottom w:val="single" w:sz="4" w:space="0" w:color="auto"/>
              <w:right w:val="single" w:sz="4" w:space="0" w:color="auto"/>
            </w:tcBorders>
            <w:hideMark/>
          </w:tcPr>
          <w:p w14:paraId="6338DCA9" w14:textId="77777777" w:rsidR="001E66BF" w:rsidRDefault="001E66BF">
            <w:pPr>
              <w:pStyle w:val="af4"/>
              <w:spacing w:line="256" w:lineRule="auto"/>
              <w:rPr>
                <w:rFonts w:ascii="Tahoma" w:hAnsi="Tahoma" w:cs="Tahoma"/>
                <w:sz w:val="18"/>
                <w:szCs w:val="18"/>
                <w:lang w:eastAsia="en-US"/>
              </w:rPr>
            </w:pPr>
            <w:r>
              <w:rPr>
                <w:rFonts w:ascii="Tahoma" w:hAnsi="Tahoma" w:cs="Tahoma"/>
                <w:sz w:val="18"/>
                <w:szCs w:val="18"/>
                <w:lang w:eastAsia="en-US"/>
              </w:rPr>
              <w:t>Фамилия, Имя и Отчество главного бухгалтера Участника закупки</w:t>
            </w:r>
          </w:p>
        </w:tc>
        <w:tc>
          <w:tcPr>
            <w:tcW w:w="4680" w:type="dxa"/>
            <w:tcBorders>
              <w:top w:val="single" w:sz="4" w:space="0" w:color="auto"/>
              <w:left w:val="single" w:sz="4" w:space="0" w:color="auto"/>
              <w:bottom w:val="single" w:sz="4" w:space="0" w:color="auto"/>
              <w:right w:val="single" w:sz="4" w:space="0" w:color="auto"/>
            </w:tcBorders>
          </w:tcPr>
          <w:p w14:paraId="1776273F" w14:textId="77777777" w:rsidR="001E66BF" w:rsidRDefault="001E66BF">
            <w:pPr>
              <w:pStyle w:val="af4"/>
              <w:spacing w:line="256" w:lineRule="auto"/>
              <w:rPr>
                <w:rFonts w:ascii="Tahoma" w:hAnsi="Tahoma" w:cs="Tahoma"/>
                <w:sz w:val="18"/>
                <w:szCs w:val="18"/>
                <w:lang w:eastAsia="en-US"/>
              </w:rPr>
            </w:pPr>
          </w:p>
        </w:tc>
      </w:tr>
      <w:tr w:rsidR="001E66BF" w14:paraId="15B720EE" w14:textId="77777777" w:rsidTr="001E66BF">
        <w:trPr>
          <w:cantSplit/>
        </w:trPr>
        <w:tc>
          <w:tcPr>
            <w:tcW w:w="720" w:type="dxa"/>
            <w:tcBorders>
              <w:top w:val="single" w:sz="4" w:space="0" w:color="auto"/>
              <w:left w:val="single" w:sz="4" w:space="0" w:color="auto"/>
              <w:bottom w:val="single" w:sz="4" w:space="0" w:color="auto"/>
              <w:right w:val="single" w:sz="4" w:space="0" w:color="auto"/>
            </w:tcBorders>
          </w:tcPr>
          <w:p w14:paraId="7F630289" w14:textId="77777777" w:rsidR="001E66BF" w:rsidRDefault="001E66BF" w:rsidP="001E66BF">
            <w:pPr>
              <w:numPr>
                <w:ilvl w:val="0"/>
                <w:numId w:val="22"/>
              </w:numPr>
              <w:snapToGrid w:val="0"/>
              <w:spacing w:after="60" w:line="240" w:lineRule="auto"/>
              <w:jc w:val="left"/>
              <w:rPr>
                <w:rFonts w:ascii="Tahoma" w:hAnsi="Tahoma" w:cs="Tahoma"/>
                <w:sz w:val="18"/>
                <w:szCs w:val="18"/>
                <w:lang w:eastAsia="en-US"/>
              </w:rPr>
            </w:pPr>
          </w:p>
        </w:tc>
        <w:tc>
          <w:tcPr>
            <w:tcW w:w="4860" w:type="dxa"/>
            <w:tcBorders>
              <w:top w:val="single" w:sz="4" w:space="0" w:color="auto"/>
              <w:left w:val="single" w:sz="4" w:space="0" w:color="auto"/>
              <w:bottom w:val="single" w:sz="4" w:space="0" w:color="auto"/>
              <w:right w:val="single" w:sz="4" w:space="0" w:color="auto"/>
            </w:tcBorders>
            <w:hideMark/>
          </w:tcPr>
          <w:p w14:paraId="14652FB1" w14:textId="77777777" w:rsidR="001E66BF" w:rsidRDefault="001E66BF">
            <w:pPr>
              <w:pStyle w:val="af4"/>
              <w:spacing w:line="256" w:lineRule="auto"/>
              <w:rPr>
                <w:rFonts w:ascii="Tahoma" w:hAnsi="Tahoma" w:cs="Tahoma"/>
                <w:sz w:val="18"/>
                <w:szCs w:val="18"/>
                <w:lang w:eastAsia="en-US"/>
              </w:rPr>
            </w:pPr>
            <w:r>
              <w:rPr>
                <w:rFonts w:ascii="Tahoma" w:hAnsi="Tahoma" w:cs="Tahoma"/>
                <w:sz w:val="18"/>
                <w:szCs w:val="18"/>
                <w:lang w:eastAsia="en-US"/>
              </w:rPr>
              <w:t>Фамилия, Имя и Отчество ответственного лица Участника закупки с указанием должности и контактного телефона</w:t>
            </w:r>
          </w:p>
        </w:tc>
        <w:tc>
          <w:tcPr>
            <w:tcW w:w="4680" w:type="dxa"/>
            <w:tcBorders>
              <w:top w:val="single" w:sz="4" w:space="0" w:color="auto"/>
              <w:left w:val="single" w:sz="4" w:space="0" w:color="auto"/>
              <w:bottom w:val="single" w:sz="4" w:space="0" w:color="auto"/>
              <w:right w:val="single" w:sz="4" w:space="0" w:color="auto"/>
            </w:tcBorders>
          </w:tcPr>
          <w:p w14:paraId="08E35EC3" w14:textId="77777777" w:rsidR="001E66BF" w:rsidRDefault="001E66BF">
            <w:pPr>
              <w:pStyle w:val="af4"/>
              <w:spacing w:line="256" w:lineRule="auto"/>
              <w:rPr>
                <w:rFonts w:ascii="Tahoma" w:hAnsi="Tahoma" w:cs="Tahoma"/>
                <w:sz w:val="18"/>
                <w:szCs w:val="18"/>
                <w:lang w:eastAsia="en-US"/>
              </w:rPr>
            </w:pPr>
          </w:p>
        </w:tc>
      </w:tr>
    </w:tbl>
    <w:p w14:paraId="2D7705E1" w14:textId="77777777" w:rsidR="001E66BF" w:rsidRDefault="001E66BF" w:rsidP="001E66BF">
      <w:pPr>
        <w:spacing w:line="240" w:lineRule="auto"/>
        <w:rPr>
          <w:rFonts w:ascii="Tahoma" w:hAnsi="Tahoma" w:cs="Tahoma"/>
          <w:sz w:val="20"/>
        </w:rPr>
      </w:pPr>
    </w:p>
    <w:p w14:paraId="4A296427" w14:textId="77777777" w:rsidR="001E66BF" w:rsidRDefault="001E66BF" w:rsidP="001E66BF">
      <w:pPr>
        <w:spacing w:line="240" w:lineRule="auto"/>
        <w:rPr>
          <w:rFonts w:ascii="Tahoma" w:hAnsi="Tahoma" w:cs="Tahoma"/>
          <w:sz w:val="20"/>
        </w:rPr>
      </w:pPr>
      <w:r>
        <w:rPr>
          <w:rFonts w:ascii="Tahoma" w:hAnsi="Tahoma" w:cs="Tahoma"/>
          <w:sz w:val="20"/>
        </w:rPr>
        <w:t>____________________________________</w:t>
      </w:r>
    </w:p>
    <w:p w14:paraId="30F3F6B9" w14:textId="77777777" w:rsidR="001E66BF" w:rsidRDefault="001E66BF" w:rsidP="001E66BF">
      <w:pPr>
        <w:spacing w:line="240" w:lineRule="auto"/>
        <w:ind w:right="3684"/>
        <w:jc w:val="center"/>
        <w:rPr>
          <w:rFonts w:ascii="Tahoma" w:hAnsi="Tahoma" w:cs="Tahoma"/>
          <w:sz w:val="20"/>
          <w:vertAlign w:val="superscript"/>
        </w:rPr>
      </w:pPr>
      <w:r>
        <w:rPr>
          <w:rFonts w:ascii="Tahoma" w:hAnsi="Tahoma" w:cs="Tahoma"/>
          <w:sz w:val="20"/>
          <w:vertAlign w:val="superscript"/>
        </w:rPr>
        <w:t>(подпись, М.П.)</w:t>
      </w:r>
    </w:p>
    <w:p w14:paraId="1A4CE6C9" w14:textId="77777777" w:rsidR="001E66BF" w:rsidRDefault="001E66BF" w:rsidP="001E66BF">
      <w:pPr>
        <w:spacing w:line="240" w:lineRule="auto"/>
        <w:rPr>
          <w:rFonts w:ascii="Tahoma" w:hAnsi="Tahoma" w:cs="Tahoma"/>
          <w:sz w:val="20"/>
        </w:rPr>
      </w:pPr>
      <w:r>
        <w:rPr>
          <w:rFonts w:ascii="Tahoma" w:hAnsi="Tahoma" w:cs="Tahoma"/>
          <w:sz w:val="20"/>
        </w:rPr>
        <w:t>____________________________________</w:t>
      </w:r>
    </w:p>
    <w:p w14:paraId="133E5CC0" w14:textId="77777777" w:rsidR="001E66BF" w:rsidRDefault="001E66BF" w:rsidP="001E66BF">
      <w:pPr>
        <w:spacing w:line="240" w:lineRule="auto"/>
        <w:ind w:right="3684"/>
        <w:jc w:val="center"/>
        <w:rPr>
          <w:rFonts w:ascii="Tahoma" w:hAnsi="Tahoma" w:cs="Tahoma"/>
          <w:sz w:val="20"/>
          <w:vertAlign w:val="superscript"/>
        </w:rPr>
      </w:pPr>
      <w:r>
        <w:rPr>
          <w:rFonts w:ascii="Tahoma" w:hAnsi="Tahoma" w:cs="Tahoma"/>
          <w:sz w:val="20"/>
          <w:vertAlign w:val="superscript"/>
        </w:rPr>
        <w:t>(фамилия, имя, отчество подписавшего, должность)</w:t>
      </w:r>
    </w:p>
    <w:p w14:paraId="5A790046" w14:textId="77777777" w:rsidR="001E66BF" w:rsidRDefault="001E66BF" w:rsidP="001E66BF">
      <w:pPr>
        <w:keepNext/>
        <w:rPr>
          <w:rFonts w:ascii="Tahoma" w:hAnsi="Tahoma" w:cs="Tahoma"/>
          <w:b/>
          <w:sz w:val="20"/>
        </w:rPr>
      </w:pPr>
    </w:p>
    <w:p w14:paraId="6F0C650E" w14:textId="77777777" w:rsidR="001E66BF" w:rsidRDefault="001E66BF" w:rsidP="001E66BF">
      <w:pPr>
        <w:pBdr>
          <w:bottom w:val="single" w:sz="4" w:space="1" w:color="auto"/>
        </w:pBdr>
        <w:shd w:val="clear" w:color="auto" w:fill="E0E0E0"/>
        <w:ind w:right="21" w:firstLine="0"/>
        <w:jc w:val="center"/>
        <w:rPr>
          <w:rFonts w:ascii="Tahoma" w:hAnsi="Tahoma" w:cs="Tahoma"/>
          <w:b/>
          <w:spacing w:val="36"/>
          <w:sz w:val="20"/>
        </w:rPr>
      </w:pPr>
      <w:r>
        <w:rPr>
          <w:rFonts w:ascii="Tahoma" w:hAnsi="Tahoma" w:cs="Tahoma"/>
          <w:b/>
          <w:spacing w:val="36"/>
          <w:sz w:val="20"/>
        </w:rPr>
        <w:t>конец формы</w:t>
      </w:r>
    </w:p>
    <w:p w14:paraId="498DABF1" w14:textId="77777777" w:rsidR="001E66BF" w:rsidRDefault="001E66BF" w:rsidP="001E66BF">
      <w:pPr>
        <w:keepNext/>
        <w:rPr>
          <w:rFonts w:ascii="Tahoma" w:hAnsi="Tahoma" w:cs="Tahoma"/>
          <w:b/>
          <w:sz w:val="20"/>
        </w:rPr>
      </w:pPr>
    </w:p>
    <w:p w14:paraId="5B0A1F15" w14:textId="77777777" w:rsidR="001E66BF" w:rsidRDefault="001E66BF" w:rsidP="001E66BF">
      <w:pPr>
        <w:pStyle w:val="23"/>
        <w:pageBreakBefore/>
        <w:numPr>
          <w:ilvl w:val="2"/>
          <w:numId w:val="11"/>
        </w:numPr>
        <w:snapToGrid w:val="0"/>
        <w:rPr>
          <w:rFonts w:ascii="Tahoma" w:hAnsi="Tahoma" w:cs="Tahoma"/>
          <w:sz w:val="20"/>
        </w:rPr>
      </w:pPr>
      <w:bookmarkStart w:id="336" w:name="_Toc211427201"/>
      <w:r>
        <w:rPr>
          <w:rFonts w:ascii="Tahoma" w:hAnsi="Tahoma" w:cs="Tahoma"/>
          <w:sz w:val="20"/>
        </w:rPr>
        <w:lastRenderedPageBreak/>
        <w:t>Инструкции по заполнению</w:t>
      </w:r>
      <w:bookmarkEnd w:id="336"/>
    </w:p>
    <w:p w14:paraId="2E573D00" w14:textId="77777777" w:rsidR="001E66BF" w:rsidRDefault="001E66BF" w:rsidP="001E66BF">
      <w:pPr>
        <w:pStyle w:val="afa"/>
        <w:numPr>
          <w:ilvl w:val="3"/>
          <w:numId w:val="11"/>
        </w:numPr>
        <w:tabs>
          <w:tab w:val="num" w:pos="1134"/>
        </w:tabs>
        <w:snapToGrid w:val="0"/>
        <w:spacing w:line="240" w:lineRule="auto"/>
        <w:rPr>
          <w:rFonts w:ascii="Tahoma" w:hAnsi="Tahoma" w:cs="Tahoma"/>
          <w:sz w:val="20"/>
        </w:rPr>
      </w:pPr>
      <w:r>
        <w:rPr>
          <w:rFonts w:ascii="Tahoma" w:hAnsi="Tahoma" w:cs="Tahoma"/>
          <w:sz w:val="20"/>
        </w:rPr>
        <w:t>Участник</w:t>
      </w:r>
      <w:r>
        <w:rPr>
          <w:rFonts w:ascii="Tahoma" w:eastAsia="Calibri" w:hAnsi="Tahoma" w:cs="Tahoma"/>
          <w:sz w:val="20"/>
        </w:rPr>
        <w:t xml:space="preserve"> </w:t>
      </w:r>
      <w:r>
        <w:rPr>
          <w:rFonts w:ascii="Tahoma" w:hAnsi="Tahoma" w:cs="Tahoma"/>
          <w:sz w:val="20"/>
        </w:rPr>
        <w:t xml:space="preserve">закупки указывает дату и номер заявки в соответствии с письмом о подаче оферты (подраздел </w:t>
      </w:r>
      <w:r>
        <w:rPr>
          <w:rFonts w:ascii="Tahoma" w:hAnsi="Tahoma" w:cs="Tahoma"/>
          <w:sz w:val="20"/>
        </w:rPr>
        <w:fldChar w:fldCharType="begin"/>
      </w:r>
      <w:r>
        <w:rPr>
          <w:rFonts w:ascii="Tahoma" w:hAnsi="Tahoma" w:cs="Tahoma"/>
          <w:sz w:val="20"/>
        </w:rPr>
        <w:instrText xml:space="preserve"> REF _Ref55336310 \r \h  \* MERGEFORMAT </w:instrText>
      </w:r>
      <w:r>
        <w:rPr>
          <w:rFonts w:ascii="Tahoma" w:hAnsi="Tahoma" w:cs="Tahoma"/>
          <w:sz w:val="20"/>
        </w:rPr>
      </w:r>
      <w:r>
        <w:rPr>
          <w:rFonts w:ascii="Tahoma" w:hAnsi="Tahoma" w:cs="Tahoma"/>
          <w:sz w:val="20"/>
        </w:rPr>
        <w:fldChar w:fldCharType="separate"/>
      </w:r>
      <w:r>
        <w:rPr>
          <w:rFonts w:ascii="Tahoma" w:hAnsi="Tahoma" w:cs="Tahoma"/>
          <w:sz w:val="20"/>
        </w:rPr>
        <w:t>6.1</w:t>
      </w:r>
      <w:r>
        <w:rPr>
          <w:rFonts w:ascii="Tahoma" w:hAnsi="Tahoma" w:cs="Tahoma"/>
          <w:sz w:val="20"/>
        </w:rPr>
        <w:fldChar w:fldCharType="end"/>
      </w:r>
      <w:r>
        <w:rPr>
          <w:rFonts w:ascii="Tahoma" w:hAnsi="Tahoma" w:cs="Tahoma"/>
          <w:sz w:val="20"/>
        </w:rPr>
        <w:t>)</w:t>
      </w:r>
    </w:p>
    <w:p w14:paraId="63CBF0B4" w14:textId="77777777" w:rsidR="001E66BF" w:rsidRDefault="001E66BF" w:rsidP="001E66BF">
      <w:pPr>
        <w:pStyle w:val="afa"/>
        <w:numPr>
          <w:ilvl w:val="3"/>
          <w:numId w:val="11"/>
        </w:numPr>
        <w:tabs>
          <w:tab w:val="num" w:pos="1134"/>
        </w:tabs>
        <w:snapToGrid w:val="0"/>
        <w:spacing w:line="240" w:lineRule="auto"/>
        <w:rPr>
          <w:rFonts w:ascii="Tahoma" w:hAnsi="Tahoma" w:cs="Tahoma"/>
          <w:sz w:val="20"/>
        </w:rPr>
      </w:pPr>
      <w:r>
        <w:rPr>
          <w:rFonts w:ascii="Tahoma" w:hAnsi="Tahoma" w:cs="Tahoma"/>
          <w:sz w:val="20"/>
        </w:rPr>
        <w:t>Участник</w:t>
      </w:r>
      <w:r>
        <w:rPr>
          <w:rFonts w:ascii="Tahoma" w:eastAsia="Calibri" w:hAnsi="Tahoma" w:cs="Tahoma"/>
          <w:sz w:val="20"/>
        </w:rPr>
        <w:t xml:space="preserve"> </w:t>
      </w:r>
      <w:r>
        <w:rPr>
          <w:rFonts w:ascii="Tahoma" w:hAnsi="Tahoma" w:cs="Tahoma"/>
          <w:sz w:val="20"/>
        </w:rPr>
        <w:t>закупки указывает свое полное фирменное наименование (в т.ч. организационно-правовую форму) и свой юридический и почтовый адрес.</w:t>
      </w:r>
    </w:p>
    <w:p w14:paraId="21DE2314" w14:textId="77777777" w:rsidR="001E66BF" w:rsidRDefault="001E66BF" w:rsidP="001E66BF">
      <w:pPr>
        <w:pStyle w:val="afa"/>
        <w:numPr>
          <w:ilvl w:val="3"/>
          <w:numId w:val="11"/>
        </w:numPr>
        <w:tabs>
          <w:tab w:val="num" w:pos="1134"/>
        </w:tabs>
        <w:snapToGrid w:val="0"/>
        <w:spacing w:line="240" w:lineRule="auto"/>
        <w:rPr>
          <w:rFonts w:ascii="Tahoma" w:hAnsi="Tahoma" w:cs="Tahoma"/>
          <w:sz w:val="20"/>
        </w:rPr>
      </w:pPr>
      <w:r>
        <w:rPr>
          <w:rFonts w:ascii="Tahoma" w:hAnsi="Tahoma" w:cs="Tahoma"/>
          <w:sz w:val="20"/>
        </w:rPr>
        <w:t>Участники</w:t>
      </w:r>
      <w:r>
        <w:rPr>
          <w:rFonts w:ascii="Tahoma" w:eastAsia="Calibri" w:hAnsi="Tahoma" w:cs="Tahoma"/>
          <w:sz w:val="20"/>
        </w:rPr>
        <w:t xml:space="preserve"> </w:t>
      </w:r>
      <w:r>
        <w:rPr>
          <w:rFonts w:ascii="Tahoma" w:hAnsi="Tahoma" w:cs="Tahoma"/>
          <w:sz w:val="20"/>
        </w:rPr>
        <w:t>закупки должны заполнить приведенную выше таблицу по всем позициям. В случае отсутствия каких-либо данных указать слово «нет».</w:t>
      </w:r>
    </w:p>
    <w:p w14:paraId="61F46924" w14:textId="77777777" w:rsidR="001E66BF" w:rsidRDefault="001E66BF" w:rsidP="001E66BF">
      <w:pPr>
        <w:pStyle w:val="afa"/>
        <w:numPr>
          <w:ilvl w:val="3"/>
          <w:numId w:val="11"/>
        </w:numPr>
        <w:tabs>
          <w:tab w:val="num" w:pos="1134"/>
        </w:tabs>
        <w:snapToGrid w:val="0"/>
        <w:spacing w:line="240" w:lineRule="auto"/>
        <w:rPr>
          <w:rFonts w:ascii="Tahoma" w:hAnsi="Tahoma" w:cs="Tahoma"/>
          <w:sz w:val="20"/>
        </w:rPr>
      </w:pPr>
      <w:r>
        <w:rPr>
          <w:rFonts w:ascii="Tahoma" w:hAnsi="Tahoma" w:cs="Tahoma"/>
          <w:sz w:val="20"/>
        </w:rPr>
        <w:t>В графе 8 «Банковские реквизиты…» указываются реквизиты, которые будут использованы при заключении договора.</w:t>
      </w:r>
    </w:p>
    <w:p w14:paraId="787270BA" w14:textId="77777777" w:rsidR="001E66BF" w:rsidRDefault="001E66BF" w:rsidP="001E66BF">
      <w:pPr>
        <w:tabs>
          <w:tab w:val="left" w:pos="1134"/>
        </w:tabs>
        <w:spacing w:line="240" w:lineRule="auto"/>
        <w:ind w:firstLine="0"/>
        <w:rPr>
          <w:rFonts w:ascii="Tahoma" w:hAnsi="Tahoma" w:cs="Tahoma"/>
          <w:sz w:val="20"/>
        </w:rPr>
      </w:pPr>
    </w:p>
    <w:p w14:paraId="595B89ED" w14:textId="77777777" w:rsidR="001E66BF" w:rsidRDefault="001E66BF" w:rsidP="001E66BF">
      <w:pPr>
        <w:pStyle w:val="20"/>
        <w:pageBreakBefore/>
        <w:numPr>
          <w:ilvl w:val="1"/>
          <w:numId w:val="11"/>
        </w:numPr>
        <w:snapToGrid w:val="0"/>
        <w:rPr>
          <w:rFonts w:ascii="Tahoma" w:hAnsi="Tahoma" w:cs="Tahoma"/>
          <w:sz w:val="20"/>
        </w:rPr>
      </w:pPr>
      <w:bookmarkStart w:id="337" w:name="_Toc69728992"/>
      <w:bookmarkStart w:id="338" w:name="_Toc57314678"/>
      <w:bookmarkStart w:id="339" w:name="_Ref55336398"/>
      <w:bookmarkStart w:id="340" w:name="_Toc211427202"/>
      <w:r>
        <w:rPr>
          <w:rFonts w:ascii="Tahoma" w:hAnsi="Tahoma" w:cs="Tahoma"/>
          <w:b w:val="0"/>
          <w:sz w:val="20"/>
        </w:rPr>
        <w:lastRenderedPageBreak/>
        <w:t>Справка о кадровых ресурсах (форма 9)</w:t>
      </w:r>
      <w:bookmarkEnd w:id="337"/>
      <w:bookmarkEnd w:id="338"/>
      <w:bookmarkEnd w:id="339"/>
      <w:bookmarkEnd w:id="340"/>
    </w:p>
    <w:p w14:paraId="27C73AC4" w14:textId="77777777" w:rsidR="001E66BF" w:rsidRDefault="001E66BF" w:rsidP="001E66BF">
      <w:pPr>
        <w:pStyle w:val="23"/>
        <w:numPr>
          <w:ilvl w:val="2"/>
          <w:numId w:val="11"/>
        </w:numPr>
        <w:snapToGrid w:val="0"/>
        <w:rPr>
          <w:rFonts w:ascii="Tahoma" w:hAnsi="Tahoma" w:cs="Tahoma"/>
          <w:sz w:val="20"/>
        </w:rPr>
      </w:pPr>
      <w:bookmarkStart w:id="341" w:name="_Toc211427203"/>
      <w:r>
        <w:rPr>
          <w:rFonts w:ascii="Tahoma" w:hAnsi="Tahoma" w:cs="Tahoma"/>
          <w:sz w:val="20"/>
        </w:rPr>
        <w:t>Форма Справки о кадровых ресурсах</w:t>
      </w:r>
      <w:bookmarkEnd w:id="341"/>
    </w:p>
    <w:p w14:paraId="212639BC" w14:textId="77777777" w:rsidR="001E66BF" w:rsidRDefault="001E66BF" w:rsidP="001E66BF">
      <w:pPr>
        <w:pBdr>
          <w:top w:val="single" w:sz="4" w:space="1" w:color="auto"/>
        </w:pBdr>
        <w:shd w:val="clear" w:color="auto" w:fill="E0E0E0"/>
        <w:ind w:right="21" w:firstLine="0"/>
        <w:jc w:val="center"/>
        <w:rPr>
          <w:rFonts w:ascii="Tahoma" w:hAnsi="Tahoma" w:cs="Tahoma"/>
          <w:b/>
          <w:spacing w:val="36"/>
          <w:sz w:val="20"/>
        </w:rPr>
      </w:pPr>
      <w:r>
        <w:rPr>
          <w:rFonts w:ascii="Tahoma" w:hAnsi="Tahoma" w:cs="Tahoma"/>
          <w:b/>
          <w:spacing w:val="36"/>
          <w:sz w:val="20"/>
        </w:rPr>
        <w:t>начало формы</w:t>
      </w:r>
    </w:p>
    <w:p w14:paraId="5281B48B" w14:textId="77777777" w:rsidR="001E66BF" w:rsidRDefault="001E66BF" w:rsidP="001E66BF">
      <w:pPr>
        <w:spacing w:line="240" w:lineRule="auto"/>
        <w:ind w:firstLine="0"/>
        <w:jc w:val="left"/>
        <w:rPr>
          <w:rFonts w:ascii="Tahoma" w:hAnsi="Tahoma" w:cs="Tahoma"/>
          <w:sz w:val="20"/>
        </w:rPr>
      </w:pPr>
    </w:p>
    <w:p w14:paraId="54F80AC4" w14:textId="77777777" w:rsidR="001E66BF" w:rsidRDefault="001E66BF" w:rsidP="001E66BF">
      <w:pPr>
        <w:spacing w:line="240" w:lineRule="auto"/>
        <w:ind w:firstLine="0"/>
        <w:jc w:val="left"/>
        <w:rPr>
          <w:rFonts w:ascii="Tahoma" w:hAnsi="Tahoma" w:cs="Tahoma"/>
          <w:sz w:val="20"/>
        </w:rPr>
      </w:pPr>
      <w:r>
        <w:rPr>
          <w:rFonts w:ascii="Tahoma" w:hAnsi="Tahoma" w:cs="Tahoma"/>
          <w:sz w:val="20"/>
        </w:rPr>
        <w:t>Приложение №_ к письму о подаче оферты</w:t>
      </w:r>
      <w:r>
        <w:rPr>
          <w:rFonts w:ascii="Tahoma" w:hAnsi="Tahoma" w:cs="Tahoma"/>
          <w:sz w:val="20"/>
        </w:rPr>
        <w:br/>
        <w:t>от «____»_____________ г. №__________</w:t>
      </w:r>
    </w:p>
    <w:p w14:paraId="4AC1EBFA" w14:textId="77777777" w:rsidR="001E66BF" w:rsidRDefault="001E66BF" w:rsidP="001E66BF">
      <w:pPr>
        <w:suppressAutoHyphens/>
        <w:spacing w:line="240" w:lineRule="auto"/>
        <w:ind w:firstLine="0"/>
        <w:jc w:val="center"/>
        <w:rPr>
          <w:rFonts w:ascii="Tahoma" w:hAnsi="Tahoma" w:cs="Tahoma"/>
          <w:b/>
          <w:sz w:val="20"/>
        </w:rPr>
      </w:pPr>
      <w:r>
        <w:rPr>
          <w:rFonts w:ascii="Tahoma" w:hAnsi="Tahoma" w:cs="Tahoma"/>
          <w:b/>
          <w:sz w:val="20"/>
        </w:rPr>
        <w:t>Справка о кадровых ресурсах</w:t>
      </w:r>
    </w:p>
    <w:p w14:paraId="0C86A972" w14:textId="77777777" w:rsidR="001E66BF" w:rsidRDefault="001E66BF" w:rsidP="001E66BF">
      <w:pPr>
        <w:ind w:firstLine="0"/>
        <w:rPr>
          <w:rFonts w:ascii="Tahoma" w:hAnsi="Tahoma" w:cs="Tahoma"/>
          <w:sz w:val="20"/>
        </w:rPr>
      </w:pPr>
      <w:r>
        <w:rPr>
          <w:rFonts w:ascii="Tahoma" w:hAnsi="Tahoma" w:cs="Tahoma"/>
          <w:sz w:val="20"/>
        </w:rPr>
        <w:t>Наименование и адрес Участника</w:t>
      </w:r>
      <w:r>
        <w:rPr>
          <w:rFonts w:ascii="Tahoma" w:eastAsia="Calibri" w:hAnsi="Tahoma" w:cs="Tahoma"/>
          <w:sz w:val="20"/>
        </w:rPr>
        <w:t xml:space="preserve"> </w:t>
      </w:r>
      <w:r>
        <w:rPr>
          <w:rFonts w:ascii="Tahoma" w:hAnsi="Tahoma" w:cs="Tahoma"/>
          <w:sz w:val="20"/>
        </w:rPr>
        <w:t>закупки: _________________________________</w:t>
      </w:r>
    </w:p>
    <w:p w14:paraId="251F22CD" w14:textId="77777777" w:rsidR="001E66BF" w:rsidRDefault="001E66BF" w:rsidP="001E66BF">
      <w:pPr>
        <w:ind w:firstLine="0"/>
        <w:rPr>
          <w:rFonts w:ascii="Tahoma" w:hAnsi="Tahoma" w:cs="Tahoma"/>
          <w:sz w:val="20"/>
        </w:rPr>
      </w:pPr>
    </w:p>
    <w:p w14:paraId="3686E8A4" w14:textId="77777777" w:rsidR="001E66BF" w:rsidRDefault="001E66BF" w:rsidP="001E66BF">
      <w:pPr>
        <w:keepNext/>
        <w:suppressAutoHyphens/>
        <w:spacing w:line="240" w:lineRule="auto"/>
        <w:ind w:firstLine="0"/>
        <w:jc w:val="left"/>
        <w:rPr>
          <w:rFonts w:ascii="Tahoma" w:hAnsi="Tahoma" w:cs="Tahoma"/>
          <w:sz w:val="20"/>
        </w:rPr>
      </w:pPr>
      <w:r>
        <w:rPr>
          <w:rFonts w:ascii="Tahoma" w:hAnsi="Tahoma" w:cs="Tahoma"/>
          <w:b/>
          <w:sz w:val="20"/>
        </w:rPr>
        <w:t>Таблица-1. Основные кадровые ресурсы</w:t>
      </w:r>
    </w:p>
    <w:tbl>
      <w:tblPr>
        <w:tblW w:w="0" w:type="auto"/>
        <w:tblInd w:w="122"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695"/>
        <w:gridCol w:w="2268"/>
        <w:gridCol w:w="2586"/>
        <w:gridCol w:w="1950"/>
        <w:gridCol w:w="2747"/>
      </w:tblGrid>
      <w:tr w:rsidR="001E66BF" w14:paraId="1598547E" w14:textId="77777777" w:rsidTr="001E66BF">
        <w:trPr>
          <w:trHeight w:val="551"/>
        </w:trPr>
        <w:tc>
          <w:tcPr>
            <w:tcW w:w="695" w:type="dxa"/>
            <w:tcBorders>
              <w:top w:val="single" w:sz="6" w:space="0" w:color="auto"/>
              <w:left w:val="single" w:sz="6" w:space="0" w:color="auto"/>
              <w:bottom w:val="single" w:sz="6" w:space="0" w:color="auto"/>
              <w:right w:val="single" w:sz="6" w:space="0" w:color="auto"/>
            </w:tcBorders>
            <w:hideMark/>
          </w:tcPr>
          <w:p w14:paraId="7097B112" w14:textId="77777777" w:rsidR="001E66BF" w:rsidRDefault="001E66BF">
            <w:pPr>
              <w:pStyle w:val="af1"/>
              <w:spacing w:line="256" w:lineRule="auto"/>
              <w:rPr>
                <w:rFonts w:ascii="Tahoma" w:hAnsi="Tahoma" w:cs="Tahoma"/>
                <w:sz w:val="20"/>
                <w:lang w:eastAsia="en-US"/>
              </w:rPr>
            </w:pPr>
            <w:r>
              <w:rPr>
                <w:rFonts w:ascii="Tahoma" w:hAnsi="Tahoma" w:cs="Tahoma"/>
                <w:sz w:val="20"/>
                <w:lang w:eastAsia="en-US"/>
              </w:rPr>
              <w:t>№</w:t>
            </w:r>
            <w:r>
              <w:rPr>
                <w:rFonts w:ascii="Tahoma" w:hAnsi="Tahoma" w:cs="Tahoma"/>
                <w:sz w:val="20"/>
                <w:lang w:eastAsia="en-US"/>
              </w:rPr>
              <w:br/>
              <w:t>п/п</w:t>
            </w:r>
          </w:p>
        </w:tc>
        <w:tc>
          <w:tcPr>
            <w:tcW w:w="2268" w:type="dxa"/>
            <w:tcBorders>
              <w:top w:val="single" w:sz="6" w:space="0" w:color="auto"/>
              <w:left w:val="single" w:sz="6" w:space="0" w:color="auto"/>
              <w:bottom w:val="single" w:sz="6" w:space="0" w:color="auto"/>
              <w:right w:val="single" w:sz="6" w:space="0" w:color="auto"/>
            </w:tcBorders>
            <w:hideMark/>
          </w:tcPr>
          <w:p w14:paraId="0670E30C" w14:textId="77777777" w:rsidR="001E66BF" w:rsidRDefault="001E66BF">
            <w:pPr>
              <w:pStyle w:val="af1"/>
              <w:spacing w:line="256" w:lineRule="auto"/>
              <w:rPr>
                <w:rFonts w:ascii="Tahoma" w:hAnsi="Tahoma" w:cs="Tahoma"/>
                <w:sz w:val="20"/>
                <w:lang w:eastAsia="en-US"/>
              </w:rPr>
            </w:pPr>
            <w:r>
              <w:rPr>
                <w:rFonts w:ascii="Tahoma" w:hAnsi="Tahoma" w:cs="Tahoma"/>
                <w:sz w:val="20"/>
                <w:lang w:eastAsia="en-US"/>
              </w:rPr>
              <w:t>Фамилия, имя, отчество специалиста</w:t>
            </w:r>
          </w:p>
        </w:tc>
        <w:tc>
          <w:tcPr>
            <w:tcW w:w="2586" w:type="dxa"/>
            <w:tcBorders>
              <w:top w:val="single" w:sz="6" w:space="0" w:color="auto"/>
              <w:left w:val="single" w:sz="6" w:space="0" w:color="auto"/>
              <w:bottom w:val="single" w:sz="6" w:space="0" w:color="auto"/>
              <w:right w:val="single" w:sz="6" w:space="0" w:color="auto"/>
            </w:tcBorders>
            <w:hideMark/>
          </w:tcPr>
          <w:p w14:paraId="33C2FF3A" w14:textId="77777777" w:rsidR="001E66BF" w:rsidRDefault="001E66BF">
            <w:pPr>
              <w:pStyle w:val="af1"/>
              <w:spacing w:line="256" w:lineRule="auto"/>
              <w:rPr>
                <w:rFonts w:ascii="Tahoma" w:hAnsi="Tahoma" w:cs="Tahoma"/>
                <w:sz w:val="20"/>
                <w:lang w:eastAsia="en-US"/>
              </w:rPr>
            </w:pPr>
            <w:r>
              <w:rPr>
                <w:rFonts w:ascii="Tahoma" w:hAnsi="Tahoma" w:cs="Tahoma"/>
                <w:sz w:val="20"/>
                <w:lang w:eastAsia="en-US"/>
              </w:rPr>
              <w:t>Образование (какое учебное заведение окончил, год окончания, полученная специальность), группы допуска, сертификаты, лицензии и пр.</w:t>
            </w:r>
          </w:p>
        </w:tc>
        <w:tc>
          <w:tcPr>
            <w:tcW w:w="1950" w:type="dxa"/>
            <w:tcBorders>
              <w:top w:val="single" w:sz="6" w:space="0" w:color="auto"/>
              <w:left w:val="single" w:sz="6" w:space="0" w:color="auto"/>
              <w:bottom w:val="single" w:sz="6" w:space="0" w:color="auto"/>
              <w:right w:val="single" w:sz="6" w:space="0" w:color="auto"/>
            </w:tcBorders>
            <w:hideMark/>
          </w:tcPr>
          <w:p w14:paraId="5AC632EE" w14:textId="77777777" w:rsidR="001E66BF" w:rsidRDefault="001E66BF">
            <w:pPr>
              <w:pStyle w:val="af1"/>
              <w:spacing w:line="256" w:lineRule="auto"/>
              <w:rPr>
                <w:rFonts w:ascii="Tahoma" w:hAnsi="Tahoma" w:cs="Tahoma"/>
                <w:sz w:val="20"/>
                <w:lang w:eastAsia="en-US"/>
              </w:rPr>
            </w:pPr>
            <w:r>
              <w:rPr>
                <w:rFonts w:ascii="Tahoma" w:hAnsi="Tahoma" w:cs="Tahoma"/>
                <w:sz w:val="20"/>
                <w:lang w:eastAsia="en-US"/>
              </w:rPr>
              <w:t>Должность</w:t>
            </w:r>
          </w:p>
        </w:tc>
        <w:tc>
          <w:tcPr>
            <w:tcW w:w="2747" w:type="dxa"/>
            <w:tcBorders>
              <w:top w:val="single" w:sz="6" w:space="0" w:color="auto"/>
              <w:left w:val="single" w:sz="6" w:space="0" w:color="auto"/>
              <w:bottom w:val="single" w:sz="6" w:space="0" w:color="auto"/>
              <w:right w:val="single" w:sz="6" w:space="0" w:color="auto"/>
            </w:tcBorders>
            <w:hideMark/>
          </w:tcPr>
          <w:p w14:paraId="009CACA8" w14:textId="77777777" w:rsidR="001E66BF" w:rsidRDefault="001E66BF">
            <w:pPr>
              <w:pStyle w:val="af1"/>
              <w:spacing w:line="256" w:lineRule="auto"/>
              <w:rPr>
                <w:rFonts w:ascii="Tahoma" w:hAnsi="Tahoma" w:cs="Tahoma"/>
                <w:sz w:val="20"/>
                <w:lang w:eastAsia="en-US"/>
              </w:rPr>
            </w:pPr>
            <w:r>
              <w:rPr>
                <w:rFonts w:ascii="Tahoma" w:hAnsi="Tahoma" w:cs="Tahoma"/>
                <w:sz w:val="20"/>
                <w:lang w:eastAsia="en-US"/>
              </w:rPr>
              <w:t>Стаж работы в данной или аналогичной должности, лет</w:t>
            </w:r>
          </w:p>
        </w:tc>
      </w:tr>
      <w:tr w:rsidR="001E66BF" w14:paraId="3E50F225" w14:textId="77777777" w:rsidTr="001E66BF">
        <w:trPr>
          <w:cantSplit/>
        </w:trPr>
        <w:tc>
          <w:tcPr>
            <w:tcW w:w="10246" w:type="dxa"/>
            <w:gridSpan w:val="5"/>
            <w:tcBorders>
              <w:top w:val="single" w:sz="6" w:space="0" w:color="auto"/>
              <w:left w:val="single" w:sz="6" w:space="0" w:color="auto"/>
              <w:bottom w:val="single" w:sz="6" w:space="0" w:color="auto"/>
              <w:right w:val="single" w:sz="6" w:space="0" w:color="auto"/>
            </w:tcBorders>
            <w:hideMark/>
          </w:tcPr>
          <w:p w14:paraId="0FEE26BE" w14:textId="77777777" w:rsidR="001E66BF" w:rsidRDefault="001E66BF">
            <w:pPr>
              <w:pStyle w:val="af4"/>
              <w:spacing w:line="256" w:lineRule="auto"/>
              <w:rPr>
                <w:rFonts w:ascii="Tahoma" w:hAnsi="Tahoma" w:cs="Tahoma"/>
                <w:sz w:val="20"/>
                <w:lang w:eastAsia="en-US"/>
              </w:rPr>
            </w:pPr>
            <w:r>
              <w:rPr>
                <w:rFonts w:ascii="Tahoma" w:hAnsi="Tahoma" w:cs="Tahoma"/>
                <w:sz w:val="20"/>
                <w:lang w:eastAsia="en-US"/>
              </w:rPr>
              <w:t>Руководящее звено (руководитель и его заместители, главный бухгалтер, главный экономист, главный юрист)</w:t>
            </w:r>
          </w:p>
        </w:tc>
      </w:tr>
      <w:tr w:rsidR="001E66BF" w14:paraId="198A3949" w14:textId="77777777" w:rsidTr="001E66BF">
        <w:tc>
          <w:tcPr>
            <w:tcW w:w="695" w:type="dxa"/>
            <w:tcBorders>
              <w:top w:val="single" w:sz="6" w:space="0" w:color="auto"/>
              <w:left w:val="single" w:sz="6" w:space="0" w:color="auto"/>
              <w:bottom w:val="single" w:sz="6" w:space="0" w:color="auto"/>
              <w:right w:val="single" w:sz="6" w:space="0" w:color="auto"/>
            </w:tcBorders>
          </w:tcPr>
          <w:p w14:paraId="42665098" w14:textId="77777777" w:rsidR="001E66BF" w:rsidRDefault="001E66BF" w:rsidP="001E66BF">
            <w:pPr>
              <w:numPr>
                <w:ilvl w:val="0"/>
                <w:numId w:val="23"/>
              </w:numPr>
              <w:snapToGrid w:val="0"/>
              <w:spacing w:line="240" w:lineRule="auto"/>
              <w:rPr>
                <w:rFonts w:ascii="Tahoma" w:hAnsi="Tahoma" w:cs="Tahoma"/>
                <w:sz w:val="20"/>
                <w:lang w:eastAsia="en-US"/>
              </w:rPr>
            </w:pPr>
          </w:p>
        </w:tc>
        <w:tc>
          <w:tcPr>
            <w:tcW w:w="2268" w:type="dxa"/>
            <w:tcBorders>
              <w:top w:val="single" w:sz="6" w:space="0" w:color="auto"/>
              <w:left w:val="single" w:sz="6" w:space="0" w:color="auto"/>
              <w:bottom w:val="single" w:sz="6" w:space="0" w:color="auto"/>
              <w:right w:val="single" w:sz="6" w:space="0" w:color="auto"/>
            </w:tcBorders>
          </w:tcPr>
          <w:p w14:paraId="6A2E9C9A" w14:textId="77777777" w:rsidR="001E66BF" w:rsidRDefault="001E66BF">
            <w:pPr>
              <w:pStyle w:val="af4"/>
              <w:spacing w:line="256" w:lineRule="auto"/>
              <w:rPr>
                <w:rFonts w:ascii="Tahoma" w:hAnsi="Tahoma" w:cs="Tahoma"/>
                <w:sz w:val="20"/>
                <w:lang w:eastAsia="en-US"/>
              </w:rPr>
            </w:pPr>
          </w:p>
        </w:tc>
        <w:tc>
          <w:tcPr>
            <w:tcW w:w="2586" w:type="dxa"/>
            <w:tcBorders>
              <w:top w:val="single" w:sz="6" w:space="0" w:color="auto"/>
              <w:left w:val="single" w:sz="6" w:space="0" w:color="auto"/>
              <w:bottom w:val="single" w:sz="6" w:space="0" w:color="auto"/>
              <w:right w:val="single" w:sz="6" w:space="0" w:color="auto"/>
            </w:tcBorders>
          </w:tcPr>
          <w:p w14:paraId="193AA16E" w14:textId="77777777" w:rsidR="001E66BF" w:rsidRDefault="001E66BF">
            <w:pPr>
              <w:pStyle w:val="af4"/>
              <w:spacing w:line="256" w:lineRule="auto"/>
              <w:rPr>
                <w:rFonts w:ascii="Tahoma" w:hAnsi="Tahoma" w:cs="Tahoma"/>
                <w:sz w:val="20"/>
                <w:lang w:eastAsia="en-US"/>
              </w:rPr>
            </w:pPr>
          </w:p>
        </w:tc>
        <w:tc>
          <w:tcPr>
            <w:tcW w:w="1950" w:type="dxa"/>
            <w:tcBorders>
              <w:top w:val="single" w:sz="6" w:space="0" w:color="auto"/>
              <w:left w:val="single" w:sz="6" w:space="0" w:color="auto"/>
              <w:bottom w:val="single" w:sz="6" w:space="0" w:color="auto"/>
              <w:right w:val="single" w:sz="6" w:space="0" w:color="auto"/>
            </w:tcBorders>
          </w:tcPr>
          <w:p w14:paraId="794FB87F" w14:textId="77777777" w:rsidR="001E66BF" w:rsidRDefault="001E66BF">
            <w:pPr>
              <w:pStyle w:val="af4"/>
              <w:spacing w:line="256" w:lineRule="auto"/>
              <w:rPr>
                <w:rFonts w:ascii="Tahoma" w:hAnsi="Tahoma" w:cs="Tahoma"/>
                <w:sz w:val="20"/>
                <w:lang w:eastAsia="en-US"/>
              </w:rPr>
            </w:pPr>
          </w:p>
        </w:tc>
        <w:tc>
          <w:tcPr>
            <w:tcW w:w="2747" w:type="dxa"/>
            <w:tcBorders>
              <w:top w:val="single" w:sz="6" w:space="0" w:color="auto"/>
              <w:left w:val="single" w:sz="6" w:space="0" w:color="auto"/>
              <w:bottom w:val="single" w:sz="6" w:space="0" w:color="auto"/>
              <w:right w:val="single" w:sz="6" w:space="0" w:color="auto"/>
            </w:tcBorders>
          </w:tcPr>
          <w:p w14:paraId="0265E18B" w14:textId="77777777" w:rsidR="001E66BF" w:rsidRDefault="001E66BF">
            <w:pPr>
              <w:pStyle w:val="af4"/>
              <w:spacing w:line="256" w:lineRule="auto"/>
              <w:rPr>
                <w:rFonts w:ascii="Tahoma" w:hAnsi="Tahoma" w:cs="Tahoma"/>
                <w:sz w:val="20"/>
                <w:lang w:eastAsia="en-US"/>
              </w:rPr>
            </w:pPr>
          </w:p>
        </w:tc>
      </w:tr>
      <w:tr w:rsidR="001E66BF" w14:paraId="35F842C0" w14:textId="77777777" w:rsidTr="001E66BF">
        <w:tc>
          <w:tcPr>
            <w:tcW w:w="695" w:type="dxa"/>
            <w:tcBorders>
              <w:top w:val="single" w:sz="6" w:space="0" w:color="auto"/>
              <w:left w:val="single" w:sz="6" w:space="0" w:color="auto"/>
              <w:bottom w:val="single" w:sz="6" w:space="0" w:color="auto"/>
              <w:right w:val="single" w:sz="6" w:space="0" w:color="auto"/>
            </w:tcBorders>
          </w:tcPr>
          <w:p w14:paraId="66C46A4E" w14:textId="77777777" w:rsidR="001E66BF" w:rsidRDefault="001E66BF" w:rsidP="001E66BF">
            <w:pPr>
              <w:numPr>
                <w:ilvl w:val="0"/>
                <w:numId w:val="23"/>
              </w:numPr>
              <w:snapToGrid w:val="0"/>
              <w:spacing w:line="240" w:lineRule="auto"/>
              <w:rPr>
                <w:rFonts w:ascii="Tahoma" w:hAnsi="Tahoma" w:cs="Tahoma"/>
                <w:sz w:val="20"/>
                <w:lang w:eastAsia="en-US"/>
              </w:rPr>
            </w:pPr>
          </w:p>
        </w:tc>
        <w:tc>
          <w:tcPr>
            <w:tcW w:w="2268" w:type="dxa"/>
            <w:tcBorders>
              <w:top w:val="single" w:sz="6" w:space="0" w:color="auto"/>
              <w:left w:val="single" w:sz="6" w:space="0" w:color="auto"/>
              <w:bottom w:val="single" w:sz="6" w:space="0" w:color="auto"/>
              <w:right w:val="single" w:sz="6" w:space="0" w:color="auto"/>
            </w:tcBorders>
          </w:tcPr>
          <w:p w14:paraId="182F1971" w14:textId="77777777" w:rsidR="001E66BF" w:rsidRDefault="001E66BF">
            <w:pPr>
              <w:pStyle w:val="af4"/>
              <w:spacing w:line="256" w:lineRule="auto"/>
              <w:rPr>
                <w:rFonts w:ascii="Tahoma" w:hAnsi="Tahoma" w:cs="Tahoma"/>
                <w:sz w:val="20"/>
                <w:lang w:eastAsia="en-US"/>
              </w:rPr>
            </w:pPr>
          </w:p>
        </w:tc>
        <w:tc>
          <w:tcPr>
            <w:tcW w:w="2586" w:type="dxa"/>
            <w:tcBorders>
              <w:top w:val="single" w:sz="6" w:space="0" w:color="auto"/>
              <w:left w:val="single" w:sz="6" w:space="0" w:color="auto"/>
              <w:bottom w:val="single" w:sz="6" w:space="0" w:color="auto"/>
              <w:right w:val="single" w:sz="6" w:space="0" w:color="auto"/>
            </w:tcBorders>
          </w:tcPr>
          <w:p w14:paraId="61EFB521" w14:textId="77777777" w:rsidR="001E66BF" w:rsidRDefault="001E66BF">
            <w:pPr>
              <w:pStyle w:val="af4"/>
              <w:spacing w:line="256" w:lineRule="auto"/>
              <w:rPr>
                <w:rFonts w:ascii="Tahoma" w:hAnsi="Tahoma" w:cs="Tahoma"/>
                <w:sz w:val="20"/>
                <w:lang w:eastAsia="en-US"/>
              </w:rPr>
            </w:pPr>
          </w:p>
        </w:tc>
        <w:tc>
          <w:tcPr>
            <w:tcW w:w="1950" w:type="dxa"/>
            <w:tcBorders>
              <w:top w:val="single" w:sz="6" w:space="0" w:color="auto"/>
              <w:left w:val="single" w:sz="6" w:space="0" w:color="auto"/>
              <w:bottom w:val="single" w:sz="6" w:space="0" w:color="auto"/>
              <w:right w:val="single" w:sz="6" w:space="0" w:color="auto"/>
            </w:tcBorders>
          </w:tcPr>
          <w:p w14:paraId="44048BDA" w14:textId="77777777" w:rsidR="001E66BF" w:rsidRDefault="001E66BF">
            <w:pPr>
              <w:pStyle w:val="af4"/>
              <w:spacing w:line="256" w:lineRule="auto"/>
              <w:rPr>
                <w:rFonts w:ascii="Tahoma" w:hAnsi="Tahoma" w:cs="Tahoma"/>
                <w:sz w:val="20"/>
                <w:lang w:eastAsia="en-US"/>
              </w:rPr>
            </w:pPr>
          </w:p>
        </w:tc>
        <w:tc>
          <w:tcPr>
            <w:tcW w:w="2747" w:type="dxa"/>
            <w:tcBorders>
              <w:top w:val="single" w:sz="6" w:space="0" w:color="auto"/>
              <w:left w:val="single" w:sz="6" w:space="0" w:color="auto"/>
              <w:bottom w:val="single" w:sz="6" w:space="0" w:color="auto"/>
              <w:right w:val="single" w:sz="6" w:space="0" w:color="auto"/>
            </w:tcBorders>
          </w:tcPr>
          <w:p w14:paraId="7D76145E" w14:textId="77777777" w:rsidR="001E66BF" w:rsidRDefault="001E66BF">
            <w:pPr>
              <w:pStyle w:val="af4"/>
              <w:spacing w:line="256" w:lineRule="auto"/>
              <w:rPr>
                <w:rFonts w:ascii="Tahoma" w:hAnsi="Tahoma" w:cs="Tahoma"/>
                <w:sz w:val="20"/>
                <w:lang w:eastAsia="en-US"/>
              </w:rPr>
            </w:pPr>
          </w:p>
        </w:tc>
      </w:tr>
      <w:tr w:rsidR="001E66BF" w14:paraId="70B68A61" w14:textId="77777777" w:rsidTr="001E66BF">
        <w:tc>
          <w:tcPr>
            <w:tcW w:w="695" w:type="dxa"/>
            <w:tcBorders>
              <w:top w:val="single" w:sz="6" w:space="0" w:color="auto"/>
              <w:left w:val="single" w:sz="6" w:space="0" w:color="auto"/>
              <w:bottom w:val="single" w:sz="6" w:space="0" w:color="auto"/>
              <w:right w:val="single" w:sz="6" w:space="0" w:color="auto"/>
            </w:tcBorders>
            <w:hideMark/>
          </w:tcPr>
          <w:p w14:paraId="1025891C" w14:textId="77777777" w:rsidR="001E66BF" w:rsidRDefault="001E66BF">
            <w:pPr>
              <w:spacing w:line="240" w:lineRule="auto"/>
              <w:ind w:firstLine="0"/>
              <w:rPr>
                <w:rFonts w:ascii="Tahoma" w:hAnsi="Tahoma" w:cs="Tahoma"/>
                <w:sz w:val="20"/>
                <w:lang w:eastAsia="en-US"/>
              </w:rPr>
            </w:pPr>
            <w:r>
              <w:rPr>
                <w:rFonts w:ascii="Tahoma" w:hAnsi="Tahoma" w:cs="Tahoma"/>
                <w:sz w:val="20"/>
                <w:lang w:eastAsia="en-US"/>
              </w:rPr>
              <w:t>…</w:t>
            </w:r>
          </w:p>
        </w:tc>
        <w:tc>
          <w:tcPr>
            <w:tcW w:w="2268" w:type="dxa"/>
            <w:tcBorders>
              <w:top w:val="single" w:sz="6" w:space="0" w:color="auto"/>
              <w:left w:val="single" w:sz="6" w:space="0" w:color="auto"/>
              <w:bottom w:val="single" w:sz="6" w:space="0" w:color="auto"/>
              <w:right w:val="single" w:sz="6" w:space="0" w:color="auto"/>
            </w:tcBorders>
          </w:tcPr>
          <w:p w14:paraId="0B09A3FC" w14:textId="77777777" w:rsidR="001E66BF" w:rsidRDefault="001E66BF">
            <w:pPr>
              <w:pStyle w:val="af4"/>
              <w:spacing w:line="256" w:lineRule="auto"/>
              <w:rPr>
                <w:rFonts w:ascii="Tahoma" w:hAnsi="Tahoma" w:cs="Tahoma"/>
                <w:sz w:val="20"/>
                <w:lang w:eastAsia="en-US"/>
              </w:rPr>
            </w:pPr>
          </w:p>
        </w:tc>
        <w:tc>
          <w:tcPr>
            <w:tcW w:w="2586" w:type="dxa"/>
            <w:tcBorders>
              <w:top w:val="single" w:sz="6" w:space="0" w:color="auto"/>
              <w:left w:val="single" w:sz="6" w:space="0" w:color="auto"/>
              <w:bottom w:val="single" w:sz="6" w:space="0" w:color="auto"/>
              <w:right w:val="single" w:sz="6" w:space="0" w:color="auto"/>
            </w:tcBorders>
          </w:tcPr>
          <w:p w14:paraId="0BE49F7D" w14:textId="77777777" w:rsidR="001E66BF" w:rsidRDefault="001E66BF">
            <w:pPr>
              <w:pStyle w:val="af4"/>
              <w:spacing w:line="256" w:lineRule="auto"/>
              <w:rPr>
                <w:rFonts w:ascii="Tahoma" w:hAnsi="Tahoma" w:cs="Tahoma"/>
                <w:sz w:val="20"/>
                <w:lang w:eastAsia="en-US"/>
              </w:rPr>
            </w:pPr>
          </w:p>
        </w:tc>
        <w:tc>
          <w:tcPr>
            <w:tcW w:w="1950" w:type="dxa"/>
            <w:tcBorders>
              <w:top w:val="single" w:sz="6" w:space="0" w:color="auto"/>
              <w:left w:val="single" w:sz="6" w:space="0" w:color="auto"/>
              <w:bottom w:val="single" w:sz="6" w:space="0" w:color="auto"/>
              <w:right w:val="single" w:sz="6" w:space="0" w:color="auto"/>
            </w:tcBorders>
          </w:tcPr>
          <w:p w14:paraId="5CC746F0" w14:textId="77777777" w:rsidR="001E66BF" w:rsidRDefault="001E66BF">
            <w:pPr>
              <w:pStyle w:val="af4"/>
              <w:spacing w:line="256" w:lineRule="auto"/>
              <w:rPr>
                <w:rFonts w:ascii="Tahoma" w:hAnsi="Tahoma" w:cs="Tahoma"/>
                <w:sz w:val="20"/>
                <w:lang w:eastAsia="en-US"/>
              </w:rPr>
            </w:pPr>
          </w:p>
        </w:tc>
        <w:tc>
          <w:tcPr>
            <w:tcW w:w="2747" w:type="dxa"/>
            <w:tcBorders>
              <w:top w:val="single" w:sz="6" w:space="0" w:color="auto"/>
              <w:left w:val="single" w:sz="6" w:space="0" w:color="auto"/>
              <w:bottom w:val="single" w:sz="6" w:space="0" w:color="auto"/>
              <w:right w:val="single" w:sz="6" w:space="0" w:color="auto"/>
            </w:tcBorders>
          </w:tcPr>
          <w:p w14:paraId="63F95ECB" w14:textId="77777777" w:rsidR="001E66BF" w:rsidRDefault="001E66BF">
            <w:pPr>
              <w:pStyle w:val="af4"/>
              <w:spacing w:line="256" w:lineRule="auto"/>
              <w:rPr>
                <w:rFonts w:ascii="Tahoma" w:hAnsi="Tahoma" w:cs="Tahoma"/>
                <w:sz w:val="20"/>
                <w:lang w:eastAsia="en-US"/>
              </w:rPr>
            </w:pPr>
          </w:p>
        </w:tc>
      </w:tr>
      <w:tr w:rsidR="001E66BF" w14:paraId="4072C4C9" w14:textId="77777777" w:rsidTr="001E66BF">
        <w:tc>
          <w:tcPr>
            <w:tcW w:w="10246" w:type="dxa"/>
            <w:gridSpan w:val="5"/>
            <w:tcBorders>
              <w:top w:val="single" w:sz="6" w:space="0" w:color="auto"/>
              <w:left w:val="single" w:sz="6" w:space="0" w:color="auto"/>
              <w:bottom w:val="single" w:sz="6" w:space="0" w:color="auto"/>
              <w:right w:val="single" w:sz="6" w:space="0" w:color="auto"/>
            </w:tcBorders>
            <w:hideMark/>
          </w:tcPr>
          <w:p w14:paraId="25E79603" w14:textId="77777777" w:rsidR="001E66BF" w:rsidRDefault="001E66BF">
            <w:pPr>
              <w:pStyle w:val="af4"/>
              <w:spacing w:line="256" w:lineRule="auto"/>
              <w:rPr>
                <w:rFonts w:ascii="Tahoma" w:hAnsi="Tahoma" w:cs="Tahoma"/>
                <w:sz w:val="20"/>
                <w:lang w:eastAsia="en-US"/>
              </w:rPr>
            </w:pPr>
            <w:r>
              <w:rPr>
                <w:rFonts w:ascii="Tahoma" w:hAnsi="Tahoma" w:cs="Tahoma"/>
                <w:sz w:val="20"/>
                <w:lang w:eastAsia="en-US"/>
              </w:rPr>
              <w:t>Члены коллегиального исполнительного органа (при наличии такого органа)</w:t>
            </w:r>
          </w:p>
        </w:tc>
      </w:tr>
      <w:tr w:rsidR="001E66BF" w14:paraId="417780C1" w14:textId="77777777" w:rsidTr="001E66BF">
        <w:tc>
          <w:tcPr>
            <w:tcW w:w="695" w:type="dxa"/>
            <w:tcBorders>
              <w:top w:val="single" w:sz="6" w:space="0" w:color="auto"/>
              <w:left w:val="single" w:sz="6" w:space="0" w:color="auto"/>
              <w:bottom w:val="single" w:sz="6" w:space="0" w:color="auto"/>
              <w:right w:val="single" w:sz="6" w:space="0" w:color="auto"/>
            </w:tcBorders>
          </w:tcPr>
          <w:p w14:paraId="0DF428BE" w14:textId="77777777" w:rsidR="001E66BF" w:rsidRDefault="001E66BF" w:rsidP="001E66BF">
            <w:pPr>
              <w:numPr>
                <w:ilvl w:val="0"/>
                <w:numId w:val="24"/>
              </w:numPr>
              <w:snapToGrid w:val="0"/>
              <w:spacing w:line="240" w:lineRule="auto"/>
              <w:rPr>
                <w:rFonts w:ascii="Tahoma" w:hAnsi="Tahoma" w:cs="Tahoma"/>
                <w:sz w:val="20"/>
              </w:rPr>
            </w:pPr>
          </w:p>
        </w:tc>
        <w:tc>
          <w:tcPr>
            <w:tcW w:w="2268" w:type="dxa"/>
            <w:tcBorders>
              <w:top w:val="single" w:sz="6" w:space="0" w:color="auto"/>
              <w:left w:val="single" w:sz="6" w:space="0" w:color="auto"/>
              <w:bottom w:val="single" w:sz="6" w:space="0" w:color="auto"/>
              <w:right w:val="single" w:sz="6" w:space="0" w:color="auto"/>
            </w:tcBorders>
          </w:tcPr>
          <w:p w14:paraId="6ACBACB4" w14:textId="77777777" w:rsidR="001E66BF" w:rsidRDefault="001E66BF">
            <w:pPr>
              <w:pStyle w:val="af4"/>
              <w:spacing w:line="256" w:lineRule="auto"/>
              <w:rPr>
                <w:rFonts w:ascii="Tahoma" w:hAnsi="Tahoma" w:cs="Tahoma"/>
                <w:snapToGrid/>
                <w:sz w:val="20"/>
                <w:lang w:eastAsia="en-US"/>
              </w:rPr>
            </w:pPr>
          </w:p>
        </w:tc>
        <w:tc>
          <w:tcPr>
            <w:tcW w:w="2586" w:type="dxa"/>
            <w:tcBorders>
              <w:top w:val="single" w:sz="6" w:space="0" w:color="auto"/>
              <w:left w:val="single" w:sz="6" w:space="0" w:color="auto"/>
              <w:bottom w:val="single" w:sz="6" w:space="0" w:color="auto"/>
              <w:right w:val="single" w:sz="6" w:space="0" w:color="auto"/>
            </w:tcBorders>
          </w:tcPr>
          <w:p w14:paraId="22AD71A0" w14:textId="77777777" w:rsidR="001E66BF" w:rsidRDefault="001E66BF">
            <w:pPr>
              <w:pStyle w:val="af4"/>
              <w:spacing w:line="256" w:lineRule="auto"/>
              <w:rPr>
                <w:rFonts w:ascii="Tahoma" w:hAnsi="Tahoma" w:cs="Tahoma"/>
                <w:sz w:val="20"/>
                <w:lang w:eastAsia="en-US"/>
              </w:rPr>
            </w:pPr>
          </w:p>
        </w:tc>
        <w:tc>
          <w:tcPr>
            <w:tcW w:w="1950" w:type="dxa"/>
            <w:tcBorders>
              <w:top w:val="single" w:sz="6" w:space="0" w:color="auto"/>
              <w:left w:val="single" w:sz="6" w:space="0" w:color="auto"/>
              <w:bottom w:val="single" w:sz="6" w:space="0" w:color="auto"/>
              <w:right w:val="single" w:sz="6" w:space="0" w:color="auto"/>
            </w:tcBorders>
          </w:tcPr>
          <w:p w14:paraId="72ECC0E4" w14:textId="77777777" w:rsidR="001E66BF" w:rsidRDefault="001E66BF">
            <w:pPr>
              <w:pStyle w:val="af4"/>
              <w:spacing w:line="256" w:lineRule="auto"/>
              <w:rPr>
                <w:rFonts w:ascii="Tahoma" w:hAnsi="Tahoma" w:cs="Tahoma"/>
                <w:sz w:val="20"/>
                <w:lang w:eastAsia="en-US"/>
              </w:rPr>
            </w:pPr>
          </w:p>
        </w:tc>
        <w:tc>
          <w:tcPr>
            <w:tcW w:w="2747" w:type="dxa"/>
            <w:tcBorders>
              <w:top w:val="single" w:sz="6" w:space="0" w:color="auto"/>
              <w:left w:val="single" w:sz="6" w:space="0" w:color="auto"/>
              <w:bottom w:val="single" w:sz="6" w:space="0" w:color="auto"/>
              <w:right w:val="single" w:sz="6" w:space="0" w:color="auto"/>
            </w:tcBorders>
          </w:tcPr>
          <w:p w14:paraId="7FB0ECC0" w14:textId="77777777" w:rsidR="001E66BF" w:rsidRDefault="001E66BF">
            <w:pPr>
              <w:pStyle w:val="af4"/>
              <w:spacing w:line="256" w:lineRule="auto"/>
              <w:rPr>
                <w:rFonts w:ascii="Tahoma" w:hAnsi="Tahoma" w:cs="Tahoma"/>
                <w:sz w:val="20"/>
                <w:lang w:eastAsia="en-US"/>
              </w:rPr>
            </w:pPr>
          </w:p>
        </w:tc>
      </w:tr>
      <w:tr w:rsidR="001E66BF" w14:paraId="34F33983" w14:textId="77777777" w:rsidTr="001E66BF">
        <w:tc>
          <w:tcPr>
            <w:tcW w:w="695" w:type="dxa"/>
            <w:tcBorders>
              <w:top w:val="single" w:sz="6" w:space="0" w:color="auto"/>
              <w:left w:val="single" w:sz="6" w:space="0" w:color="auto"/>
              <w:bottom w:val="single" w:sz="6" w:space="0" w:color="auto"/>
              <w:right w:val="single" w:sz="6" w:space="0" w:color="auto"/>
            </w:tcBorders>
          </w:tcPr>
          <w:p w14:paraId="20934175" w14:textId="77777777" w:rsidR="001E66BF" w:rsidRDefault="001E66BF" w:rsidP="001E66BF">
            <w:pPr>
              <w:numPr>
                <w:ilvl w:val="0"/>
                <w:numId w:val="24"/>
              </w:numPr>
              <w:snapToGrid w:val="0"/>
              <w:spacing w:line="240" w:lineRule="auto"/>
              <w:rPr>
                <w:rFonts w:ascii="Tahoma" w:hAnsi="Tahoma" w:cs="Tahoma"/>
                <w:sz w:val="20"/>
              </w:rPr>
            </w:pPr>
          </w:p>
        </w:tc>
        <w:tc>
          <w:tcPr>
            <w:tcW w:w="2268" w:type="dxa"/>
            <w:tcBorders>
              <w:top w:val="single" w:sz="6" w:space="0" w:color="auto"/>
              <w:left w:val="single" w:sz="6" w:space="0" w:color="auto"/>
              <w:bottom w:val="single" w:sz="6" w:space="0" w:color="auto"/>
              <w:right w:val="single" w:sz="6" w:space="0" w:color="auto"/>
            </w:tcBorders>
          </w:tcPr>
          <w:p w14:paraId="4C42FB12" w14:textId="77777777" w:rsidR="001E66BF" w:rsidRDefault="001E66BF">
            <w:pPr>
              <w:pStyle w:val="af4"/>
              <w:spacing w:line="256" w:lineRule="auto"/>
              <w:rPr>
                <w:rFonts w:ascii="Tahoma" w:hAnsi="Tahoma" w:cs="Tahoma"/>
                <w:snapToGrid/>
                <w:sz w:val="20"/>
                <w:lang w:eastAsia="en-US"/>
              </w:rPr>
            </w:pPr>
          </w:p>
        </w:tc>
        <w:tc>
          <w:tcPr>
            <w:tcW w:w="2586" w:type="dxa"/>
            <w:tcBorders>
              <w:top w:val="single" w:sz="6" w:space="0" w:color="auto"/>
              <w:left w:val="single" w:sz="6" w:space="0" w:color="auto"/>
              <w:bottom w:val="single" w:sz="6" w:space="0" w:color="auto"/>
              <w:right w:val="single" w:sz="6" w:space="0" w:color="auto"/>
            </w:tcBorders>
          </w:tcPr>
          <w:p w14:paraId="40A6CC03" w14:textId="77777777" w:rsidR="001E66BF" w:rsidRDefault="001E66BF">
            <w:pPr>
              <w:pStyle w:val="af4"/>
              <w:spacing w:line="256" w:lineRule="auto"/>
              <w:rPr>
                <w:rFonts w:ascii="Tahoma" w:hAnsi="Tahoma" w:cs="Tahoma"/>
                <w:sz w:val="20"/>
                <w:lang w:eastAsia="en-US"/>
              </w:rPr>
            </w:pPr>
          </w:p>
        </w:tc>
        <w:tc>
          <w:tcPr>
            <w:tcW w:w="1950" w:type="dxa"/>
            <w:tcBorders>
              <w:top w:val="single" w:sz="6" w:space="0" w:color="auto"/>
              <w:left w:val="single" w:sz="6" w:space="0" w:color="auto"/>
              <w:bottom w:val="single" w:sz="6" w:space="0" w:color="auto"/>
              <w:right w:val="single" w:sz="6" w:space="0" w:color="auto"/>
            </w:tcBorders>
          </w:tcPr>
          <w:p w14:paraId="59ED6D33" w14:textId="77777777" w:rsidR="001E66BF" w:rsidRDefault="001E66BF">
            <w:pPr>
              <w:pStyle w:val="af4"/>
              <w:spacing w:line="256" w:lineRule="auto"/>
              <w:rPr>
                <w:rFonts w:ascii="Tahoma" w:hAnsi="Tahoma" w:cs="Tahoma"/>
                <w:sz w:val="20"/>
                <w:lang w:eastAsia="en-US"/>
              </w:rPr>
            </w:pPr>
          </w:p>
        </w:tc>
        <w:tc>
          <w:tcPr>
            <w:tcW w:w="2747" w:type="dxa"/>
            <w:tcBorders>
              <w:top w:val="single" w:sz="6" w:space="0" w:color="auto"/>
              <w:left w:val="single" w:sz="6" w:space="0" w:color="auto"/>
              <w:bottom w:val="single" w:sz="6" w:space="0" w:color="auto"/>
              <w:right w:val="single" w:sz="6" w:space="0" w:color="auto"/>
            </w:tcBorders>
          </w:tcPr>
          <w:p w14:paraId="04831CC4" w14:textId="77777777" w:rsidR="001E66BF" w:rsidRDefault="001E66BF">
            <w:pPr>
              <w:pStyle w:val="af4"/>
              <w:spacing w:line="256" w:lineRule="auto"/>
              <w:rPr>
                <w:rFonts w:ascii="Tahoma" w:hAnsi="Tahoma" w:cs="Tahoma"/>
                <w:sz w:val="20"/>
                <w:lang w:eastAsia="en-US"/>
              </w:rPr>
            </w:pPr>
          </w:p>
        </w:tc>
      </w:tr>
      <w:tr w:rsidR="001E66BF" w14:paraId="7496269E" w14:textId="77777777" w:rsidTr="001E66BF">
        <w:tc>
          <w:tcPr>
            <w:tcW w:w="695" w:type="dxa"/>
            <w:tcBorders>
              <w:top w:val="single" w:sz="6" w:space="0" w:color="auto"/>
              <w:left w:val="single" w:sz="6" w:space="0" w:color="auto"/>
              <w:bottom w:val="single" w:sz="6" w:space="0" w:color="auto"/>
              <w:right w:val="single" w:sz="6" w:space="0" w:color="auto"/>
            </w:tcBorders>
            <w:hideMark/>
          </w:tcPr>
          <w:p w14:paraId="71F213CE" w14:textId="77777777" w:rsidR="001E66BF" w:rsidRDefault="001E66BF">
            <w:pPr>
              <w:spacing w:line="240" w:lineRule="auto"/>
              <w:ind w:firstLine="0"/>
              <w:rPr>
                <w:rFonts w:ascii="Tahoma" w:hAnsi="Tahoma" w:cs="Tahoma"/>
                <w:sz w:val="20"/>
                <w:lang w:eastAsia="en-US"/>
              </w:rPr>
            </w:pPr>
            <w:r>
              <w:rPr>
                <w:rFonts w:ascii="Tahoma" w:hAnsi="Tahoma" w:cs="Tahoma"/>
                <w:sz w:val="20"/>
                <w:lang w:eastAsia="en-US"/>
              </w:rPr>
              <w:t>…</w:t>
            </w:r>
          </w:p>
        </w:tc>
        <w:tc>
          <w:tcPr>
            <w:tcW w:w="2268" w:type="dxa"/>
            <w:tcBorders>
              <w:top w:val="single" w:sz="6" w:space="0" w:color="auto"/>
              <w:left w:val="single" w:sz="6" w:space="0" w:color="auto"/>
              <w:bottom w:val="single" w:sz="6" w:space="0" w:color="auto"/>
              <w:right w:val="single" w:sz="6" w:space="0" w:color="auto"/>
            </w:tcBorders>
          </w:tcPr>
          <w:p w14:paraId="6EEEAF08" w14:textId="77777777" w:rsidR="001E66BF" w:rsidRDefault="001E66BF">
            <w:pPr>
              <w:pStyle w:val="af4"/>
              <w:spacing w:line="256" w:lineRule="auto"/>
              <w:rPr>
                <w:rFonts w:ascii="Tahoma" w:hAnsi="Tahoma" w:cs="Tahoma"/>
                <w:sz w:val="20"/>
                <w:lang w:eastAsia="en-US"/>
              </w:rPr>
            </w:pPr>
          </w:p>
        </w:tc>
        <w:tc>
          <w:tcPr>
            <w:tcW w:w="2586" w:type="dxa"/>
            <w:tcBorders>
              <w:top w:val="single" w:sz="6" w:space="0" w:color="auto"/>
              <w:left w:val="single" w:sz="6" w:space="0" w:color="auto"/>
              <w:bottom w:val="single" w:sz="6" w:space="0" w:color="auto"/>
              <w:right w:val="single" w:sz="6" w:space="0" w:color="auto"/>
            </w:tcBorders>
          </w:tcPr>
          <w:p w14:paraId="55BDC702" w14:textId="77777777" w:rsidR="001E66BF" w:rsidRDefault="001E66BF">
            <w:pPr>
              <w:pStyle w:val="af4"/>
              <w:spacing w:line="256" w:lineRule="auto"/>
              <w:rPr>
                <w:rFonts w:ascii="Tahoma" w:hAnsi="Tahoma" w:cs="Tahoma"/>
                <w:sz w:val="20"/>
                <w:lang w:eastAsia="en-US"/>
              </w:rPr>
            </w:pPr>
          </w:p>
        </w:tc>
        <w:tc>
          <w:tcPr>
            <w:tcW w:w="1950" w:type="dxa"/>
            <w:tcBorders>
              <w:top w:val="single" w:sz="6" w:space="0" w:color="auto"/>
              <w:left w:val="single" w:sz="6" w:space="0" w:color="auto"/>
              <w:bottom w:val="single" w:sz="6" w:space="0" w:color="auto"/>
              <w:right w:val="single" w:sz="6" w:space="0" w:color="auto"/>
            </w:tcBorders>
          </w:tcPr>
          <w:p w14:paraId="6C88705D" w14:textId="77777777" w:rsidR="001E66BF" w:rsidRDefault="001E66BF">
            <w:pPr>
              <w:pStyle w:val="af4"/>
              <w:spacing w:line="256" w:lineRule="auto"/>
              <w:rPr>
                <w:rFonts w:ascii="Tahoma" w:hAnsi="Tahoma" w:cs="Tahoma"/>
                <w:sz w:val="20"/>
                <w:lang w:eastAsia="en-US"/>
              </w:rPr>
            </w:pPr>
          </w:p>
        </w:tc>
        <w:tc>
          <w:tcPr>
            <w:tcW w:w="2747" w:type="dxa"/>
            <w:tcBorders>
              <w:top w:val="single" w:sz="6" w:space="0" w:color="auto"/>
              <w:left w:val="single" w:sz="6" w:space="0" w:color="auto"/>
              <w:bottom w:val="single" w:sz="6" w:space="0" w:color="auto"/>
              <w:right w:val="single" w:sz="6" w:space="0" w:color="auto"/>
            </w:tcBorders>
          </w:tcPr>
          <w:p w14:paraId="494B9B6B" w14:textId="77777777" w:rsidR="001E66BF" w:rsidRDefault="001E66BF">
            <w:pPr>
              <w:pStyle w:val="af4"/>
              <w:spacing w:line="256" w:lineRule="auto"/>
              <w:rPr>
                <w:rFonts w:ascii="Tahoma" w:hAnsi="Tahoma" w:cs="Tahoma"/>
                <w:sz w:val="20"/>
                <w:lang w:eastAsia="en-US"/>
              </w:rPr>
            </w:pPr>
          </w:p>
        </w:tc>
      </w:tr>
      <w:tr w:rsidR="001E66BF" w14:paraId="2689BB1B" w14:textId="77777777" w:rsidTr="001E66BF">
        <w:trPr>
          <w:cantSplit/>
        </w:trPr>
        <w:tc>
          <w:tcPr>
            <w:tcW w:w="10246" w:type="dxa"/>
            <w:gridSpan w:val="5"/>
            <w:tcBorders>
              <w:top w:val="single" w:sz="6" w:space="0" w:color="auto"/>
              <w:left w:val="single" w:sz="6" w:space="0" w:color="auto"/>
              <w:bottom w:val="single" w:sz="6" w:space="0" w:color="auto"/>
              <w:right w:val="single" w:sz="6" w:space="0" w:color="auto"/>
            </w:tcBorders>
            <w:hideMark/>
          </w:tcPr>
          <w:p w14:paraId="3F5477EE" w14:textId="77777777" w:rsidR="001E66BF" w:rsidRDefault="001E66BF">
            <w:pPr>
              <w:pStyle w:val="af4"/>
              <w:spacing w:line="256" w:lineRule="auto"/>
              <w:rPr>
                <w:rFonts w:ascii="Tahoma" w:hAnsi="Tahoma" w:cs="Tahoma"/>
                <w:sz w:val="20"/>
                <w:lang w:eastAsia="en-US"/>
              </w:rPr>
            </w:pPr>
            <w:r>
              <w:rPr>
                <w:rFonts w:ascii="Tahoma" w:hAnsi="Tahoma" w:cs="Tahoma"/>
                <w:sz w:val="20"/>
                <w:lang w:eastAsia="en-US"/>
              </w:rPr>
              <w:t>Специалисты (в том числе специалисты по продукции, менеджеры по закупкам, менеджеры по продажам, менеджеры по гарантийному обслуживанию, сварщики, монтажники, слесари, электрики и т.д.)</w:t>
            </w:r>
          </w:p>
        </w:tc>
      </w:tr>
      <w:tr w:rsidR="001E66BF" w14:paraId="2D2C3E1E" w14:textId="77777777" w:rsidTr="001E66BF">
        <w:tc>
          <w:tcPr>
            <w:tcW w:w="695" w:type="dxa"/>
            <w:tcBorders>
              <w:top w:val="single" w:sz="6" w:space="0" w:color="auto"/>
              <w:left w:val="single" w:sz="6" w:space="0" w:color="auto"/>
              <w:bottom w:val="single" w:sz="6" w:space="0" w:color="auto"/>
              <w:right w:val="single" w:sz="6" w:space="0" w:color="auto"/>
            </w:tcBorders>
          </w:tcPr>
          <w:p w14:paraId="0CDBC5E4" w14:textId="77777777" w:rsidR="001E66BF" w:rsidRDefault="001E66BF" w:rsidP="001E66BF">
            <w:pPr>
              <w:numPr>
                <w:ilvl w:val="0"/>
                <w:numId w:val="25"/>
              </w:numPr>
              <w:snapToGrid w:val="0"/>
              <w:spacing w:line="240" w:lineRule="auto"/>
              <w:rPr>
                <w:rFonts w:ascii="Tahoma" w:hAnsi="Tahoma" w:cs="Tahoma"/>
                <w:sz w:val="20"/>
                <w:lang w:eastAsia="en-US"/>
              </w:rPr>
            </w:pPr>
          </w:p>
        </w:tc>
        <w:tc>
          <w:tcPr>
            <w:tcW w:w="2268" w:type="dxa"/>
            <w:tcBorders>
              <w:top w:val="single" w:sz="6" w:space="0" w:color="auto"/>
              <w:left w:val="single" w:sz="6" w:space="0" w:color="auto"/>
              <w:bottom w:val="single" w:sz="6" w:space="0" w:color="auto"/>
              <w:right w:val="single" w:sz="6" w:space="0" w:color="auto"/>
            </w:tcBorders>
          </w:tcPr>
          <w:p w14:paraId="66436F74" w14:textId="77777777" w:rsidR="001E66BF" w:rsidRDefault="001E66BF">
            <w:pPr>
              <w:pStyle w:val="af4"/>
              <w:spacing w:line="256" w:lineRule="auto"/>
              <w:rPr>
                <w:rFonts w:ascii="Tahoma" w:hAnsi="Tahoma" w:cs="Tahoma"/>
                <w:sz w:val="20"/>
                <w:lang w:eastAsia="en-US"/>
              </w:rPr>
            </w:pPr>
          </w:p>
        </w:tc>
        <w:tc>
          <w:tcPr>
            <w:tcW w:w="2586" w:type="dxa"/>
            <w:tcBorders>
              <w:top w:val="single" w:sz="6" w:space="0" w:color="auto"/>
              <w:left w:val="single" w:sz="6" w:space="0" w:color="auto"/>
              <w:bottom w:val="single" w:sz="6" w:space="0" w:color="auto"/>
              <w:right w:val="single" w:sz="6" w:space="0" w:color="auto"/>
            </w:tcBorders>
          </w:tcPr>
          <w:p w14:paraId="441794C0" w14:textId="77777777" w:rsidR="001E66BF" w:rsidRDefault="001E66BF">
            <w:pPr>
              <w:pStyle w:val="af4"/>
              <w:spacing w:line="256" w:lineRule="auto"/>
              <w:rPr>
                <w:rFonts w:ascii="Tahoma" w:hAnsi="Tahoma" w:cs="Tahoma"/>
                <w:sz w:val="20"/>
                <w:lang w:eastAsia="en-US"/>
              </w:rPr>
            </w:pPr>
          </w:p>
        </w:tc>
        <w:tc>
          <w:tcPr>
            <w:tcW w:w="1950" w:type="dxa"/>
            <w:tcBorders>
              <w:top w:val="single" w:sz="6" w:space="0" w:color="auto"/>
              <w:left w:val="single" w:sz="6" w:space="0" w:color="auto"/>
              <w:bottom w:val="single" w:sz="6" w:space="0" w:color="auto"/>
              <w:right w:val="single" w:sz="6" w:space="0" w:color="auto"/>
            </w:tcBorders>
          </w:tcPr>
          <w:p w14:paraId="57B25AE5" w14:textId="77777777" w:rsidR="001E66BF" w:rsidRDefault="001E66BF">
            <w:pPr>
              <w:pStyle w:val="af4"/>
              <w:spacing w:line="256" w:lineRule="auto"/>
              <w:rPr>
                <w:rFonts w:ascii="Tahoma" w:hAnsi="Tahoma" w:cs="Tahoma"/>
                <w:sz w:val="20"/>
                <w:lang w:eastAsia="en-US"/>
              </w:rPr>
            </w:pPr>
          </w:p>
        </w:tc>
        <w:tc>
          <w:tcPr>
            <w:tcW w:w="2747" w:type="dxa"/>
            <w:tcBorders>
              <w:top w:val="single" w:sz="6" w:space="0" w:color="auto"/>
              <w:left w:val="single" w:sz="6" w:space="0" w:color="auto"/>
              <w:bottom w:val="single" w:sz="6" w:space="0" w:color="auto"/>
              <w:right w:val="single" w:sz="6" w:space="0" w:color="auto"/>
            </w:tcBorders>
          </w:tcPr>
          <w:p w14:paraId="7055F887" w14:textId="77777777" w:rsidR="001E66BF" w:rsidRDefault="001E66BF">
            <w:pPr>
              <w:pStyle w:val="af4"/>
              <w:spacing w:line="256" w:lineRule="auto"/>
              <w:rPr>
                <w:rFonts w:ascii="Tahoma" w:hAnsi="Tahoma" w:cs="Tahoma"/>
                <w:sz w:val="20"/>
                <w:lang w:eastAsia="en-US"/>
              </w:rPr>
            </w:pPr>
          </w:p>
        </w:tc>
      </w:tr>
      <w:tr w:rsidR="001E66BF" w14:paraId="400FF0D3" w14:textId="77777777" w:rsidTr="001E66BF">
        <w:tc>
          <w:tcPr>
            <w:tcW w:w="695" w:type="dxa"/>
            <w:tcBorders>
              <w:top w:val="single" w:sz="6" w:space="0" w:color="auto"/>
              <w:left w:val="single" w:sz="6" w:space="0" w:color="auto"/>
              <w:bottom w:val="single" w:sz="6" w:space="0" w:color="auto"/>
              <w:right w:val="single" w:sz="6" w:space="0" w:color="auto"/>
            </w:tcBorders>
          </w:tcPr>
          <w:p w14:paraId="1557CE1B" w14:textId="77777777" w:rsidR="001E66BF" w:rsidRDefault="001E66BF" w:rsidP="001E66BF">
            <w:pPr>
              <w:numPr>
                <w:ilvl w:val="0"/>
                <w:numId w:val="25"/>
              </w:numPr>
              <w:snapToGrid w:val="0"/>
              <w:spacing w:line="240" w:lineRule="auto"/>
              <w:rPr>
                <w:rFonts w:ascii="Tahoma" w:hAnsi="Tahoma" w:cs="Tahoma"/>
                <w:sz w:val="20"/>
                <w:lang w:eastAsia="en-US"/>
              </w:rPr>
            </w:pPr>
          </w:p>
        </w:tc>
        <w:tc>
          <w:tcPr>
            <w:tcW w:w="2268" w:type="dxa"/>
            <w:tcBorders>
              <w:top w:val="single" w:sz="6" w:space="0" w:color="auto"/>
              <w:left w:val="single" w:sz="6" w:space="0" w:color="auto"/>
              <w:bottom w:val="single" w:sz="6" w:space="0" w:color="auto"/>
              <w:right w:val="single" w:sz="6" w:space="0" w:color="auto"/>
            </w:tcBorders>
          </w:tcPr>
          <w:p w14:paraId="648AA70A" w14:textId="77777777" w:rsidR="001E66BF" w:rsidRDefault="001E66BF">
            <w:pPr>
              <w:pStyle w:val="af4"/>
              <w:spacing w:line="256" w:lineRule="auto"/>
              <w:rPr>
                <w:rFonts w:ascii="Tahoma" w:hAnsi="Tahoma" w:cs="Tahoma"/>
                <w:sz w:val="20"/>
                <w:lang w:eastAsia="en-US"/>
              </w:rPr>
            </w:pPr>
          </w:p>
        </w:tc>
        <w:tc>
          <w:tcPr>
            <w:tcW w:w="2586" w:type="dxa"/>
            <w:tcBorders>
              <w:top w:val="single" w:sz="6" w:space="0" w:color="auto"/>
              <w:left w:val="single" w:sz="6" w:space="0" w:color="auto"/>
              <w:bottom w:val="single" w:sz="6" w:space="0" w:color="auto"/>
              <w:right w:val="single" w:sz="6" w:space="0" w:color="auto"/>
            </w:tcBorders>
          </w:tcPr>
          <w:p w14:paraId="3637248B" w14:textId="77777777" w:rsidR="001E66BF" w:rsidRDefault="001E66BF">
            <w:pPr>
              <w:pStyle w:val="af4"/>
              <w:spacing w:line="256" w:lineRule="auto"/>
              <w:rPr>
                <w:rFonts w:ascii="Tahoma" w:hAnsi="Tahoma" w:cs="Tahoma"/>
                <w:sz w:val="20"/>
                <w:lang w:eastAsia="en-US"/>
              </w:rPr>
            </w:pPr>
          </w:p>
        </w:tc>
        <w:tc>
          <w:tcPr>
            <w:tcW w:w="1950" w:type="dxa"/>
            <w:tcBorders>
              <w:top w:val="single" w:sz="6" w:space="0" w:color="auto"/>
              <w:left w:val="single" w:sz="6" w:space="0" w:color="auto"/>
              <w:bottom w:val="single" w:sz="6" w:space="0" w:color="auto"/>
              <w:right w:val="single" w:sz="6" w:space="0" w:color="auto"/>
            </w:tcBorders>
          </w:tcPr>
          <w:p w14:paraId="7C81B046" w14:textId="77777777" w:rsidR="001E66BF" w:rsidRDefault="001E66BF">
            <w:pPr>
              <w:pStyle w:val="af4"/>
              <w:spacing w:line="256" w:lineRule="auto"/>
              <w:rPr>
                <w:rFonts w:ascii="Tahoma" w:hAnsi="Tahoma" w:cs="Tahoma"/>
                <w:sz w:val="20"/>
                <w:lang w:eastAsia="en-US"/>
              </w:rPr>
            </w:pPr>
          </w:p>
        </w:tc>
        <w:tc>
          <w:tcPr>
            <w:tcW w:w="2747" w:type="dxa"/>
            <w:tcBorders>
              <w:top w:val="single" w:sz="6" w:space="0" w:color="auto"/>
              <w:left w:val="single" w:sz="6" w:space="0" w:color="auto"/>
              <w:bottom w:val="single" w:sz="6" w:space="0" w:color="auto"/>
              <w:right w:val="single" w:sz="6" w:space="0" w:color="auto"/>
            </w:tcBorders>
          </w:tcPr>
          <w:p w14:paraId="16546E16" w14:textId="77777777" w:rsidR="001E66BF" w:rsidRDefault="001E66BF">
            <w:pPr>
              <w:pStyle w:val="af4"/>
              <w:spacing w:line="256" w:lineRule="auto"/>
              <w:rPr>
                <w:rFonts w:ascii="Tahoma" w:hAnsi="Tahoma" w:cs="Tahoma"/>
                <w:sz w:val="20"/>
                <w:lang w:eastAsia="en-US"/>
              </w:rPr>
            </w:pPr>
          </w:p>
        </w:tc>
      </w:tr>
      <w:tr w:rsidR="001E66BF" w14:paraId="3D24F763" w14:textId="77777777" w:rsidTr="001E66BF">
        <w:tc>
          <w:tcPr>
            <w:tcW w:w="695" w:type="dxa"/>
            <w:tcBorders>
              <w:top w:val="single" w:sz="6" w:space="0" w:color="auto"/>
              <w:left w:val="single" w:sz="6" w:space="0" w:color="auto"/>
              <w:bottom w:val="single" w:sz="6" w:space="0" w:color="auto"/>
              <w:right w:val="single" w:sz="6" w:space="0" w:color="auto"/>
            </w:tcBorders>
            <w:hideMark/>
          </w:tcPr>
          <w:p w14:paraId="3E969649" w14:textId="77777777" w:rsidR="001E66BF" w:rsidRDefault="001E66BF">
            <w:pPr>
              <w:spacing w:line="240" w:lineRule="auto"/>
              <w:ind w:firstLine="0"/>
              <w:rPr>
                <w:rFonts w:ascii="Tahoma" w:hAnsi="Tahoma" w:cs="Tahoma"/>
                <w:sz w:val="20"/>
                <w:lang w:eastAsia="en-US"/>
              </w:rPr>
            </w:pPr>
            <w:r>
              <w:rPr>
                <w:rFonts w:ascii="Tahoma" w:hAnsi="Tahoma" w:cs="Tahoma"/>
                <w:sz w:val="20"/>
                <w:lang w:eastAsia="en-US"/>
              </w:rPr>
              <w:t>…</w:t>
            </w:r>
          </w:p>
        </w:tc>
        <w:tc>
          <w:tcPr>
            <w:tcW w:w="2268" w:type="dxa"/>
            <w:tcBorders>
              <w:top w:val="single" w:sz="6" w:space="0" w:color="auto"/>
              <w:left w:val="single" w:sz="6" w:space="0" w:color="auto"/>
              <w:bottom w:val="single" w:sz="6" w:space="0" w:color="auto"/>
              <w:right w:val="single" w:sz="6" w:space="0" w:color="auto"/>
            </w:tcBorders>
          </w:tcPr>
          <w:p w14:paraId="32103ADF" w14:textId="77777777" w:rsidR="001E66BF" w:rsidRDefault="001E66BF">
            <w:pPr>
              <w:pStyle w:val="af4"/>
              <w:spacing w:line="256" w:lineRule="auto"/>
              <w:rPr>
                <w:rFonts w:ascii="Tahoma" w:hAnsi="Tahoma" w:cs="Tahoma"/>
                <w:sz w:val="20"/>
                <w:lang w:eastAsia="en-US"/>
              </w:rPr>
            </w:pPr>
          </w:p>
        </w:tc>
        <w:tc>
          <w:tcPr>
            <w:tcW w:w="2586" w:type="dxa"/>
            <w:tcBorders>
              <w:top w:val="single" w:sz="6" w:space="0" w:color="auto"/>
              <w:left w:val="single" w:sz="6" w:space="0" w:color="auto"/>
              <w:bottom w:val="single" w:sz="6" w:space="0" w:color="auto"/>
              <w:right w:val="single" w:sz="6" w:space="0" w:color="auto"/>
            </w:tcBorders>
          </w:tcPr>
          <w:p w14:paraId="33AF5A60" w14:textId="77777777" w:rsidR="001E66BF" w:rsidRDefault="001E66BF">
            <w:pPr>
              <w:pStyle w:val="af4"/>
              <w:spacing w:line="256" w:lineRule="auto"/>
              <w:rPr>
                <w:rFonts w:ascii="Tahoma" w:hAnsi="Tahoma" w:cs="Tahoma"/>
                <w:sz w:val="20"/>
                <w:lang w:eastAsia="en-US"/>
              </w:rPr>
            </w:pPr>
          </w:p>
        </w:tc>
        <w:tc>
          <w:tcPr>
            <w:tcW w:w="1950" w:type="dxa"/>
            <w:tcBorders>
              <w:top w:val="single" w:sz="6" w:space="0" w:color="auto"/>
              <w:left w:val="single" w:sz="6" w:space="0" w:color="auto"/>
              <w:bottom w:val="single" w:sz="6" w:space="0" w:color="auto"/>
              <w:right w:val="single" w:sz="6" w:space="0" w:color="auto"/>
            </w:tcBorders>
          </w:tcPr>
          <w:p w14:paraId="692AD4C9" w14:textId="77777777" w:rsidR="001E66BF" w:rsidRDefault="001E66BF">
            <w:pPr>
              <w:pStyle w:val="af4"/>
              <w:spacing w:line="256" w:lineRule="auto"/>
              <w:rPr>
                <w:rFonts w:ascii="Tahoma" w:hAnsi="Tahoma" w:cs="Tahoma"/>
                <w:sz w:val="20"/>
                <w:lang w:eastAsia="en-US"/>
              </w:rPr>
            </w:pPr>
          </w:p>
        </w:tc>
        <w:tc>
          <w:tcPr>
            <w:tcW w:w="2747" w:type="dxa"/>
            <w:tcBorders>
              <w:top w:val="single" w:sz="6" w:space="0" w:color="auto"/>
              <w:left w:val="single" w:sz="6" w:space="0" w:color="auto"/>
              <w:bottom w:val="single" w:sz="6" w:space="0" w:color="auto"/>
              <w:right w:val="single" w:sz="6" w:space="0" w:color="auto"/>
            </w:tcBorders>
          </w:tcPr>
          <w:p w14:paraId="2B3220E7" w14:textId="77777777" w:rsidR="001E66BF" w:rsidRDefault="001E66BF">
            <w:pPr>
              <w:pStyle w:val="af4"/>
              <w:spacing w:line="256" w:lineRule="auto"/>
              <w:rPr>
                <w:rFonts w:ascii="Tahoma" w:hAnsi="Tahoma" w:cs="Tahoma"/>
                <w:sz w:val="20"/>
                <w:lang w:eastAsia="en-US"/>
              </w:rPr>
            </w:pPr>
          </w:p>
        </w:tc>
      </w:tr>
      <w:tr w:rsidR="001E66BF" w14:paraId="2769BD6E" w14:textId="77777777" w:rsidTr="001E66BF">
        <w:trPr>
          <w:cantSplit/>
        </w:trPr>
        <w:tc>
          <w:tcPr>
            <w:tcW w:w="10246" w:type="dxa"/>
            <w:gridSpan w:val="5"/>
            <w:tcBorders>
              <w:top w:val="single" w:sz="6" w:space="0" w:color="auto"/>
              <w:left w:val="single" w:sz="6" w:space="0" w:color="auto"/>
              <w:bottom w:val="single" w:sz="6" w:space="0" w:color="auto"/>
              <w:right w:val="single" w:sz="6" w:space="0" w:color="auto"/>
            </w:tcBorders>
            <w:hideMark/>
          </w:tcPr>
          <w:p w14:paraId="4E337704" w14:textId="77777777" w:rsidR="001E66BF" w:rsidRDefault="001E66BF">
            <w:pPr>
              <w:pStyle w:val="af4"/>
              <w:spacing w:line="256" w:lineRule="auto"/>
              <w:rPr>
                <w:rFonts w:ascii="Tahoma" w:hAnsi="Tahoma" w:cs="Tahoma"/>
                <w:sz w:val="20"/>
                <w:lang w:eastAsia="en-US"/>
              </w:rPr>
            </w:pPr>
            <w:r>
              <w:rPr>
                <w:rFonts w:ascii="Tahoma" w:hAnsi="Tahoma" w:cs="Tahoma"/>
                <w:sz w:val="20"/>
                <w:lang w:eastAsia="en-US"/>
              </w:rPr>
              <w:t>Прочий персонал (в том числе экспедиторы, водители, грузчики, охранники и т.д.)</w:t>
            </w:r>
          </w:p>
        </w:tc>
      </w:tr>
      <w:tr w:rsidR="001E66BF" w14:paraId="521B7CA4" w14:textId="77777777" w:rsidTr="001E66BF">
        <w:tc>
          <w:tcPr>
            <w:tcW w:w="695" w:type="dxa"/>
            <w:tcBorders>
              <w:top w:val="single" w:sz="6" w:space="0" w:color="auto"/>
              <w:left w:val="single" w:sz="6" w:space="0" w:color="auto"/>
              <w:bottom w:val="single" w:sz="6" w:space="0" w:color="auto"/>
              <w:right w:val="single" w:sz="6" w:space="0" w:color="auto"/>
            </w:tcBorders>
          </w:tcPr>
          <w:p w14:paraId="1E94EACC" w14:textId="77777777" w:rsidR="001E66BF" w:rsidRDefault="001E66BF" w:rsidP="001E66BF">
            <w:pPr>
              <w:numPr>
                <w:ilvl w:val="0"/>
                <w:numId w:val="26"/>
              </w:numPr>
              <w:snapToGrid w:val="0"/>
              <w:spacing w:line="240" w:lineRule="auto"/>
              <w:rPr>
                <w:rFonts w:ascii="Tahoma" w:hAnsi="Tahoma" w:cs="Tahoma"/>
                <w:sz w:val="20"/>
                <w:lang w:eastAsia="en-US"/>
              </w:rPr>
            </w:pPr>
          </w:p>
        </w:tc>
        <w:tc>
          <w:tcPr>
            <w:tcW w:w="2268" w:type="dxa"/>
            <w:tcBorders>
              <w:top w:val="single" w:sz="6" w:space="0" w:color="auto"/>
              <w:left w:val="single" w:sz="6" w:space="0" w:color="auto"/>
              <w:bottom w:val="single" w:sz="6" w:space="0" w:color="auto"/>
              <w:right w:val="single" w:sz="6" w:space="0" w:color="auto"/>
            </w:tcBorders>
          </w:tcPr>
          <w:p w14:paraId="520052AC" w14:textId="77777777" w:rsidR="001E66BF" w:rsidRDefault="001E66BF">
            <w:pPr>
              <w:pStyle w:val="af4"/>
              <w:spacing w:line="256" w:lineRule="auto"/>
              <w:rPr>
                <w:rFonts w:ascii="Tahoma" w:hAnsi="Tahoma" w:cs="Tahoma"/>
                <w:sz w:val="20"/>
                <w:lang w:eastAsia="en-US"/>
              </w:rPr>
            </w:pPr>
          </w:p>
        </w:tc>
        <w:tc>
          <w:tcPr>
            <w:tcW w:w="2586" w:type="dxa"/>
            <w:tcBorders>
              <w:top w:val="single" w:sz="6" w:space="0" w:color="auto"/>
              <w:left w:val="single" w:sz="6" w:space="0" w:color="auto"/>
              <w:bottom w:val="single" w:sz="6" w:space="0" w:color="auto"/>
              <w:right w:val="single" w:sz="6" w:space="0" w:color="auto"/>
            </w:tcBorders>
          </w:tcPr>
          <w:p w14:paraId="71708405" w14:textId="77777777" w:rsidR="001E66BF" w:rsidRDefault="001E66BF">
            <w:pPr>
              <w:pStyle w:val="af4"/>
              <w:spacing w:line="256" w:lineRule="auto"/>
              <w:jc w:val="center"/>
              <w:rPr>
                <w:rFonts w:ascii="Tahoma" w:hAnsi="Tahoma" w:cs="Tahoma"/>
                <w:sz w:val="20"/>
                <w:lang w:eastAsia="en-US"/>
              </w:rPr>
            </w:pPr>
          </w:p>
        </w:tc>
        <w:tc>
          <w:tcPr>
            <w:tcW w:w="1950" w:type="dxa"/>
            <w:tcBorders>
              <w:top w:val="single" w:sz="6" w:space="0" w:color="auto"/>
              <w:left w:val="single" w:sz="6" w:space="0" w:color="auto"/>
              <w:bottom w:val="single" w:sz="6" w:space="0" w:color="auto"/>
              <w:right w:val="single" w:sz="6" w:space="0" w:color="auto"/>
            </w:tcBorders>
          </w:tcPr>
          <w:p w14:paraId="0485B778" w14:textId="77777777" w:rsidR="001E66BF" w:rsidRDefault="001E66BF">
            <w:pPr>
              <w:pStyle w:val="af4"/>
              <w:spacing w:line="256" w:lineRule="auto"/>
              <w:rPr>
                <w:rFonts w:ascii="Tahoma" w:hAnsi="Tahoma" w:cs="Tahoma"/>
                <w:sz w:val="20"/>
                <w:lang w:eastAsia="en-US"/>
              </w:rPr>
            </w:pPr>
          </w:p>
        </w:tc>
        <w:tc>
          <w:tcPr>
            <w:tcW w:w="2747" w:type="dxa"/>
            <w:tcBorders>
              <w:top w:val="single" w:sz="6" w:space="0" w:color="auto"/>
              <w:left w:val="single" w:sz="6" w:space="0" w:color="auto"/>
              <w:bottom w:val="single" w:sz="6" w:space="0" w:color="auto"/>
              <w:right w:val="single" w:sz="6" w:space="0" w:color="auto"/>
            </w:tcBorders>
          </w:tcPr>
          <w:p w14:paraId="18DC2F9E" w14:textId="77777777" w:rsidR="001E66BF" w:rsidRDefault="001E66BF">
            <w:pPr>
              <w:pStyle w:val="af4"/>
              <w:spacing w:line="256" w:lineRule="auto"/>
              <w:jc w:val="center"/>
              <w:rPr>
                <w:rFonts w:ascii="Tahoma" w:hAnsi="Tahoma" w:cs="Tahoma"/>
                <w:sz w:val="20"/>
                <w:lang w:eastAsia="en-US"/>
              </w:rPr>
            </w:pPr>
          </w:p>
        </w:tc>
      </w:tr>
      <w:tr w:rsidR="001E66BF" w14:paraId="72832B30" w14:textId="77777777" w:rsidTr="001E66BF">
        <w:tc>
          <w:tcPr>
            <w:tcW w:w="695" w:type="dxa"/>
            <w:tcBorders>
              <w:top w:val="single" w:sz="6" w:space="0" w:color="auto"/>
              <w:left w:val="single" w:sz="6" w:space="0" w:color="auto"/>
              <w:bottom w:val="single" w:sz="6" w:space="0" w:color="auto"/>
              <w:right w:val="single" w:sz="6" w:space="0" w:color="auto"/>
            </w:tcBorders>
          </w:tcPr>
          <w:p w14:paraId="03897AEB" w14:textId="77777777" w:rsidR="001E66BF" w:rsidRDefault="001E66BF" w:rsidP="001E66BF">
            <w:pPr>
              <w:numPr>
                <w:ilvl w:val="0"/>
                <w:numId w:val="26"/>
              </w:numPr>
              <w:snapToGrid w:val="0"/>
              <w:spacing w:line="240" w:lineRule="auto"/>
              <w:rPr>
                <w:rFonts w:ascii="Tahoma" w:hAnsi="Tahoma" w:cs="Tahoma"/>
                <w:sz w:val="20"/>
                <w:lang w:eastAsia="en-US"/>
              </w:rPr>
            </w:pPr>
          </w:p>
        </w:tc>
        <w:tc>
          <w:tcPr>
            <w:tcW w:w="2268" w:type="dxa"/>
            <w:tcBorders>
              <w:top w:val="single" w:sz="6" w:space="0" w:color="auto"/>
              <w:left w:val="single" w:sz="6" w:space="0" w:color="auto"/>
              <w:bottom w:val="single" w:sz="6" w:space="0" w:color="auto"/>
              <w:right w:val="single" w:sz="6" w:space="0" w:color="auto"/>
            </w:tcBorders>
          </w:tcPr>
          <w:p w14:paraId="4C3D4CF5" w14:textId="77777777" w:rsidR="001E66BF" w:rsidRDefault="001E66BF">
            <w:pPr>
              <w:pStyle w:val="af4"/>
              <w:spacing w:line="256" w:lineRule="auto"/>
              <w:rPr>
                <w:rFonts w:ascii="Tahoma" w:hAnsi="Tahoma" w:cs="Tahoma"/>
                <w:sz w:val="20"/>
                <w:lang w:eastAsia="en-US"/>
              </w:rPr>
            </w:pPr>
          </w:p>
        </w:tc>
        <w:tc>
          <w:tcPr>
            <w:tcW w:w="2586" w:type="dxa"/>
            <w:tcBorders>
              <w:top w:val="single" w:sz="6" w:space="0" w:color="auto"/>
              <w:left w:val="single" w:sz="6" w:space="0" w:color="auto"/>
              <w:bottom w:val="single" w:sz="6" w:space="0" w:color="auto"/>
              <w:right w:val="single" w:sz="6" w:space="0" w:color="auto"/>
            </w:tcBorders>
          </w:tcPr>
          <w:p w14:paraId="66BE26B2" w14:textId="77777777" w:rsidR="001E66BF" w:rsidRDefault="001E66BF">
            <w:pPr>
              <w:pStyle w:val="af4"/>
              <w:spacing w:line="256" w:lineRule="auto"/>
              <w:jc w:val="center"/>
              <w:rPr>
                <w:rFonts w:ascii="Tahoma" w:hAnsi="Tahoma" w:cs="Tahoma"/>
                <w:sz w:val="20"/>
                <w:lang w:eastAsia="en-US"/>
              </w:rPr>
            </w:pPr>
          </w:p>
        </w:tc>
        <w:tc>
          <w:tcPr>
            <w:tcW w:w="1950" w:type="dxa"/>
            <w:tcBorders>
              <w:top w:val="single" w:sz="6" w:space="0" w:color="auto"/>
              <w:left w:val="single" w:sz="6" w:space="0" w:color="auto"/>
              <w:bottom w:val="single" w:sz="6" w:space="0" w:color="auto"/>
              <w:right w:val="single" w:sz="6" w:space="0" w:color="auto"/>
            </w:tcBorders>
          </w:tcPr>
          <w:p w14:paraId="27DF76BF" w14:textId="77777777" w:rsidR="001E66BF" w:rsidRDefault="001E66BF">
            <w:pPr>
              <w:pStyle w:val="af4"/>
              <w:spacing w:line="256" w:lineRule="auto"/>
              <w:rPr>
                <w:rFonts w:ascii="Tahoma" w:hAnsi="Tahoma" w:cs="Tahoma"/>
                <w:sz w:val="20"/>
                <w:lang w:eastAsia="en-US"/>
              </w:rPr>
            </w:pPr>
          </w:p>
        </w:tc>
        <w:tc>
          <w:tcPr>
            <w:tcW w:w="2747" w:type="dxa"/>
            <w:tcBorders>
              <w:top w:val="single" w:sz="6" w:space="0" w:color="auto"/>
              <w:left w:val="single" w:sz="6" w:space="0" w:color="auto"/>
              <w:bottom w:val="single" w:sz="6" w:space="0" w:color="auto"/>
              <w:right w:val="single" w:sz="6" w:space="0" w:color="auto"/>
            </w:tcBorders>
          </w:tcPr>
          <w:p w14:paraId="42DB4F6F" w14:textId="77777777" w:rsidR="001E66BF" w:rsidRDefault="001E66BF">
            <w:pPr>
              <w:pStyle w:val="af4"/>
              <w:spacing w:line="256" w:lineRule="auto"/>
              <w:jc w:val="center"/>
              <w:rPr>
                <w:rFonts w:ascii="Tahoma" w:hAnsi="Tahoma" w:cs="Tahoma"/>
                <w:sz w:val="20"/>
                <w:lang w:eastAsia="en-US"/>
              </w:rPr>
            </w:pPr>
          </w:p>
        </w:tc>
      </w:tr>
      <w:tr w:rsidR="001E66BF" w14:paraId="751BD287" w14:textId="77777777" w:rsidTr="001E66BF">
        <w:tc>
          <w:tcPr>
            <w:tcW w:w="695" w:type="dxa"/>
            <w:tcBorders>
              <w:top w:val="single" w:sz="6" w:space="0" w:color="auto"/>
              <w:left w:val="single" w:sz="6" w:space="0" w:color="auto"/>
              <w:bottom w:val="single" w:sz="6" w:space="0" w:color="auto"/>
              <w:right w:val="single" w:sz="6" w:space="0" w:color="auto"/>
            </w:tcBorders>
            <w:hideMark/>
          </w:tcPr>
          <w:p w14:paraId="2D1CD6C9" w14:textId="77777777" w:rsidR="001E66BF" w:rsidRDefault="001E66BF">
            <w:pPr>
              <w:spacing w:line="240" w:lineRule="auto"/>
              <w:ind w:firstLine="0"/>
              <w:rPr>
                <w:rFonts w:ascii="Tahoma" w:hAnsi="Tahoma" w:cs="Tahoma"/>
                <w:sz w:val="20"/>
                <w:lang w:eastAsia="en-US"/>
              </w:rPr>
            </w:pPr>
            <w:r>
              <w:rPr>
                <w:rFonts w:ascii="Tahoma" w:hAnsi="Tahoma" w:cs="Tahoma"/>
                <w:sz w:val="20"/>
                <w:lang w:eastAsia="en-US"/>
              </w:rPr>
              <w:t>…</w:t>
            </w:r>
          </w:p>
        </w:tc>
        <w:tc>
          <w:tcPr>
            <w:tcW w:w="2268" w:type="dxa"/>
            <w:tcBorders>
              <w:top w:val="single" w:sz="6" w:space="0" w:color="auto"/>
              <w:left w:val="single" w:sz="6" w:space="0" w:color="auto"/>
              <w:bottom w:val="single" w:sz="6" w:space="0" w:color="auto"/>
              <w:right w:val="single" w:sz="6" w:space="0" w:color="auto"/>
            </w:tcBorders>
          </w:tcPr>
          <w:p w14:paraId="4668AAB8" w14:textId="77777777" w:rsidR="001E66BF" w:rsidRDefault="001E66BF">
            <w:pPr>
              <w:pStyle w:val="af4"/>
              <w:spacing w:line="256" w:lineRule="auto"/>
              <w:rPr>
                <w:rFonts w:ascii="Tahoma" w:hAnsi="Tahoma" w:cs="Tahoma"/>
                <w:sz w:val="20"/>
                <w:lang w:eastAsia="en-US"/>
              </w:rPr>
            </w:pPr>
          </w:p>
        </w:tc>
        <w:tc>
          <w:tcPr>
            <w:tcW w:w="2586" w:type="dxa"/>
            <w:tcBorders>
              <w:top w:val="single" w:sz="6" w:space="0" w:color="auto"/>
              <w:left w:val="single" w:sz="6" w:space="0" w:color="auto"/>
              <w:bottom w:val="single" w:sz="6" w:space="0" w:color="auto"/>
              <w:right w:val="single" w:sz="6" w:space="0" w:color="auto"/>
            </w:tcBorders>
          </w:tcPr>
          <w:p w14:paraId="386A3C8C" w14:textId="77777777" w:rsidR="001E66BF" w:rsidRDefault="001E66BF">
            <w:pPr>
              <w:pStyle w:val="af4"/>
              <w:spacing w:line="256" w:lineRule="auto"/>
              <w:jc w:val="center"/>
              <w:rPr>
                <w:rFonts w:ascii="Tahoma" w:hAnsi="Tahoma" w:cs="Tahoma"/>
                <w:sz w:val="20"/>
                <w:lang w:eastAsia="en-US"/>
              </w:rPr>
            </w:pPr>
          </w:p>
        </w:tc>
        <w:tc>
          <w:tcPr>
            <w:tcW w:w="1950" w:type="dxa"/>
            <w:tcBorders>
              <w:top w:val="single" w:sz="6" w:space="0" w:color="auto"/>
              <w:left w:val="single" w:sz="6" w:space="0" w:color="auto"/>
              <w:bottom w:val="single" w:sz="6" w:space="0" w:color="auto"/>
              <w:right w:val="single" w:sz="6" w:space="0" w:color="auto"/>
            </w:tcBorders>
          </w:tcPr>
          <w:p w14:paraId="5EA18952" w14:textId="77777777" w:rsidR="001E66BF" w:rsidRDefault="001E66BF">
            <w:pPr>
              <w:pStyle w:val="af4"/>
              <w:spacing w:line="256" w:lineRule="auto"/>
              <w:rPr>
                <w:rFonts w:ascii="Tahoma" w:hAnsi="Tahoma" w:cs="Tahoma"/>
                <w:sz w:val="20"/>
                <w:lang w:eastAsia="en-US"/>
              </w:rPr>
            </w:pPr>
          </w:p>
        </w:tc>
        <w:tc>
          <w:tcPr>
            <w:tcW w:w="2747" w:type="dxa"/>
            <w:tcBorders>
              <w:top w:val="single" w:sz="6" w:space="0" w:color="auto"/>
              <w:left w:val="single" w:sz="6" w:space="0" w:color="auto"/>
              <w:bottom w:val="single" w:sz="6" w:space="0" w:color="auto"/>
              <w:right w:val="single" w:sz="6" w:space="0" w:color="auto"/>
            </w:tcBorders>
          </w:tcPr>
          <w:p w14:paraId="761DED0C" w14:textId="77777777" w:rsidR="001E66BF" w:rsidRDefault="001E66BF">
            <w:pPr>
              <w:pStyle w:val="af4"/>
              <w:spacing w:line="256" w:lineRule="auto"/>
              <w:jc w:val="center"/>
              <w:rPr>
                <w:rFonts w:ascii="Tahoma" w:hAnsi="Tahoma" w:cs="Tahoma"/>
                <w:sz w:val="20"/>
                <w:lang w:eastAsia="en-US"/>
              </w:rPr>
            </w:pPr>
          </w:p>
        </w:tc>
      </w:tr>
    </w:tbl>
    <w:p w14:paraId="476877E8" w14:textId="77777777" w:rsidR="001E66BF" w:rsidRDefault="001E66BF" w:rsidP="001E66BF">
      <w:pPr>
        <w:rPr>
          <w:rFonts w:ascii="Tahoma" w:hAnsi="Tahoma" w:cs="Tahoma"/>
          <w:sz w:val="20"/>
        </w:rPr>
      </w:pPr>
    </w:p>
    <w:p w14:paraId="0DCCEAA8" w14:textId="77777777" w:rsidR="001E66BF" w:rsidRDefault="001E66BF" w:rsidP="001E66BF">
      <w:pPr>
        <w:keepNext/>
        <w:suppressAutoHyphens/>
        <w:spacing w:line="240" w:lineRule="auto"/>
        <w:ind w:firstLine="0"/>
        <w:jc w:val="left"/>
        <w:rPr>
          <w:rFonts w:ascii="Tahoma" w:hAnsi="Tahoma" w:cs="Tahoma"/>
          <w:b/>
          <w:sz w:val="20"/>
        </w:rPr>
      </w:pPr>
      <w:r>
        <w:rPr>
          <w:rFonts w:ascii="Tahoma" w:hAnsi="Tahoma" w:cs="Tahoma"/>
          <w:b/>
          <w:sz w:val="20"/>
        </w:rPr>
        <w:t>Таблица-2. Прочий персонал</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021"/>
        <w:gridCol w:w="5066"/>
      </w:tblGrid>
      <w:tr w:rsidR="001E66BF" w14:paraId="111C00A8" w14:textId="77777777" w:rsidTr="001E66BF">
        <w:tc>
          <w:tcPr>
            <w:tcW w:w="5102" w:type="dxa"/>
            <w:tcBorders>
              <w:top w:val="single" w:sz="4" w:space="0" w:color="auto"/>
              <w:left w:val="single" w:sz="4" w:space="0" w:color="auto"/>
              <w:bottom w:val="single" w:sz="4" w:space="0" w:color="auto"/>
              <w:right w:val="single" w:sz="4" w:space="0" w:color="auto"/>
            </w:tcBorders>
            <w:hideMark/>
          </w:tcPr>
          <w:p w14:paraId="0952EDAD" w14:textId="77777777" w:rsidR="001E66BF" w:rsidRDefault="001E66BF">
            <w:pPr>
              <w:pStyle w:val="af1"/>
              <w:spacing w:line="256" w:lineRule="auto"/>
              <w:rPr>
                <w:rFonts w:ascii="Tahoma" w:hAnsi="Tahoma" w:cs="Tahoma"/>
                <w:sz w:val="20"/>
                <w:lang w:eastAsia="en-US"/>
              </w:rPr>
            </w:pPr>
            <w:r>
              <w:rPr>
                <w:rFonts w:ascii="Tahoma" w:hAnsi="Tahoma" w:cs="Tahoma"/>
                <w:sz w:val="20"/>
                <w:lang w:eastAsia="en-US"/>
              </w:rPr>
              <w:t>Группа специалистов</w:t>
            </w:r>
          </w:p>
        </w:tc>
        <w:tc>
          <w:tcPr>
            <w:tcW w:w="5158" w:type="dxa"/>
            <w:tcBorders>
              <w:top w:val="single" w:sz="4" w:space="0" w:color="auto"/>
              <w:left w:val="single" w:sz="4" w:space="0" w:color="auto"/>
              <w:bottom w:val="single" w:sz="4" w:space="0" w:color="auto"/>
              <w:right w:val="single" w:sz="4" w:space="0" w:color="auto"/>
            </w:tcBorders>
            <w:hideMark/>
          </w:tcPr>
          <w:p w14:paraId="4D74B3A1" w14:textId="77777777" w:rsidR="001E66BF" w:rsidRDefault="001E66BF">
            <w:pPr>
              <w:pStyle w:val="af1"/>
              <w:spacing w:line="256" w:lineRule="auto"/>
              <w:rPr>
                <w:rFonts w:ascii="Tahoma" w:hAnsi="Tahoma" w:cs="Tahoma"/>
                <w:sz w:val="20"/>
                <w:lang w:eastAsia="en-US"/>
              </w:rPr>
            </w:pPr>
            <w:r>
              <w:rPr>
                <w:rFonts w:ascii="Tahoma" w:hAnsi="Tahoma" w:cs="Tahoma"/>
                <w:sz w:val="20"/>
                <w:lang w:eastAsia="en-US"/>
              </w:rPr>
              <w:t>Штатная численность, чел.</w:t>
            </w:r>
          </w:p>
        </w:tc>
      </w:tr>
      <w:tr w:rsidR="001E66BF" w14:paraId="7750106A" w14:textId="77777777" w:rsidTr="001E66BF">
        <w:tc>
          <w:tcPr>
            <w:tcW w:w="5102" w:type="dxa"/>
            <w:tcBorders>
              <w:top w:val="single" w:sz="4" w:space="0" w:color="auto"/>
              <w:left w:val="single" w:sz="4" w:space="0" w:color="auto"/>
              <w:bottom w:val="single" w:sz="4" w:space="0" w:color="auto"/>
              <w:right w:val="single" w:sz="4" w:space="0" w:color="auto"/>
            </w:tcBorders>
            <w:hideMark/>
          </w:tcPr>
          <w:p w14:paraId="7A51E659" w14:textId="77777777" w:rsidR="001E66BF" w:rsidRDefault="001E66BF">
            <w:pPr>
              <w:pStyle w:val="af4"/>
              <w:spacing w:line="256" w:lineRule="auto"/>
              <w:rPr>
                <w:rFonts w:ascii="Tahoma" w:hAnsi="Tahoma" w:cs="Tahoma"/>
                <w:sz w:val="20"/>
                <w:lang w:eastAsia="en-US"/>
              </w:rPr>
            </w:pPr>
            <w:r>
              <w:rPr>
                <w:rFonts w:ascii="Tahoma" w:hAnsi="Tahoma" w:cs="Tahoma"/>
                <w:sz w:val="20"/>
                <w:lang w:eastAsia="en-US"/>
              </w:rPr>
              <w:t>Руководящий персонал</w:t>
            </w:r>
          </w:p>
        </w:tc>
        <w:tc>
          <w:tcPr>
            <w:tcW w:w="5158" w:type="dxa"/>
            <w:tcBorders>
              <w:top w:val="single" w:sz="4" w:space="0" w:color="auto"/>
              <w:left w:val="single" w:sz="4" w:space="0" w:color="auto"/>
              <w:bottom w:val="single" w:sz="4" w:space="0" w:color="auto"/>
              <w:right w:val="single" w:sz="4" w:space="0" w:color="auto"/>
            </w:tcBorders>
          </w:tcPr>
          <w:p w14:paraId="32FEE2D0" w14:textId="77777777" w:rsidR="001E66BF" w:rsidRDefault="001E66BF">
            <w:pPr>
              <w:pStyle w:val="af4"/>
              <w:spacing w:line="256" w:lineRule="auto"/>
              <w:rPr>
                <w:rFonts w:ascii="Tahoma" w:hAnsi="Tahoma" w:cs="Tahoma"/>
                <w:sz w:val="20"/>
                <w:lang w:eastAsia="en-US"/>
              </w:rPr>
            </w:pPr>
          </w:p>
        </w:tc>
      </w:tr>
      <w:tr w:rsidR="001E66BF" w14:paraId="659267CC" w14:textId="77777777" w:rsidTr="001E66BF">
        <w:tc>
          <w:tcPr>
            <w:tcW w:w="5102" w:type="dxa"/>
            <w:tcBorders>
              <w:top w:val="single" w:sz="4" w:space="0" w:color="auto"/>
              <w:left w:val="single" w:sz="4" w:space="0" w:color="auto"/>
              <w:bottom w:val="single" w:sz="4" w:space="0" w:color="auto"/>
              <w:right w:val="single" w:sz="4" w:space="0" w:color="auto"/>
            </w:tcBorders>
            <w:hideMark/>
          </w:tcPr>
          <w:p w14:paraId="55929DF4" w14:textId="77777777" w:rsidR="001E66BF" w:rsidRDefault="001E66BF">
            <w:pPr>
              <w:pStyle w:val="af4"/>
              <w:spacing w:line="256" w:lineRule="auto"/>
              <w:rPr>
                <w:rFonts w:ascii="Tahoma" w:hAnsi="Tahoma" w:cs="Tahoma"/>
                <w:sz w:val="20"/>
                <w:lang w:eastAsia="en-US"/>
              </w:rPr>
            </w:pPr>
            <w:r>
              <w:rPr>
                <w:rFonts w:ascii="Tahoma" w:hAnsi="Tahoma" w:cs="Tahoma"/>
                <w:sz w:val="20"/>
                <w:lang w:eastAsia="en-US"/>
              </w:rPr>
              <w:t>Инженерно-технический персонал</w:t>
            </w:r>
          </w:p>
        </w:tc>
        <w:tc>
          <w:tcPr>
            <w:tcW w:w="5158" w:type="dxa"/>
            <w:tcBorders>
              <w:top w:val="single" w:sz="4" w:space="0" w:color="auto"/>
              <w:left w:val="single" w:sz="4" w:space="0" w:color="auto"/>
              <w:bottom w:val="single" w:sz="4" w:space="0" w:color="auto"/>
              <w:right w:val="single" w:sz="4" w:space="0" w:color="auto"/>
            </w:tcBorders>
          </w:tcPr>
          <w:p w14:paraId="74C285C2" w14:textId="77777777" w:rsidR="001E66BF" w:rsidRDefault="001E66BF">
            <w:pPr>
              <w:pStyle w:val="af4"/>
              <w:spacing w:line="256" w:lineRule="auto"/>
              <w:rPr>
                <w:rFonts w:ascii="Tahoma" w:hAnsi="Tahoma" w:cs="Tahoma"/>
                <w:sz w:val="20"/>
                <w:lang w:eastAsia="en-US"/>
              </w:rPr>
            </w:pPr>
          </w:p>
        </w:tc>
      </w:tr>
      <w:tr w:rsidR="001E66BF" w14:paraId="12452CEF" w14:textId="77777777" w:rsidTr="001E66BF">
        <w:tc>
          <w:tcPr>
            <w:tcW w:w="5102" w:type="dxa"/>
            <w:tcBorders>
              <w:top w:val="single" w:sz="4" w:space="0" w:color="auto"/>
              <w:left w:val="single" w:sz="4" w:space="0" w:color="auto"/>
              <w:bottom w:val="single" w:sz="4" w:space="0" w:color="auto"/>
              <w:right w:val="single" w:sz="4" w:space="0" w:color="auto"/>
            </w:tcBorders>
            <w:hideMark/>
          </w:tcPr>
          <w:p w14:paraId="3CA4F4EC" w14:textId="77777777" w:rsidR="001E66BF" w:rsidRDefault="001E66BF">
            <w:pPr>
              <w:pStyle w:val="af4"/>
              <w:spacing w:line="256" w:lineRule="auto"/>
              <w:rPr>
                <w:rFonts w:ascii="Tahoma" w:hAnsi="Tahoma" w:cs="Tahoma"/>
                <w:sz w:val="20"/>
                <w:lang w:eastAsia="en-US"/>
              </w:rPr>
            </w:pPr>
            <w:r>
              <w:rPr>
                <w:rFonts w:ascii="Tahoma" w:hAnsi="Tahoma" w:cs="Tahoma"/>
                <w:sz w:val="20"/>
                <w:lang w:eastAsia="en-US"/>
              </w:rPr>
              <w:t>Рабочие и вспомогательный персонал</w:t>
            </w:r>
          </w:p>
        </w:tc>
        <w:tc>
          <w:tcPr>
            <w:tcW w:w="5158" w:type="dxa"/>
            <w:tcBorders>
              <w:top w:val="single" w:sz="4" w:space="0" w:color="auto"/>
              <w:left w:val="single" w:sz="4" w:space="0" w:color="auto"/>
              <w:bottom w:val="single" w:sz="4" w:space="0" w:color="auto"/>
              <w:right w:val="single" w:sz="4" w:space="0" w:color="auto"/>
            </w:tcBorders>
          </w:tcPr>
          <w:p w14:paraId="1F54C639" w14:textId="77777777" w:rsidR="001E66BF" w:rsidRDefault="001E66BF">
            <w:pPr>
              <w:pStyle w:val="af4"/>
              <w:spacing w:line="256" w:lineRule="auto"/>
              <w:rPr>
                <w:rFonts w:ascii="Tahoma" w:hAnsi="Tahoma" w:cs="Tahoma"/>
                <w:sz w:val="20"/>
                <w:lang w:eastAsia="en-US"/>
              </w:rPr>
            </w:pPr>
          </w:p>
        </w:tc>
      </w:tr>
    </w:tbl>
    <w:p w14:paraId="02D99775" w14:textId="77777777" w:rsidR="001E66BF" w:rsidRDefault="001E66BF" w:rsidP="001E66BF">
      <w:pPr>
        <w:spacing w:line="240" w:lineRule="auto"/>
        <w:rPr>
          <w:rFonts w:ascii="Tahoma" w:hAnsi="Tahoma" w:cs="Tahoma"/>
          <w:sz w:val="20"/>
        </w:rPr>
      </w:pPr>
      <w:r>
        <w:rPr>
          <w:rFonts w:ascii="Tahoma" w:hAnsi="Tahoma" w:cs="Tahoma"/>
          <w:sz w:val="20"/>
        </w:rPr>
        <w:t>____________________________________</w:t>
      </w:r>
    </w:p>
    <w:p w14:paraId="709413AE" w14:textId="77777777" w:rsidR="001E66BF" w:rsidRDefault="001E66BF" w:rsidP="001E66BF">
      <w:pPr>
        <w:spacing w:line="240" w:lineRule="auto"/>
        <w:ind w:right="3684"/>
        <w:jc w:val="center"/>
        <w:rPr>
          <w:rFonts w:ascii="Tahoma" w:hAnsi="Tahoma" w:cs="Tahoma"/>
          <w:sz w:val="20"/>
          <w:vertAlign w:val="superscript"/>
        </w:rPr>
      </w:pPr>
      <w:r>
        <w:rPr>
          <w:rFonts w:ascii="Tahoma" w:hAnsi="Tahoma" w:cs="Tahoma"/>
          <w:sz w:val="20"/>
          <w:vertAlign w:val="superscript"/>
        </w:rPr>
        <w:t>(подпись, М.П.)</w:t>
      </w:r>
    </w:p>
    <w:p w14:paraId="7BC3F28B" w14:textId="77777777" w:rsidR="001E66BF" w:rsidRDefault="001E66BF" w:rsidP="001E66BF">
      <w:pPr>
        <w:spacing w:line="240" w:lineRule="auto"/>
        <w:rPr>
          <w:rFonts w:ascii="Tahoma" w:hAnsi="Tahoma" w:cs="Tahoma"/>
          <w:sz w:val="20"/>
        </w:rPr>
      </w:pPr>
      <w:r>
        <w:rPr>
          <w:rFonts w:ascii="Tahoma" w:hAnsi="Tahoma" w:cs="Tahoma"/>
          <w:sz w:val="20"/>
        </w:rPr>
        <w:t>____________________________________</w:t>
      </w:r>
    </w:p>
    <w:p w14:paraId="273CCAD7" w14:textId="77777777" w:rsidR="001E66BF" w:rsidRDefault="001E66BF" w:rsidP="001E66BF">
      <w:pPr>
        <w:spacing w:line="240" w:lineRule="auto"/>
        <w:ind w:right="3684"/>
        <w:jc w:val="center"/>
        <w:rPr>
          <w:rFonts w:ascii="Tahoma" w:hAnsi="Tahoma" w:cs="Tahoma"/>
          <w:sz w:val="20"/>
          <w:vertAlign w:val="superscript"/>
        </w:rPr>
      </w:pPr>
      <w:r>
        <w:rPr>
          <w:rFonts w:ascii="Tahoma" w:hAnsi="Tahoma" w:cs="Tahoma"/>
          <w:sz w:val="20"/>
          <w:vertAlign w:val="superscript"/>
        </w:rPr>
        <w:t>(фамилия, имя, отчество подписавшего, должность)</w:t>
      </w:r>
    </w:p>
    <w:p w14:paraId="623E55D2" w14:textId="77777777" w:rsidR="001E66BF" w:rsidRDefault="001E66BF" w:rsidP="001E66BF">
      <w:pPr>
        <w:keepNext/>
        <w:rPr>
          <w:rFonts w:ascii="Tahoma" w:hAnsi="Tahoma" w:cs="Tahoma"/>
          <w:b/>
          <w:sz w:val="20"/>
        </w:rPr>
      </w:pPr>
    </w:p>
    <w:p w14:paraId="0C6F5094" w14:textId="77777777" w:rsidR="001E66BF" w:rsidRDefault="001E66BF" w:rsidP="001E66BF">
      <w:pPr>
        <w:pBdr>
          <w:bottom w:val="single" w:sz="4" w:space="1" w:color="auto"/>
        </w:pBdr>
        <w:shd w:val="clear" w:color="auto" w:fill="E0E0E0"/>
        <w:ind w:right="21" w:firstLine="0"/>
        <w:jc w:val="center"/>
        <w:rPr>
          <w:rFonts w:ascii="Tahoma" w:hAnsi="Tahoma" w:cs="Tahoma"/>
          <w:b/>
          <w:spacing w:val="36"/>
          <w:sz w:val="20"/>
        </w:rPr>
      </w:pPr>
      <w:r>
        <w:rPr>
          <w:rFonts w:ascii="Tahoma" w:hAnsi="Tahoma" w:cs="Tahoma"/>
          <w:b/>
          <w:spacing w:val="36"/>
          <w:sz w:val="20"/>
        </w:rPr>
        <w:t>конец формы</w:t>
      </w:r>
    </w:p>
    <w:p w14:paraId="2572F7D6" w14:textId="77777777" w:rsidR="001E66BF" w:rsidRDefault="001E66BF" w:rsidP="001E66BF">
      <w:pPr>
        <w:keepNext/>
        <w:rPr>
          <w:rFonts w:ascii="Tahoma" w:hAnsi="Tahoma" w:cs="Tahoma"/>
          <w:b/>
          <w:sz w:val="20"/>
        </w:rPr>
      </w:pPr>
    </w:p>
    <w:p w14:paraId="469A9DD1" w14:textId="77777777" w:rsidR="001E66BF" w:rsidRDefault="001E66BF" w:rsidP="001E66BF">
      <w:pPr>
        <w:pStyle w:val="23"/>
        <w:pageBreakBefore/>
        <w:numPr>
          <w:ilvl w:val="2"/>
          <w:numId w:val="11"/>
        </w:numPr>
        <w:snapToGrid w:val="0"/>
        <w:rPr>
          <w:rFonts w:ascii="Tahoma" w:hAnsi="Tahoma" w:cs="Tahoma"/>
          <w:sz w:val="20"/>
        </w:rPr>
      </w:pPr>
      <w:bookmarkStart w:id="342" w:name="_Toc211427204"/>
      <w:r>
        <w:rPr>
          <w:rFonts w:ascii="Tahoma" w:hAnsi="Tahoma" w:cs="Tahoma"/>
          <w:sz w:val="20"/>
        </w:rPr>
        <w:lastRenderedPageBreak/>
        <w:t>Инструкции по заполнению</w:t>
      </w:r>
      <w:bookmarkEnd w:id="342"/>
    </w:p>
    <w:p w14:paraId="34A522EF" w14:textId="77777777" w:rsidR="001E66BF" w:rsidRDefault="001E66BF" w:rsidP="001E66BF">
      <w:pPr>
        <w:pStyle w:val="afa"/>
        <w:numPr>
          <w:ilvl w:val="3"/>
          <w:numId w:val="11"/>
        </w:numPr>
        <w:tabs>
          <w:tab w:val="num" w:pos="1134"/>
        </w:tabs>
        <w:snapToGrid w:val="0"/>
        <w:spacing w:line="240" w:lineRule="auto"/>
        <w:rPr>
          <w:rFonts w:ascii="Tahoma" w:hAnsi="Tahoma" w:cs="Tahoma"/>
          <w:sz w:val="20"/>
        </w:rPr>
      </w:pPr>
      <w:r>
        <w:rPr>
          <w:rFonts w:ascii="Tahoma" w:hAnsi="Tahoma" w:cs="Tahoma"/>
          <w:sz w:val="20"/>
        </w:rPr>
        <w:t>Участник</w:t>
      </w:r>
      <w:r>
        <w:rPr>
          <w:rFonts w:ascii="Tahoma" w:eastAsia="Calibri" w:hAnsi="Tahoma" w:cs="Tahoma"/>
          <w:sz w:val="20"/>
        </w:rPr>
        <w:t xml:space="preserve"> </w:t>
      </w:r>
      <w:r>
        <w:rPr>
          <w:rFonts w:ascii="Tahoma" w:hAnsi="Tahoma" w:cs="Tahoma"/>
          <w:sz w:val="20"/>
        </w:rPr>
        <w:t xml:space="preserve">закупки указывает дату и номер заявки в соответствии с письмом о подаче оферты (подраздел </w:t>
      </w:r>
      <w:r>
        <w:rPr>
          <w:rFonts w:ascii="Tahoma" w:hAnsi="Tahoma" w:cs="Tahoma"/>
          <w:sz w:val="20"/>
        </w:rPr>
        <w:fldChar w:fldCharType="begin"/>
      </w:r>
      <w:r>
        <w:rPr>
          <w:rFonts w:ascii="Tahoma" w:hAnsi="Tahoma" w:cs="Tahoma"/>
          <w:sz w:val="20"/>
        </w:rPr>
        <w:instrText xml:space="preserve"> REF _Ref55336310 \r \h  \* MERGEFORMAT </w:instrText>
      </w:r>
      <w:r>
        <w:rPr>
          <w:rFonts w:ascii="Tahoma" w:hAnsi="Tahoma" w:cs="Tahoma"/>
          <w:sz w:val="20"/>
        </w:rPr>
      </w:r>
      <w:r>
        <w:rPr>
          <w:rFonts w:ascii="Tahoma" w:hAnsi="Tahoma" w:cs="Tahoma"/>
          <w:sz w:val="20"/>
        </w:rPr>
        <w:fldChar w:fldCharType="separate"/>
      </w:r>
      <w:r>
        <w:rPr>
          <w:rFonts w:ascii="Tahoma" w:hAnsi="Tahoma" w:cs="Tahoma"/>
          <w:sz w:val="20"/>
        </w:rPr>
        <w:t>6.1</w:t>
      </w:r>
      <w:r>
        <w:rPr>
          <w:rFonts w:ascii="Tahoma" w:hAnsi="Tahoma" w:cs="Tahoma"/>
          <w:sz w:val="20"/>
        </w:rPr>
        <w:fldChar w:fldCharType="end"/>
      </w:r>
      <w:r>
        <w:rPr>
          <w:rFonts w:ascii="Tahoma" w:hAnsi="Tahoma" w:cs="Tahoma"/>
          <w:sz w:val="20"/>
        </w:rPr>
        <w:t>).</w:t>
      </w:r>
    </w:p>
    <w:p w14:paraId="3E39F3A8" w14:textId="77777777" w:rsidR="001E66BF" w:rsidRDefault="001E66BF" w:rsidP="001E66BF">
      <w:pPr>
        <w:pStyle w:val="afa"/>
        <w:numPr>
          <w:ilvl w:val="3"/>
          <w:numId w:val="11"/>
        </w:numPr>
        <w:tabs>
          <w:tab w:val="num" w:pos="1134"/>
        </w:tabs>
        <w:snapToGrid w:val="0"/>
        <w:spacing w:line="240" w:lineRule="auto"/>
        <w:rPr>
          <w:rFonts w:ascii="Tahoma" w:hAnsi="Tahoma" w:cs="Tahoma"/>
          <w:sz w:val="20"/>
        </w:rPr>
      </w:pPr>
      <w:r>
        <w:rPr>
          <w:rFonts w:ascii="Tahoma" w:hAnsi="Tahoma" w:cs="Tahoma"/>
          <w:sz w:val="20"/>
        </w:rPr>
        <w:t>Участник</w:t>
      </w:r>
      <w:r>
        <w:rPr>
          <w:rFonts w:ascii="Tahoma" w:eastAsia="Calibri" w:hAnsi="Tahoma" w:cs="Tahoma"/>
          <w:sz w:val="20"/>
        </w:rPr>
        <w:t xml:space="preserve"> </w:t>
      </w:r>
      <w:r>
        <w:rPr>
          <w:rFonts w:ascii="Tahoma" w:hAnsi="Tahoma" w:cs="Tahoma"/>
          <w:sz w:val="20"/>
        </w:rPr>
        <w:t>закупки указывает свое фирменное наименование (в т.ч. организационно-правовую форму) и свой юридический и почтовый адрес.</w:t>
      </w:r>
    </w:p>
    <w:p w14:paraId="50453CC9" w14:textId="77777777" w:rsidR="001E66BF" w:rsidRDefault="001E66BF" w:rsidP="001E66BF">
      <w:pPr>
        <w:pStyle w:val="afa"/>
        <w:numPr>
          <w:ilvl w:val="3"/>
          <w:numId w:val="11"/>
        </w:numPr>
        <w:tabs>
          <w:tab w:val="num" w:pos="1134"/>
        </w:tabs>
        <w:snapToGrid w:val="0"/>
        <w:spacing w:line="240" w:lineRule="auto"/>
        <w:rPr>
          <w:rFonts w:ascii="Tahoma" w:hAnsi="Tahoma" w:cs="Tahoma"/>
          <w:sz w:val="20"/>
        </w:rPr>
      </w:pPr>
      <w:r>
        <w:rPr>
          <w:rFonts w:ascii="Tahoma" w:hAnsi="Tahoma" w:cs="Tahoma"/>
          <w:sz w:val="20"/>
        </w:rPr>
        <w:t xml:space="preserve">В таблице-1 данной справки перечисляются только те работники, которые будут непосредственно привлечены </w:t>
      </w:r>
      <w:r>
        <w:rPr>
          <w:rFonts w:ascii="Tahoma" w:hAnsi="Tahoma" w:cs="Tahoma"/>
          <w:sz w:val="20"/>
          <w:lang w:val="ru-RU"/>
        </w:rPr>
        <w:t>У</w:t>
      </w:r>
      <w:r>
        <w:rPr>
          <w:rFonts w:ascii="Tahoma" w:hAnsi="Tahoma" w:cs="Tahoma"/>
          <w:sz w:val="20"/>
        </w:rPr>
        <w:t>частником</w:t>
      </w:r>
      <w:r>
        <w:rPr>
          <w:rFonts w:ascii="Tahoma" w:eastAsia="Calibri" w:hAnsi="Tahoma" w:cs="Tahoma"/>
          <w:sz w:val="20"/>
        </w:rPr>
        <w:t xml:space="preserve"> </w:t>
      </w:r>
      <w:r>
        <w:rPr>
          <w:rFonts w:ascii="Tahoma" w:hAnsi="Tahoma" w:cs="Tahoma"/>
          <w:sz w:val="20"/>
        </w:rPr>
        <w:t>закупки в ходе выполнения договора.</w:t>
      </w:r>
    </w:p>
    <w:p w14:paraId="0B39D32C" w14:textId="77777777" w:rsidR="001E66BF" w:rsidRDefault="001E66BF" w:rsidP="001E66BF">
      <w:pPr>
        <w:pStyle w:val="afa"/>
        <w:numPr>
          <w:ilvl w:val="3"/>
          <w:numId w:val="11"/>
        </w:numPr>
        <w:tabs>
          <w:tab w:val="num" w:pos="1134"/>
        </w:tabs>
        <w:snapToGrid w:val="0"/>
        <w:spacing w:line="240" w:lineRule="auto"/>
        <w:rPr>
          <w:rFonts w:ascii="Tahoma" w:hAnsi="Tahoma" w:cs="Tahoma"/>
          <w:sz w:val="20"/>
        </w:rPr>
      </w:pPr>
      <w:r>
        <w:rPr>
          <w:rFonts w:ascii="Tahoma" w:hAnsi="Tahoma" w:cs="Tahoma"/>
          <w:sz w:val="20"/>
        </w:rPr>
        <w:t xml:space="preserve">В таблице-2 данной справки указывается штатная численность всех специалистов, находящихся в штате </w:t>
      </w:r>
      <w:r>
        <w:rPr>
          <w:rFonts w:ascii="Tahoma" w:hAnsi="Tahoma" w:cs="Tahoma"/>
          <w:sz w:val="20"/>
          <w:lang w:val="ru-RU"/>
        </w:rPr>
        <w:t>У</w:t>
      </w:r>
      <w:r>
        <w:rPr>
          <w:rFonts w:ascii="Tahoma" w:hAnsi="Tahoma" w:cs="Tahoma"/>
          <w:sz w:val="20"/>
        </w:rPr>
        <w:t>частника</w:t>
      </w:r>
      <w:r>
        <w:rPr>
          <w:rFonts w:ascii="Tahoma" w:eastAsia="Calibri" w:hAnsi="Tahoma" w:cs="Tahoma"/>
          <w:sz w:val="20"/>
        </w:rPr>
        <w:t xml:space="preserve"> </w:t>
      </w:r>
      <w:r>
        <w:rPr>
          <w:rFonts w:ascii="Tahoma" w:hAnsi="Tahoma" w:cs="Tahoma"/>
          <w:sz w:val="20"/>
        </w:rPr>
        <w:t>закупки.</w:t>
      </w:r>
    </w:p>
    <w:p w14:paraId="446704E4" w14:textId="77777777" w:rsidR="001E66BF" w:rsidRDefault="001E66BF" w:rsidP="001E66BF">
      <w:pPr>
        <w:pStyle w:val="afa"/>
        <w:numPr>
          <w:ilvl w:val="3"/>
          <w:numId w:val="11"/>
        </w:numPr>
        <w:tabs>
          <w:tab w:val="num" w:pos="1134"/>
        </w:tabs>
        <w:snapToGrid w:val="0"/>
        <w:spacing w:line="240" w:lineRule="auto"/>
        <w:rPr>
          <w:rFonts w:ascii="Tahoma" w:hAnsi="Tahoma" w:cs="Tahoma"/>
          <w:sz w:val="20"/>
        </w:rPr>
      </w:pPr>
      <w:r>
        <w:rPr>
          <w:rFonts w:ascii="Tahoma" w:hAnsi="Tahoma" w:cs="Tahoma"/>
          <w:sz w:val="20"/>
        </w:rPr>
        <w:t xml:space="preserve">По разделу «прочий персонал» </w:t>
      </w:r>
      <w:r>
        <w:rPr>
          <w:rFonts w:ascii="Tahoma" w:hAnsi="Tahoma" w:cs="Tahoma"/>
          <w:sz w:val="20"/>
          <w:lang w:val="ru-RU"/>
        </w:rPr>
        <w:t>допускается</w:t>
      </w:r>
      <w:r>
        <w:rPr>
          <w:rFonts w:ascii="Tahoma" w:hAnsi="Tahoma" w:cs="Tahoma"/>
          <w:sz w:val="20"/>
        </w:rPr>
        <w:t xml:space="preserve"> не заполнять данные по образованию и стажу работы (знак «х»), или же </w:t>
      </w:r>
      <w:r>
        <w:rPr>
          <w:rFonts w:ascii="Tahoma" w:hAnsi="Tahoma" w:cs="Tahoma"/>
          <w:sz w:val="20"/>
          <w:lang w:val="ru-RU"/>
        </w:rPr>
        <w:t>допускается</w:t>
      </w:r>
      <w:r>
        <w:rPr>
          <w:rFonts w:ascii="Tahoma" w:hAnsi="Tahoma" w:cs="Tahoma"/>
          <w:sz w:val="20"/>
        </w:rPr>
        <w:t xml:space="preserve"> ограничиться указанием общего числа работников данной категории.</w:t>
      </w:r>
    </w:p>
    <w:p w14:paraId="3F338ABA" w14:textId="77777777" w:rsidR="001E66BF" w:rsidRDefault="001E66BF" w:rsidP="001E66BF">
      <w:pPr>
        <w:pStyle w:val="20"/>
        <w:pageBreakBefore/>
        <w:numPr>
          <w:ilvl w:val="1"/>
          <w:numId w:val="11"/>
        </w:numPr>
        <w:snapToGrid w:val="0"/>
        <w:rPr>
          <w:rFonts w:ascii="Tahoma" w:hAnsi="Tahoma" w:cs="Tahoma"/>
          <w:sz w:val="20"/>
        </w:rPr>
      </w:pPr>
      <w:bookmarkStart w:id="343" w:name="_Toc421200272"/>
      <w:bookmarkStart w:id="344" w:name="_Toc421200273"/>
      <w:bookmarkStart w:id="345" w:name="_Toc421200274"/>
      <w:bookmarkStart w:id="346" w:name="_Toc421200275"/>
      <w:bookmarkStart w:id="347" w:name="_Toc421200276"/>
      <w:bookmarkStart w:id="348" w:name="_Toc421200277"/>
      <w:bookmarkStart w:id="349" w:name="_Toc421200278"/>
      <w:bookmarkStart w:id="350" w:name="_Toc421200279"/>
      <w:bookmarkStart w:id="351" w:name="_Toc421200280"/>
      <w:bookmarkStart w:id="352" w:name="_Toc421200281"/>
      <w:bookmarkStart w:id="353" w:name="_Toc421200282"/>
      <w:bookmarkStart w:id="354" w:name="_Toc421200283"/>
      <w:bookmarkStart w:id="355" w:name="_Toc421200284"/>
      <w:bookmarkStart w:id="356" w:name="_Toc421200285"/>
      <w:bookmarkStart w:id="357" w:name="_Toc421200286"/>
      <w:bookmarkStart w:id="358" w:name="_Toc421200287"/>
      <w:bookmarkStart w:id="359" w:name="_Toc421200288"/>
      <w:bookmarkStart w:id="360" w:name="_Toc421200289"/>
      <w:bookmarkStart w:id="361" w:name="_Toc421200290"/>
      <w:bookmarkStart w:id="362" w:name="_Toc421200291"/>
      <w:bookmarkStart w:id="363" w:name="_Toc421200292"/>
      <w:bookmarkStart w:id="364" w:name="_Toc421200293"/>
      <w:bookmarkStart w:id="365" w:name="_Toc421200294"/>
      <w:bookmarkStart w:id="366" w:name="_Toc421200295"/>
      <w:bookmarkStart w:id="367" w:name="_Toc421200296"/>
      <w:bookmarkStart w:id="368" w:name="_Toc421200297"/>
      <w:bookmarkStart w:id="369" w:name="_Toc421200298"/>
      <w:bookmarkStart w:id="370" w:name="_Toc421200299"/>
      <w:bookmarkStart w:id="371" w:name="_Toc421200300"/>
      <w:bookmarkStart w:id="372" w:name="_Toc421200301"/>
      <w:bookmarkStart w:id="373" w:name="_Toc421200302"/>
      <w:bookmarkStart w:id="374" w:name="_Ref96861029"/>
      <w:bookmarkStart w:id="375" w:name="_Toc241986828"/>
      <w:bookmarkStart w:id="376" w:name="_Toc304561519"/>
      <w:bookmarkStart w:id="377" w:name="_Ref391561769"/>
      <w:bookmarkStart w:id="378" w:name="_Ref391562357"/>
      <w:bookmarkStart w:id="379" w:name="_Ref392861955"/>
      <w:bookmarkStart w:id="380" w:name="_Toc405482433"/>
      <w:bookmarkStart w:id="381" w:name="_Ref421206929"/>
      <w:bookmarkStart w:id="382" w:name="_Toc211427205"/>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r>
        <w:rPr>
          <w:rFonts w:ascii="Tahoma" w:hAnsi="Tahoma" w:cs="Tahoma"/>
          <w:b w:val="0"/>
          <w:sz w:val="20"/>
        </w:rPr>
        <w:lastRenderedPageBreak/>
        <w:t>Информационное письмо о наличии у Участника</w:t>
      </w:r>
      <w:r>
        <w:rPr>
          <w:rFonts w:ascii="Tahoma" w:eastAsia="Calibri" w:hAnsi="Tahoma" w:cs="Tahoma"/>
          <w:b w:val="0"/>
          <w:sz w:val="20"/>
        </w:rPr>
        <w:t xml:space="preserve"> </w:t>
      </w:r>
      <w:r>
        <w:rPr>
          <w:rFonts w:ascii="Tahoma" w:hAnsi="Tahoma" w:cs="Tahoma"/>
          <w:b w:val="0"/>
          <w:sz w:val="20"/>
        </w:rPr>
        <w:t xml:space="preserve">закупки связей, носящих характер аффилированности с сотрудниками заказчика или организатора (форма </w:t>
      </w:r>
      <w:bookmarkEnd w:id="374"/>
      <w:bookmarkEnd w:id="375"/>
      <w:r>
        <w:rPr>
          <w:rFonts w:ascii="Tahoma" w:hAnsi="Tahoma" w:cs="Tahoma"/>
          <w:b w:val="0"/>
          <w:sz w:val="20"/>
        </w:rPr>
        <w:t>10)</w:t>
      </w:r>
      <w:bookmarkEnd w:id="376"/>
      <w:bookmarkEnd w:id="377"/>
      <w:bookmarkEnd w:id="378"/>
      <w:bookmarkEnd w:id="379"/>
      <w:bookmarkEnd w:id="380"/>
      <w:bookmarkEnd w:id="381"/>
      <w:bookmarkEnd w:id="382"/>
    </w:p>
    <w:p w14:paraId="375DCAA0" w14:textId="77777777" w:rsidR="001E66BF" w:rsidRDefault="001E66BF" w:rsidP="001E66BF">
      <w:pPr>
        <w:pStyle w:val="23"/>
        <w:numPr>
          <w:ilvl w:val="2"/>
          <w:numId w:val="11"/>
        </w:numPr>
        <w:snapToGrid w:val="0"/>
        <w:rPr>
          <w:rFonts w:ascii="Tahoma" w:hAnsi="Tahoma" w:cs="Tahoma"/>
          <w:sz w:val="20"/>
        </w:rPr>
      </w:pPr>
      <w:bookmarkStart w:id="383" w:name="_Toc405482434"/>
      <w:bookmarkStart w:id="384" w:name="_Toc304561520"/>
      <w:bookmarkStart w:id="385" w:name="_Toc241986829"/>
      <w:bookmarkStart w:id="386" w:name="_Toc211427206"/>
      <w:r>
        <w:rPr>
          <w:rFonts w:ascii="Tahoma" w:hAnsi="Tahoma" w:cs="Tahoma"/>
          <w:sz w:val="20"/>
        </w:rPr>
        <w:t xml:space="preserve">Форма письма о наличии у </w:t>
      </w:r>
      <w:r>
        <w:rPr>
          <w:rFonts w:ascii="Tahoma" w:hAnsi="Tahoma" w:cs="Tahoma"/>
          <w:sz w:val="20"/>
          <w:lang w:val="ru-RU"/>
        </w:rPr>
        <w:t>У</w:t>
      </w:r>
      <w:r>
        <w:rPr>
          <w:rFonts w:ascii="Tahoma" w:hAnsi="Tahoma" w:cs="Tahoma"/>
          <w:sz w:val="20"/>
        </w:rPr>
        <w:t>частника</w:t>
      </w:r>
      <w:r>
        <w:rPr>
          <w:rFonts w:ascii="Tahoma" w:eastAsia="Calibri" w:hAnsi="Tahoma" w:cs="Tahoma"/>
          <w:sz w:val="20"/>
        </w:rPr>
        <w:t xml:space="preserve"> </w:t>
      </w:r>
      <w:r>
        <w:rPr>
          <w:rFonts w:ascii="Tahoma" w:hAnsi="Tahoma" w:cs="Tahoma"/>
          <w:sz w:val="20"/>
        </w:rPr>
        <w:t xml:space="preserve">закупки связей, носящих характер аффилированности с сотрудниками </w:t>
      </w:r>
      <w:r>
        <w:rPr>
          <w:rFonts w:ascii="Tahoma" w:hAnsi="Tahoma" w:cs="Tahoma"/>
          <w:sz w:val="20"/>
          <w:lang w:val="ru-RU"/>
        </w:rPr>
        <w:t>З</w:t>
      </w:r>
      <w:r>
        <w:rPr>
          <w:rFonts w:ascii="Tahoma" w:hAnsi="Tahoma" w:cs="Tahoma"/>
          <w:sz w:val="20"/>
        </w:rPr>
        <w:t xml:space="preserve">аказчика или </w:t>
      </w:r>
      <w:r>
        <w:rPr>
          <w:rFonts w:ascii="Tahoma" w:hAnsi="Tahoma" w:cs="Tahoma"/>
          <w:sz w:val="20"/>
          <w:lang w:val="ru-RU"/>
        </w:rPr>
        <w:t>О</w:t>
      </w:r>
      <w:r>
        <w:rPr>
          <w:rFonts w:ascii="Tahoma" w:hAnsi="Tahoma" w:cs="Tahoma"/>
          <w:sz w:val="20"/>
        </w:rPr>
        <w:t>рганизатора</w:t>
      </w:r>
      <w:bookmarkEnd w:id="383"/>
      <w:bookmarkEnd w:id="384"/>
      <w:r>
        <w:rPr>
          <w:rFonts w:ascii="Tahoma" w:hAnsi="Tahoma" w:cs="Tahoma"/>
          <w:sz w:val="20"/>
        </w:rPr>
        <w:t xml:space="preserve"> </w:t>
      </w:r>
      <w:bookmarkEnd w:id="385"/>
      <w:r>
        <w:rPr>
          <w:rFonts w:ascii="Tahoma" w:hAnsi="Tahoma" w:cs="Tahoma"/>
          <w:sz w:val="20"/>
          <w:lang w:val="ru-RU"/>
        </w:rPr>
        <w:t>закупки</w:t>
      </w:r>
      <w:bookmarkEnd w:id="386"/>
    </w:p>
    <w:p w14:paraId="243339CA" w14:textId="77777777" w:rsidR="001E66BF" w:rsidRDefault="001E66BF" w:rsidP="001E66BF">
      <w:pPr>
        <w:widowControl w:val="0"/>
        <w:pBdr>
          <w:top w:val="single" w:sz="4" w:space="1" w:color="auto"/>
        </w:pBdr>
        <w:shd w:val="clear" w:color="auto" w:fill="E0E0E0"/>
        <w:ind w:right="21" w:firstLine="0"/>
        <w:jc w:val="center"/>
        <w:rPr>
          <w:rFonts w:ascii="Tahoma" w:hAnsi="Tahoma" w:cs="Tahoma"/>
          <w:b/>
          <w:spacing w:val="36"/>
          <w:sz w:val="20"/>
        </w:rPr>
      </w:pPr>
      <w:r>
        <w:rPr>
          <w:rFonts w:ascii="Tahoma" w:hAnsi="Tahoma" w:cs="Tahoma"/>
          <w:b/>
          <w:spacing w:val="36"/>
          <w:sz w:val="20"/>
        </w:rPr>
        <w:t>начало формы</w:t>
      </w:r>
    </w:p>
    <w:p w14:paraId="5C3CAFCE" w14:textId="77777777" w:rsidR="001E66BF" w:rsidRDefault="001E66BF" w:rsidP="001E66BF">
      <w:pPr>
        <w:widowControl w:val="0"/>
        <w:spacing w:line="240" w:lineRule="auto"/>
        <w:ind w:right="5243" w:firstLine="0"/>
        <w:rPr>
          <w:rFonts w:ascii="Tahoma" w:hAnsi="Tahoma" w:cs="Tahoma"/>
          <w:sz w:val="20"/>
        </w:rPr>
      </w:pPr>
    </w:p>
    <w:p w14:paraId="1F315F3C" w14:textId="77777777" w:rsidR="001E66BF" w:rsidRDefault="001E66BF" w:rsidP="001E66BF">
      <w:pPr>
        <w:widowControl w:val="0"/>
        <w:spacing w:line="240" w:lineRule="auto"/>
        <w:ind w:firstLine="0"/>
        <w:jc w:val="left"/>
        <w:rPr>
          <w:rFonts w:ascii="Tahoma" w:hAnsi="Tahoma" w:cs="Tahoma"/>
          <w:sz w:val="20"/>
        </w:rPr>
      </w:pPr>
      <w:r>
        <w:rPr>
          <w:rFonts w:ascii="Tahoma" w:hAnsi="Tahoma" w:cs="Tahoma"/>
          <w:sz w:val="20"/>
        </w:rPr>
        <w:t>Приложение №_ к письму о подаче оферты</w:t>
      </w:r>
      <w:r>
        <w:rPr>
          <w:rFonts w:ascii="Tahoma" w:hAnsi="Tahoma" w:cs="Tahoma"/>
          <w:sz w:val="20"/>
        </w:rPr>
        <w:br/>
        <w:t>от «____»_____________ г. №__________</w:t>
      </w:r>
    </w:p>
    <w:p w14:paraId="441F3BC4" w14:textId="77777777" w:rsidR="001E66BF" w:rsidRDefault="001E66BF" w:rsidP="001E66BF">
      <w:pPr>
        <w:widowControl w:val="0"/>
        <w:spacing w:line="240" w:lineRule="auto"/>
        <w:ind w:right="5243"/>
        <w:rPr>
          <w:rFonts w:ascii="Tahoma" w:hAnsi="Tahoma" w:cs="Tahoma"/>
          <w:sz w:val="20"/>
        </w:rPr>
      </w:pPr>
    </w:p>
    <w:p w14:paraId="7D44A62A" w14:textId="77777777" w:rsidR="001E66BF" w:rsidRDefault="001E66BF" w:rsidP="001E66BF">
      <w:pPr>
        <w:widowControl w:val="0"/>
        <w:spacing w:line="240" w:lineRule="auto"/>
        <w:rPr>
          <w:rFonts w:ascii="Tahoma" w:hAnsi="Tahoma" w:cs="Tahoma"/>
          <w:sz w:val="20"/>
        </w:rPr>
      </w:pPr>
    </w:p>
    <w:p w14:paraId="4DA7A2E7" w14:textId="77777777" w:rsidR="001E66BF" w:rsidRDefault="001E66BF" w:rsidP="001E66BF">
      <w:pPr>
        <w:widowControl w:val="0"/>
        <w:spacing w:line="240" w:lineRule="auto"/>
        <w:jc w:val="center"/>
        <w:rPr>
          <w:rFonts w:ascii="Tahoma" w:hAnsi="Tahoma" w:cs="Tahoma"/>
          <w:sz w:val="20"/>
        </w:rPr>
      </w:pPr>
      <w:r>
        <w:rPr>
          <w:rFonts w:ascii="Tahoma" w:hAnsi="Tahoma" w:cs="Tahoma"/>
          <w:sz w:val="20"/>
        </w:rPr>
        <w:t>Уважаемые господа!</w:t>
      </w:r>
    </w:p>
    <w:p w14:paraId="33214552" w14:textId="77777777" w:rsidR="001E66BF" w:rsidRDefault="001E66BF" w:rsidP="001E66BF">
      <w:pPr>
        <w:widowControl w:val="0"/>
        <w:rPr>
          <w:rFonts w:ascii="Tahoma" w:hAnsi="Tahoma" w:cs="Tahoma"/>
          <w:sz w:val="20"/>
        </w:rPr>
      </w:pPr>
    </w:p>
    <w:p w14:paraId="1E6D269E" w14:textId="77777777" w:rsidR="001E66BF" w:rsidRDefault="001E66BF" w:rsidP="001E66BF">
      <w:pPr>
        <w:widowControl w:val="0"/>
        <w:spacing w:line="240" w:lineRule="auto"/>
        <w:rPr>
          <w:rFonts w:ascii="Tahoma" w:hAnsi="Tahoma" w:cs="Tahoma"/>
          <w:b/>
          <w:sz w:val="20"/>
        </w:rPr>
      </w:pPr>
      <w:r>
        <w:rPr>
          <w:rFonts w:ascii="Tahoma" w:hAnsi="Tahoma" w:cs="Tahoma"/>
          <w:sz w:val="20"/>
        </w:rPr>
        <w:t xml:space="preserve">При рассмотрении нашей заявки просим учесть следующие сведения о наличии у </w:t>
      </w:r>
      <w:r>
        <w:rPr>
          <w:rFonts w:ascii="Tahoma" w:hAnsi="Tahoma" w:cs="Tahoma"/>
          <w:b/>
          <w:i/>
          <w:sz w:val="20"/>
        </w:rPr>
        <w:t>{указывается наименование Участника закупки}</w:t>
      </w:r>
      <w:r>
        <w:rPr>
          <w:rFonts w:ascii="Tahoma" w:hAnsi="Tahoma" w:cs="Tahoma"/>
          <w:i/>
          <w:sz w:val="20"/>
        </w:rPr>
        <w:t xml:space="preserve"> </w:t>
      </w:r>
      <w:r>
        <w:rPr>
          <w:rFonts w:ascii="Tahoma" w:hAnsi="Tahoma" w:cs="Tahoma"/>
          <w:sz w:val="20"/>
        </w:rPr>
        <w:t xml:space="preserve">связей, носящих характер аффилированности с лицами, являющимися </w:t>
      </w:r>
      <w:r>
        <w:rPr>
          <w:rFonts w:ascii="Tahoma" w:hAnsi="Tahoma" w:cs="Tahoma"/>
          <w:b/>
          <w:i/>
          <w:sz w:val="20"/>
        </w:rPr>
        <w:t>{указывается кем являются эти лица, пример: учредители, сотрудники, и т.д.}</w:t>
      </w:r>
      <w:r>
        <w:rPr>
          <w:rFonts w:ascii="Tahoma" w:hAnsi="Tahoma" w:cs="Tahoma"/>
          <w:i/>
          <w:sz w:val="20"/>
        </w:rPr>
        <w:t xml:space="preserve"> </w:t>
      </w:r>
      <w:r>
        <w:rPr>
          <w:rFonts w:ascii="Tahoma" w:hAnsi="Tahoma" w:cs="Tahoma"/>
          <w:sz w:val="20"/>
        </w:rPr>
        <w:t xml:space="preserve">Заказчика </w:t>
      </w:r>
      <w:r>
        <w:rPr>
          <w:rFonts w:ascii="Tahoma" w:hAnsi="Tahoma" w:cs="Tahoma"/>
          <w:b/>
          <w:i/>
          <w:sz w:val="20"/>
        </w:rPr>
        <w:t>{и/или Организатора закупки, или иной организацией, подготовившей проектную документацию, спецификацию и другие документы непосредственно связанные с проведением данного}</w:t>
      </w:r>
      <w:r>
        <w:rPr>
          <w:rFonts w:ascii="Tahoma" w:hAnsi="Tahoma" w:cs="Tahoma"/>
          <w:i/>
          <w:sz w:val="20"/>
        </w:rPr>
        <w:t xml:space="preserve"> </w:t>
      </w:r>
      <w:r>
        <w:rPr>
          <w:rFonts w:ascii="Tahoma" w:hAnsi="Tahoma" w:cs="Tahoma"/>
          <w:sz w:val="20"/>
        </w:rPr>
        <w:t>а именно:</w:t>
      </w:r>
    </w:p>
    <w:p w14:paraId="5C6F4E58" w14:textId="77777777" w:rsidR="001E66BF" w:rsidRDefault="001E66BF" w:rsidP="001E66BF">
      <w:pPr>
        <w:widowControl w:val="0"/>
        <w:tabs>
          <w:tab w:val="num" w:pos="1497"/>
        </w:tabs>
        <w:spacing w:line="240" w:lineRule="auto"/>
        <w:ind w:left="1497" w:hanging="930"/>
        <w:rPr>
          <w:rFonts w:ascii="Tahoma" w:hAnsi="Tahoma" w:cs="Tahoma"/>
          <w:b/>
          <w:i/>
          <w:sz w:val="20"/>
        </w:rPr>
      </w:pPr>
      <w:r>
        <w:rPr>
          <w:rFonts w:ascii="Tahoma" w:hAnsi="Tahoma" w:cs="Tahoma"/>
          <w:b/>
          <w:i/>
          <w:sz w:val="20"/>
        </w:rPr>
        <w:t>{указывается Ф.И.О. лица, его место работы, должность; кратко описывается почему, по мнению Участника закупки, связи между данным лицом и Участником закупки могут быть расценены как аффилированность};</w:t>
      </w:r>
    </w:p>
    <w:p w14:paraId="351D62BB" w14:textId="77777777" w:rsidR="001E66BF" w:rsidRDefault="001E66BF" w:rsidP="001E66BF">
      <w:pPr>
        <w:widowControl w:val="0"/>
        <w:tabs>
          <w:tab w:val="num" w:pos="1497"/>
        </w:tabs>
        <w:ind w:left="1497" w:hanging="930"/>
        <w:rPr>
          <w:rFonts w:ascii="Tahoma" w:hAnsi="Tahoma" w:cs="Tahoma"/>
          <w:i/>
          <w:sz w:val="20"/>
        </w:rPr>
      </w:pPr>
      <w:r>
        <w:rPr>
          <w:rFonts w:ascii="Tahoma" w:hAnsi="Tahoma" w:cs="Tahoma"/>
          <w:i/>
          <w:sz w:val="20"/>
        </w:rPr>
        <w:t>……</w:t>
      </w:r>
    </w:p>
    <w:p w14:paraId="436174D4" w14:textId="77777777" w:rsidR="001E66BF" w:rsidRDefault="001E66BF" w:rsidP="001E66BF">
      <w:pPr>
        <w:widowControl w:val="0"/>
        <w:rPr>
          <w:rFonts w:ascii="Tahoma" w:hAnsi="Tahoma" w:cs="Tahoma"/>
          <w:sz w:val="20"/>
        </w:rPr>
      </w:pPr>
    </w:p>
    <w:p w14:paraId="0CCBBB24" w14:textId="77777777" w:rsidR="001E66BF" w:rsidRDefault="001E66BF" w:rsidP="001E66BF">
      <w:pPr>
        <w:widowControl w:val="0"/>
        <w:rPr>
          <w:rFonts w:ascii="Tahoma" w:hAnsi="Tahoma" w:cs="Tahoma"/>
          <w:sz w:val="20"/>
        </w:rPr>
      </w:pPr>
    </w:p>
    <w:p w14:paraId="7ED70A8C" w14:textId="77777777" w:rsidR="001E66BF" w:rsidRDefault="001E66BF" w:rsidP="001E66BF">
      <w:pPr>
        <w:widowControl w:val="0"/>
        <w:rPr>
          <w:rFonts w:ascii="Tahoma" w:hAnsi="Tahoma" w:cs="Tahoma"/>
          <w:sz w:val="20"/>
        </w:rPr>
      </w:pPr>
    </w:p>
    <w:p w14:paraId="1ABC9F16" w14:textId="77777777" w:rsidR="001E66BF" w:rsidRDefault="001E66BF" w:rsidP="001E66BF">
      <w:pPr>
        <w:widowControl w:val="0"/>
        <w:spacing w:line="240" w:lineRule="auto"/>
        <w:rPr>
          <w:rFonts w:ascii="Tahoma" w:hAnsi="Tahoma" w:cs="Tahoma"/>
          <w:sz w:val="20"/>
        </w:rPr>
      </w:pPr>
      <w:r>
        <w:rPr>
          <w:rFonts w:ascii="Tahoma" w:hAnsi="Tahoma" w:cs="Tahoma"/>
          <w:sz w:val="20"/>
        </w:rPr>
        <w:t>____________________________________</w:t>
      </w:r>
    </w:p>
    <w:p w14:paraId="512FDD24" w14:textId="77777777" w:rsidR="001E66BF" w:rsidRDefault="001E66BF" w:rsidP="001E66BF">
      <w:pPr>
        <w:widowControl w:val="0"/>
        <w:spacing w:line="240" w:lineRule="auto"/>
        <w:ind w:right="3684"/>
        <w:jc w:val="center"/>
        <w:rPr>
          <w:rFonts w:ascii="Tahoma" w:hAnsi="Tahoma" w:cs="Tahoma"/>
          <w:sz w:val="20"/>
          <w:vertAlign w:val="superscript"/>
        </w:rPr>
      </w:pPr>
      <w:r>
        <w:rPr>
          <w:rFonts w:ascii="Tahoma" w:hAnsi="Tahoma" w:cs="Tahoma"/>
          <w:sz w:val="20"/>
          <w:vertAlign w:val="superscript"/>
        </w:rPr>
        <w:t>(подпись, М.П.)</w:t>
      </w:r>
    </w:p>
    <w:p w14:paraId="3443993A" w14:textId="77777777" w:rsidR="001E66BF" w:rsidRDefault="001E66BF" w:rsidP="001E66BF">
      <w:pPr>
        <w:widowControl w:val="0"/>
        <w:spacing w:line="240" w:lineRule="auto"/>
        <w:rPr>
          <w:rFonts w:ascii="Tahoma" w:hAnsi="Tahoma" w:cs="Tahoma"/>
          <w:sz w:val="20"/>
        </w:rPr>
      </w:pPr>
      <w:r>
        <w:rPr>
          <w:rFonts w:ascii="Tahoma" w:hAnsi="Tahoma" w:cs="Tahoma"/>
          <w:sz w:val="20"/>
        </w:rPr>
        <w:t>____________________________________</w:t>
      </w:r>
    </w:p>
    <w:p w14:paraId="205A162C" w14:textId="77777777" w:rsidR="001E66BF" w:rsidRDefault="001E66BF" w:rsidP="001E66BF">
      <w:pPr>
        <w:widowControl w:val="0"/>
        <w:spacing w:line="240" w:lineRule="auto"/>
        <w:ind w:right="3684"/>
        <w:jc w:val="center"/>
        <w:rPr>
          <w:rFonts w:ascii="Tahoma" w:hAnsi="Tahoma" w:cs="Tahoma"/>
          <w:sz w:val="20"/>
          <w:vertAlign w:val="superscript"/>
        </w:rPr>
      </w:pPr>
      <w:r>
        <w:rPr>
          <w:rFonts w:ascii="Tahoma" w:hAnsi="Tahoma" w:cs="Tahoma"/>
          <w:sz w:val="20"/>
          <w:vertAlign w:val="superscript"/>
        </w:rPr>
        <w:t>(фамилия, имя, отчество подписавшего, должность)</w:t>
      </w:r>
    </w:p>
    <w:p w14:paraId="3B115021" w14:textId="77777777" w:rsidR="001E66BF" w:rsidRDefault="001E66BF" w:rsidP="001E66BF">
      <w:pPr>
        <w:widowControl w:val="0"/>
        <w:rPr>
          <w:rFonts w:ascii="Tahoma" w:hAnsi="Tahoma" w:cs="Tahoma"/>
          <w:sz w:val="20"/>
        </w:rPr>
      </w:pPr>
    </w:p>
    <w:p w14:paraId="223BDA08" w14:textId="77777777" w:rsidR="001E66BF" w:rsidRDefault="001E66BF" w:rsidP="001E66BF">
      <w:pPr>
        <w:widowControl w:val="0"/>
        <w:pBdr>
          <w:bottom w:val="single" w:sz="4" w:space="1" w:color="auto"/>
        </w:pBdr>
        <w:shd w:val="clear" w:color="auto" w:fill="E0E0E0"/>
        <w:ind w:right="21" w:firstLine="0"/>
        <w:jc w:val="center"/>
        <w:rPr>
          <w:rFonts w:ascii="Tahoma" w:hAnsi="Tahoma" w:cs="Tahoma"/>
          <w:b/>
          <w:spacing w:val="36"/>
          <w:sz w:val="20"/>
        </w:rPr>
      </w:pPr>
      <w:r>
        <w:rPr>
          <w:rFonts w:ascii="Tahoma" w:hAnsi="Tahoma" w:cs="Tahoma"/>
          <w:b/>
          <w:spacing w:val="36"/>
          <w:sz w:val="20"/>
        </w:rPr>
        <w:t>конец формы</w:t>
      </w:r>
    </w:p>
    <w:p w14:paraId="6D2828CA" w14:textId="77777777" w:rsidR="001E66BF" w:rsidRDefault="001E66BF" w:rsidP="001E66BF">
      <w:pPr>
        <w:pStyle w:val="23"/>
        <w:pageBreakBefore/>
        <w:numPr>
          <w:ilvl w:val="2"/>
          <w:numId w:val="11"/>
        </w:numPr>
        <w:snapToGrid w:val="0"/>
        <w:rPr>
          <w:rFonts w:ascii="Tahoma" w:hAnsi="Tahoma" w:cs="Tahoma"/>
          <w:sz w:val="20"/>
        </w:rPr>
      </w:pPr>
      <w:bookmarkStart w:id="387" w:name="_Toc421200305"/>
      <w:bookmarkStart w:id="388" w:name="_Toc421200306"/>
      <w:bookmarkStart w:id="389" w:name="_Toc421200307"/>
      <w:bookmarkStart w:id="390" w:name="_Toc421200308"/>
      <w:bookmarkStart w:id="391" w:name="_Toc421200309"/>
      <w:bookmarkStart w:id="392" w:name="_Toc421200310"/>
      <w:bookmarkStart w:id="393" w:name="_Toc421200311"/>
      <w:bookmarkStart w:id="394" w:name="_Toc241986830"/>
      <w:bookmarkStart w:id="395" w:name="_Toc304561521"/>
      <w:bookmarkStart w:id="396" w:name="_Toc405482435"/>
      <w:bookmarkStart w:id="397" w:name="_Toc211427207"/>
      <w:bookmarkEnd w:id="387"/>
      <w:bookmarkEnd w:id="388"/>
      <w:bookmarkEnd w:id="389"/>
      <w:bookmarkEnd w:id="390"/>
      <w:bookmarkEnd w:id="391"/>
      <w:bookmarkEnd w:id="392"/>
      <w:bookmarkEnd w:id="393"/>
      <w:r>
        <w:rPr>
          <w:rFonts w:ascii="Tahoma" w:hAnsi="Tahoma" w:cs="Tahoma"/>
          <w:sz w:val="20"/>
        </w:rPr>
        <w:lastRenderedPageBreak/>
        <w:t>Инструкции по заполнению</w:t>
      </w:r>
      <w:bookmarkEnd w:id="394"/>
      <w:bookmarkEnd w:id="395"/>
      <w:bookmarkEnd w:id="396"/>
      <w:bookmarkEnd w:id="397"/>
    </w:p>
    <w:p w14:paraId="38B1BCF4" w14:textId="77777777" w:rsidR="001E66BF" w:rsidRDefault="001E66BF" w:rsidP="001E66BF">
      <w:pPr>
        <w:pStyle w:val="afa"/>
        <w:numPr>
          <w:ilvl w:val="3"/>
          <w:numId w:val="11"/>
        </w:numPr>
        <w:tabs>
          <w:tab w:val="num" w:pos="1134"/>
        </w:tabs>
        <w:snapToGrid w:val="0"/>
        <w:spacing w:line="240" w:lineRule="auto"/>
        <w:rPr>
          <w:rFonts w:ascii="Tahoma" w:hAnsi="Tahoma" w:cs="Tahoma"/>
          <w:sz w:val="20"/>
        </w:rPr>
      </w:pPr>
      <w:r>
        <w:rPr>
          <w:rFonts w:ascii="Tahoma" w:hAnsi="Tahoma" w:cs="Tahoma"/>
          <w:sz w:val="20"/>
        </w:rPr>
        <w:t>Участник</w:t>
      </w:r>
      <w:r>
        <w:rPr>
          <w:rFonts w:ascii="Tahoma" w:eastAsia="Calibri" w:hAnsi="Tahoma" w:cs="Tahoma"/>
          <w:sz w:val="20"/>
        </w:rPr>
        <w:t xml:space="preserve"> </w:t>
      </w:r>
      <w:r>
        <w:rPr>
          <w:rFonts w:ascii="Tahoma" w:hAnsi="Tahoma" w:cs="Tahoma"/>
          <w:sz w:val="20"/>
        </w:rPr>
        <w:t xml:space="preserve">закупки указывает дату и номер заявки в соответствии с письмом о подаче оферты (подраздел </w:t>
      </w:r>
      <w:r>
        <w:rPr>
          <w:rFonts w:ascii="Tahoma" w:hAnsi="Tahoma" w:cs="Tahoma"/>
          <w:sz w:val="20"/>
        </w:rPr>
        <w:fldChar w:fldCharType="begin"/>
      </w:r>
      <w:r>
        <w:rPr>
          <w:rFonts w:ascii="Tahoma" w:hAnsi="Tahoma" w:cs="Tahoma"/>
          <w:sz w:val="20"/>
        </w:rPr>
        <w:instrText xml:space="preserve"> REF _Ref55336310 \r \h  \* MERGEFORMAT </w:instrText>
      </w:r>
      <w:r>
        <w:rPr>
          <w:rFonts w:ascii="Tahoma" w:hAnsi="Tahoma" w:cs="Tahoma"/>
          <w:sz w:val="20"/>
        </w:rPr>
      </w:r>
      <w:r>
        <w:rPr>
          <w:rFonts w:ascii="Tahoma" w:hAnsi="Tahoma" w:cs="Tahoma"/>
          <w:sz w:val="20"/>
        </w:rPr>
        <w:fldChar w:fldCharType="separate"/>
      </w:r>
      <w:r>
        <w:rPr>
          <w:rFonts w:ascii="Tahoma" w:hAnsi="Tahoma" w:cs="Tahoma"/>
          <w:sz w:val="20"/>
        </w:rPr>
        <w:t>6.1</w:t>
      </w:r>
      <w:r>
        <w:rPr>
          <w:rFonts w:ascii="Tahoma" w:hAnsi="Tahoma" w:cs="Tahoma"/>
          <w:sz w:val="20"/>
        </w:rPr>
        <w:fldChar w:fldCharType="end"/>
      </w:r>
      <w:r>
        <w:rPr>
          <w:rFonts w:ascii="Tahoma" w:hAnsi="Tahoma" w:cs="Tahoma"/>
          <w:sz w:val="20"/>
        </w:rPr>
        <w:t>), приложением к которому является данное Информационное письмо.</w:t>
      </w:r>
    </w:p>
    <w:p w14:paraId="15AAA1F4" w14:textId="77777777" w:rsidR="001E66BF" w:rsidRDefault="001E66BF" w:rsidP="001E66BF">
      <w:pPr>
        <w:pStyle w:val="afa"/>
        <w:numPr>
          <w:ilvl w:val="3"/>
          <w:numId w:val="11"/>
        </w:numPr>
        <w:tabs>
          <w:tab w:val="num" w:pos="1134"/>
        </w:tabs>
        <w:snapToGrid w:val="0"/>
        <w:spacing w:line="240" w:lineRule="auto"/>
        <w:rPr>
          <w:rFonts w:ascii="Tahoma" w:hAnsi="Tahoma" w:cs="Tahoma"/>
          <w:sz w:val="20"/>
        </w:rPr>
      </w:pPr>
      <w:r>
        <w:rPr>
          <w:rFonts w:ascii="Tahoma" w:hAnsi="Tahoma" w:cs="Tahoma"/>
          <w:sz w:val="20"/>
        </w:rPr>
        <w:t>Участник</w:t>
      </w:r>
      <w:r>
        <w:rPr>
          <w:rFonts w:ascii="Tahoma" w:eastAsia="Calibri" w:hAnsi="Tahoma" w:cs="Tahoma"/>
          <w:sz w:val="20"/>
        </w:rPr>
        <w:t xml:space="preserve"> </w:t>
      </w:r>
      <w:r>
        <w:rPr>
          <w:rFonts w:ascii="Tahoma" w:hAnsi="Tahoma" w:cs="Tahoma"/>
          <w:sz w:val="20"/>
        </w:rPr>
        <w:t>закупки указывает свое полное фирменное наименование (в т.ч. организационно-правовую форму) и свой адрес.</w:t>
      </w:r>
    </w:p>
    <w:p w14:paraId="4E13C1CA" w14:textId="77777777" w:rsidR="001E66BF" w:rsidRDefault="001E66BF" w:rsidP="001E66BF">
      <w:pPr>
        <w:pStyle w:val="afa"/>
        <w:numPr>
          <w:ilvl w:val="3"/>
          <w:numId w:val="11"/>
        </w:numPr>
        <w:tabs>
          <w:tab w:val="num" w:pos="1134"/>
        </w:tabs>
        <w:snapToGrid w:val="0"/>
        <w:spacing w:line="240" w:lineRule="auto"/>
        <w:rPr>
          <w:rFonts w:ascii="Tahoma" w:hAnsi="Tahoma" w:cs="Tahoma"/>
          <w:sz w:val="20"/>
        </w:rPr>
      </w:pPr>
      <w:r>
        <w:rPr>
          <w:rFonts w:ascii="Tahoma" w:hAnsi="Tahoma" w:cs="Tahoma"/>
          <w:sz w:val="20"/>
        </w:rPr>
        <w:t>Участники</w:t>
      </w:r>
      <w:r>
        <w:rPr>
          <w:rFonts w:ascii="Tahoma" w:eastAsia="Calibri" w:hAnsi="Tahoma" w:cs="Tahoma"/>
          <w:sz w:val="20"/>
        </w:rPr>
        <w:t xml:space="preserve"> </w:t>
      </w:r>
      <w:r>
        <w:rPr>
          <w:rFonts w:ascii="Tahoma" w:hAnsi="Tahoma" w:cs="Tahoma"/>
          <w:sz w:val="20"/>
        </w:rPr>
        <w:t xml:space="preserve">закупки должен заполнить приведенное выше информационное письмо, указав всех лиц которые, по его мнению, могут быть признаны аффилированными с ним. В случае если, по мнению </w:t>
      </w:r>
      <w:r>
        <w:rPr>
          <w:rFonts w:ascii="Tahoma" w:hAnsi="Tahoma" w:cs="Tahoma"/>
          <w:sz w:val="20"/>
          <w:lang w:val="ru-RU"/>
        </w:rPr>
        <w:t>У</w:t>
      </w:r>
      <w:r>
        <w:rPr>
          <w:rFonts w:ascii="Tahoma" w:hAnsi="Tahoma" w:cs="Tahoma"/>
          <w:sz w:val="20"/>
        </w:rPr>
        <w:t>частника</w:t>
      </w:r>
      <w:r>
        <w:rPr>
          <w:rFonts w:ascii="Tahoma" w:eastAsia="Calibri" w:hAnsi="Tahoma" w:cs="Tahoma"/>
          <w:sz w:val="20"/>
        </w:rPr>
        <w:t xml:space="preserve"> </w:t>
      </w:r>
      <w:r>
        <w:rPr>
          <w:rFonts w:ascii="Tahoma" w:hAnsi="Tahoma" w:cs="Tahoma"/>
          <w:sz w:val="20"/>
        </w:rPr>
        <w:t xml:space="preserve">закупки таких лиц нет, то в письме пишется фраза «При рассмотрении нашей заявки просим учесть, что у </w:t>
      </w:r>
      <w:r>
        <w:rPr>
          <w:rFonts w:ascii="Tahoma" w:hAnsi="Tahoma" w:cs="Tahoma"/>
          <w:b/>
          <w:i/>
          <w:sz w:val="20"/>
        </w:rPr>
        <w:t xml:space="preserve">{указывается наименование </w:t>
      </w:r>
      <w:r>
        <w:rPr>
          <w:rFonts w:ascii="Tahoma" w:hAnsi="Tahoma" w:cs="Tahoma"/>
          <w:b/>
          <w:i/>
          <w:sz w:val="20"/>
          <w:lang w:val="ru-RU"/>
        </w:rPr>
        <w:t>У</w:t>
      </w:r>
      <w:r>
        <w:rPr>
          <w:rFonts w:ascii="Tahoma" w:hAnsi="Tahoma" w:cs="Tahoma"/>
          <w:b/>
          <w:i/>
          <w:sz w:val="20"/>
        </w:rPr>
        <w:t>частника</w:t>
      </w:r>
      <w:r>
        <w:rPr>
          <w:rFonts w:ascii="Tahoma" w:eastAsia="Calibri" w:hAnsi="Tahoma" w:cs="Tahoma"/>
          <w:sz w:val="20"/>
        </w:rPr>
        <w:t xml:space="preserve"> </w:t>
      </w:r>
      <w:r>
        <w:rPr>
          <w:rFonts w:ascii="Tahoma" w:hAnsi="Tahoma" w:cs="Tahoma"/>
          <w:b/>
          <w:i/>
          <w:sz w:val="20"/>
        </w:rPr>
        <w:t xml:space="preserve">закупки} </w:t>
      </w:r>
      <w:r>
        <w:rPr>
          <w:rFonts w:ascii="Tahoma" w:hAnsi="Tahoma" w:cs="Tahoma"/>
          <w:sz w:val="20"/>
        </w:rPr>
        <w:t>НЕТ</w:t>
      </w:r>
      <w:r>
        <w:rPr>
          <w:rFonts w:ascii="Tahoma" w:hAnsi="Tahoma" w:cs="Tahoma"/>
          <w:i/>
          <w:sz w:val="20"/>
        </w:rPr>
        <w:t xml:space="preserve"> </w:t>
      </w:r>
      <w:r>
        <w:rPr>
          <w:rFonts w:ascii="Tahoma" w:hAnsi="Tahoma" w:cs="Tahoma"/>
          <w:sz w:val="20"/>
        </w:rPr>
        <w:t xml:space="preserve">связей, которые могут быть признаны носящими характер аффилированности с лицами так или иначе связанными с </w:t>
      </w:r>
      <w:r>
        <w:rPr>
          <w:rFonts w:ascii="Tahoma" w:hAnsi="Tahoma" w:cs="Tahoma"/>
          <w:sz w:val="20"/>
          <w:lang w:val="ru-RU"/>
        </w:rPr>
        <w:t>З</w:t>
      </w:r>
      <w:r>
        <w:rPr>
          <w:rFonts w:ascii="Tahoma" w:hAnsi="Tahoma" w:cs="Tahoma"/>
          <w:sz w:val="20"/>
        </w:rPr>
        <w:t xml:space="preserve">аказчиком, </w:t>
      </w:r>
      <w:r>
        <w:rPr>
          <w:rFonts w:ascii="Tahoma" w:hAnsi="Tahoma" w:cs="Tahoma"/>
          <w:sz w:val="20"/>
          <w:lang w:val="ru-RU"/>
        </w:rPr>
        <w:t>О</w:t>
      </w:r>
      <w:r>
        <w:rPr>
          <w:rFonts w:ascii="Tahoma" w:hAnsi="Tahoma" w:cs="Tahoma"/>
          <w:sz w:val="20"/>
        </w:rPr>
        <w:t>рганизатором</w:t>
      </w:r>
      <w:r>
        <w:rPr>
          <w:rFonts w:ascii="Tahoma" w:hAnsi="Tahoma" w:cs="Tahoma"/>
          <w:sz w:val="20"/>
          <w:lang w:val="ru-RU"/>
        </w:rPr>
        <w:t xml:space="preserve"> закупки</w:t>
      </w:r>
      <w:r>
        <w:rPr>
          <w:rFonts w:ascii="Tahoma" w:hAnsi="Tahoma" w:cs="Tahoma"/>
          <w:sz w:val="20"/>
        </w:rPr>
        <w:t xml:space="preserve">, или иной организацией, подготовившей проектную документацию, спецификацию и другие документы непосредственно связанные с проведением </w:t>
      </w:r>
      <w:r>
        <w:rPr>
          <w:rFonts w:ascii="Tahoma" w:hAnsi="Tahoma" w:cs="Tahoma"/>
          <w:sz w:val="20"/>
          <w:lang w:val="ru-RU"/>
        </w:rPr>
        <w:t>данной закупки</w:t>
      </w:r>
      <w:r>
        <w:rPr>
          <w:rFonts w:ascii="Tahoma" w:hAnsi="Tahoma" w:cs="Tahoma"/>
          <w:sz w:val="20"/>
        </w:rPr>
        <w:t>.</w:t>
      </w:r>
    </w:p>
    <w:p w14:paraId="66FE4C67" w14:textId="77777777" w:rsidR="001E66BF" w:rsidRDefault="001E66BF" w:rsidP="001E66BF">
      <w:pPr>
        <w:pStyle w:val="afa"/>
        <w:numPr>
          <w:ilvl w:val="3"/>
          <w:numId w:val="11"/>
        </w:numPr>
        <w:tabs>
          <w:tab w:val="num" w:pos="1134"/>
        </w:tabs>
        <w:snapToGrid w:val="0"/>
        <w:spacing w:line="240" w:lineRule="auto"/>
        <w:rPr>
          <w:rFonts w:ascii="Tahoma" w:hAnsi="Tahoma" w:cs="Tahoma"/>
          <w:sz w:val="20"/>
        </w:rPr>
      </w:pPr>
      <w:r>
        <w:rPr>
          <w:rFonts w:ascii="Tahoma" w:hAnsi="Tahoma" w:cs="Tahoma"/>
          <w:sz w:val="20"/>
        </w:rPr>
        <w:t xml:space="preserve">При составлении данного письма </w:t>
      </w:r>
      <w:r>
        <w:rPr>
          <w:rFonts w:ascii="Tahoma" w:hAnsi="Tahoma" w:cs="Tahoma"/>
          <w:sz w:val="20"/>
          <w:lang w:val="ru-RU"/>
        </w:rPr>
        <w:t>У</w:t>
      </w:r>
      <w:r>
        <w:rPr>
          <w:rFonts w:ascii="Tahoma" w:hAnsi="Tahoma" w:cs="Tahoma"/>
          <w:sz w:val="20"/>
        </w:rPr>
        <w:t>частник</w:t>
      </w:r>
      <w:r>
        <w:rPr>
          <w:rFonts w:ascii="Tahoma" w:eastAsia="Calibri" w:hAnsi="Tahoma" w:cs="Tahoma"/>
          <w:sz w:val="20"/>
        </w:rPr>
        <w:t xml:space="preserve"> </w:t>
      </w:r>
      <w:r>
        <w:rPr>
          <w:rFonts w:ascii="Tahoma" w:hAnsi="Tahoma" w:cs="Tahoma"/>
          <w:sz w:val="20"/>
        </w:rPr>
        <w:t xml:space="preserve">закупки должен учесть, что сокрытие любой информации о наличии связей, носящих характер аффилированности между </w:t>
      </w:r>
      <w:r>
        <w:rPr>
          <w:rFonts w:ascii="Tahoma" w:hAnsi="Tahoma" w:cs="Tahoma"/>
          <w:sz w:val="20"/>
          <w:lang w:val="ru-RU"/>
        </w:rPr>
        <w:t>У</w:t>
      </w:r>
      <w:r>
        <w:rPr>
          <w:rFonts w:ascii="Tahoma" w:hAnsi="Tahoma" w:cs="Tahoma"/>
          <w:sz w:val="20"/>
        </w:rPr>
        <w:t>частником</w:t>
      </w:r>
      <w:r>
        <w:rPr>
          <w:rFonts w:ascii="Tahoma" w:eastAsia="Calibri" w:hAnsi="Tahoma" w:cs="Tahoma"/>
          <w:sz w:val="20"/>
        </w:rPr>
        <w:t xml:space="preserve"> </w:t>
      </w:r>
      <w:r>
        <w:rPr>
          <w:rFonts w:ascii="Tahoma" w:hAnsi="Tahoma" w:cs="Tahoma"/>
          <w:sz w:val="20"/>
        </w:rPr>
        <w:t xml:space="preserve">закупки и любыми лицам так или иначе связанными с </w:t>
      </w:r>
      <w:r>
        <w:rPr>
          <w:rFonts w:ascii="Tahoma" w:hAnsi="Tahoma" w:cs="Tahoma"/>
          <w:sz w:val="20"/>
          <w:lang w:val="ru-RU"/>
        </w:rPr>
        <w:t>З</w:t>
      </w:r>
      <w:r>
        <w:rPr>
          <w:rFonts w:ascii="Tahoma" w:hAnsi="Tahoma" w:cs="Tahoma"/>
          <w:sz w:val="20"/>
        </w:rPr>
        <w:t xml:space="preserve">аказчиком, </w:t>
      </w:r>
      <w:r>
        <w:rPr>
          <w:rFonts w:ascii="Tahoma" w:hAnsi="Tahoma" w:cs="Tahoma"/>
          <w:sz w:val="20"/>
          <w:lang w:val="ru-RU"/>
        </w:rPr>
        <w:t>О</w:t>
      </w:r>
      <w:r>
        <w:rPr>
          <w:rFonts w:ascii="Tahoma" w:hAnsi="Tahoma" w:cs="Tahoma"/>
          <w:sz w:val="20"/>
        </w:rPr>
        <w:t>рганизатором</w:t>
      </w:r>
      <w:r>
        <w:rPr>
          <w:rFonts w:ascii="Tahoma" w:hAnsi="Tahoma" w:cs="Tahoma"/>
          <w:sz w:val="20"/>
          <w:lang w:val="ru-RU"/>
        </w:rPr>
        <w:t xml:space="preserve"> закупки</w:t>
      </w:r>
      <w:r>
        <w:rPr>
          <w:rFonts w:ascii="Tahoma" w:hAnsi="Tahoma" w:cs="Tahoma"/>
          <w:sz w:val="20"/>
        </w:rPr>
        <w:t xml:space="preserve">, или иной организацией, подготовившей проектную документацию, спецификацию и другие документы непосредственно связанные с проведением данного может быть признано закупочной комиссией существенным нарушением условий </w:t>
      </w:r>
      <w:r>
        <w:rPr>
          <w:rFonts w:ascii="Tahoma" w:hAnsi="Tahoma" w:cs="Tahoma"/>
          <w:sz w:val="20"/>
          <w:lang w:val="ru-RU"/>
        </w:rPr>
        <w:t>данной закупки</w:t>
      </w:r>
      <w:r>
        <w:rPr>
          <w:rFonts w:ascii="Tahoma" w:hAnsi="Tahoma" w:cs="Tahoma"/>
          <w:sz w:val="20"/>
        </w:rPr>
        <w:t xml:space="preserve">, и повлечь отклонение заявки такого </w:t>
      </w:r>
      <w:r>
        <w:rPr>
          <w:rFonts w:ascii="Tahoma" w:hAnsi="Tahoma" w:cs="Tahoma"/>
          <w:sz w:val="20"/>
          <w:lang w:val="ru-RU"/>
        </w:rPr>
        <w:t>У</w:t>
      </w:r>
      <w:r>
        <w:rPr>
          <w:rFonts w:ascii="Tahoma" w:hAnsi="Tahoma" w:cs="Tahoma"/>
          <w:sz w:val="20"/>
        </w:rPr>
        <w:t>частника</w:t>
      </w:r>
      <w:r>
        <w:rPr>
          <w:rFonts w:ascii="Tahoma" w:eastAsia="Calibri" w:hAnsi="Tahoma" w:cs="Tahoma"/>
          <w:sz w:val="20"/>
        </w:rPr>
        <w:t xml:space="preserve"> </w:t>
      </w:r>
      <w:r>
        <w:rPr>
          <w:rFonts w:ascii="Tahoma" w:hAnsi="Tahoma" w:cs="Tahoma"/>
          <w:sz w:val="20"/>
        </w:rPr>
        <w:t xml:space="preserve">закупки. </w:t>
      </w:r>
    </w:p>
    <w:p w14:paraId="44C60C72" w14:textId="77777777" w:rsidR="001E66BF" w:rsidRDefault="001E66BF" w:rsidP="001E66BF">
      <w:pPr>
        <w:pStyle w:val="20"/>
        <w:pageBreakBefore/>
        <w:numPr>
          <w:ilvl w:val="1"/>
          <w:numId w:val="11"/>
        </w:numPr>
        <w:snapToGrid w:val="0"/>
        <w:rPr>
          <w:rFonts w:ascii="Tahoma" w:hAnsi="Tahoma" w:cs="Tahoma"/>
          <w:sz w:val="20"/>
        </w:rPr>
      </w:pPr>
      <w:bookmarkStart w:id="398" w:name="_Toc421200313"/>
      <w:bookmarkStart w:id="399" w:name="_Toc421200314"/>
      <w:bookmarkStart w:id="400" w:name="_Toc421200315"/>
      <w:bookmarkStart w:id="401" w:name="_Toc421200316"/>
      <w:bookmarkStart w:id="402" w:name="_Toc421200317"/>
      <w:bookmarkStart w:id="403" w:name="_Toc421200318"/>
      <w:bookmarkStart w:id="404" w:name="_Toc421200319"/>
      <w:bookmarkStart w:id="405" w:name="_Toc421200320"/>
      <w:bookmarkStart w:id="406" w:name="_Toc421200321"/>
      <w:bookmarkStart w:id="407" w:name="_Toc421200322"/>
      <w:bookmarkStart w:id="408" w:name="_Toc421200323"/>
      <w:bookmarkStart w:id="409" w:name="_Toc421200324"/>
      <w:bookmarkStart w:id="410" w:name="_Toc421200325"/>
      <w:bookmarkStart w:id="411" w:name="_Toc421200326"/>
      <w:bookmarkStart w:id="412" w:name="_Toc421200327"/>
      <w:bookmarkStart w:id="413" w:name="_Toc421200328"/>
      <w:bookmarkStart w:id="414" w:name="_Toc421200329"/>
      <w:bookmarkStart w:id="415" w:name="_Toc421200330"/>
      <w:bookmarkStart w:id="416" w:name="_Toc421200331"/>
      <w:bookmarkStart w:id="417" w:name="_Toc421200332"/>
      <w:bookmarkStart w:id="418" w:name="_Toc421200333"/>
      <w:bookmarkStart w:id="419" w:name="_Toc30761629"/>
      <w:bookmarkStart w:id="420" w:name="_Toc31402034"/>
      <w:bookmarkStart w:id="421" w:name="_Toc96234765"/>
      <w:bookmarkStart w:id="422" w:name="_Ref136396769"/>
      <w:bookmarkStart w:id="423" w:name="_Ref136945041"/>
      <w:bookmarkStart w:id="424" w:name="_Ref136946901"/>
      <w:bookmarkStart w:id="425" w:name="_Toc136984990"/>
      <w:bookmarkStart w:id="426" w:name="_Ref137213130"/>
      <w:bookmarkStart w:id="427" w:name="_Toc137248534"/>
      <w:bookmarkStart w:id="428" w:name="_Toc233000805"/>
      <w:bookmarkStart w:id="429" w:name="_Toc237329521"/>
      <w:bookmarkStart w:id="430" w:name="_Ref238289892"/>
      <w:bookmarkStart w:id="431" w:name="_Ref391561779"/>
      <w:bookmarkStart w:id="432" w:name="_Ref391562370"/>
      <w:bookmarkStart w:id="433" w:name="_Ref392861964"/>
      <w:bookmarkStart w:id="434" w:name="_Toc405482436"/>
      <w:bookmarkStart w:id="435" w:name="_Ref409784968"/>
      <w:bookmarkStart w:id="436" w:name="_Ref421206911"/>
      <w:bookmarkStart w:id="437" w:name="_Toc211427208"/>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r>
        <w:rPr>
          <w:rFonts w:ascii="Tahoma" w:hAnsi="Tahoma" w:cs="Tahoma"/>
          <w:b w:val="0"/>
          <w:sz w:val="20"/>
        </w:rPr>
        <w:lastRenderedPageBreak/>
        <w:t>Справка об участии в судебных разбирательствах</w:t>
      </w:r>
      <w:bookmarkEnd w:id="419"/>
      <w:bookmarkEnd w:id="420"/>
      <w:bookmarkEnd w:id="421"/>
      <w:bookmarkEnd w:id="422"/>
      <w:bookmarkEnd w:id="423"/>
      <w:bookmarkEnd w:id="424"/>
      <w:bookmarkEnd w:id="425"/>
      <w:bookmarkEnd w:id="426"/>
      <w:bookmarkEnd w:id="427"/>
      <w:r>
        <w:rPr>
          <w:rFonts w:ascii="Tahoma" w:hAnsi="Tahoma" w:cs="Tahoma"/>
          <w:b w:val="0"/>
          <w:sz w:val="20"/>
        </w:rPr>
        <w:t xml:space="preserve"> (форма 11)</w:t>
      </w:r>
      <w:bookmarkEnd w:id="428"/>
      <w:bookmarkEnd w:id="429"/>
      <w:bookmarkEnd w:id="430"/>
      <w:bookmarkEnd w:id="431"/>
      <w:bookmarkEnd w:id="432"/>
      <w:bookmarkEnd w:id="433"/>
      <w:bookmarkEnd w:id="434"/>
      <w:bookmarkEnd w:id="435"/>
      <w:bookmarkEnd w:id="436"/>
      <w:bookmarkEnd w:id="437"/>
    </w:p>
    <w:p w14:paraId="7CD84302" w14:textId="77777777" w:rsidR="001E66BF" w:rsidRDefault="001E66BF" w:rsidP="001E66BF">
      <w:pPr>
        <w:pStyle w:val="23"/>
        <w:numPr>
          <w:ilvl w:val="2"/>
          <w:numId w:val="11"/>
        </w:numPr>
        <w:snapToGrid w:val="0"/>
        <w:rPr>
          <w:rFonts w:ascii="Tahoma" w:hAnsi="Tahoma" w:cs="Tahoma"/>
          <w:sz w:val="20"/>
        </w:rPr>
      </w:pPr>
      <w:bookmarkStart w:id="438" w:name="_Toc405482437"/>
      <w:bookmarkStart w:id="439" w:name="_Toc237329522"/>
      <w:bookmarkStart w:id="440" w:name="_Toc233000806"/>
      <w:bookmarkStart w:id="441" w:name="_Toc137248535"/>
      <w:bookmarkStart w:id="442" w:name="_Toc136984991"/>
      <w:bookmarkStart w:id="443" w:name="_Toc211427209"/>
      <w:r>
        <w:rPr>
          <w:rFonts w:ascii="Tahoma" w:hAnsi="Tahoma" w:cs="Tahoma"/>
          <w:sz w:val="20"/>
        </w:rPr>
        <w:t>Форма справки</w:t>
      </w:r>
      <w:bookmarkEnd w:id="438"/>
      <w:bookmarkEnd w:id="439"/>
      <w:bookmarkEnd w:id="440"/>
      <w:bookmarkEnd w:id="441"/>
      <w:bookmarkEnd w:id="442"/>
      <w:bookmarkEnd w:id="443"/>
      <w:r>
        <w:rPr>
          <w:rFonts w:ascii="Tahoma" w:hAnsi="Tahoma" w:cs="Tahoma"/>
          <w:sz w:val="20"/>
        </w:rPr>
        <w:t xml:space="preserve"> </w:t>
      </w:r>
    </w:p>
    <w:p w14:paraId="0F8F9C84" w14:textId="77777777" w:rsidR="001E66BF" w:rsidRDefault="001E66BF" w:rsidP="001E66BF">
      <w:pPr>
        <w:widowControl w:val="0"/>
        <w:pBdr>
          <w:top w:val="single" w:sz="4" w:space="1" w:color="auto"/>
        </w:pBdr>
        <w:shd w:val="clear" w:color="auto" w:fill="E0E0E0"/>
        <w:ind w:right="21" w:firstLine="0"/>
        <w:jc w:val="center"/>
        <w:rPr>
          <w:rFonts w:ascii="Tahoma" w:hAnsi="Tahoma" w:cs="Tahoma"/>
          <w:b/>
          <w:bCs/>
          <w:spacing w:val="36"/>
          <w:sz w:val="20"/>
        </w:rPr>
      </w:pPr>
      <w:r>
        <w:rPr>
          <w:rFonts w:ascii="Tahoma" w:hAnsi="Tahoma" w:cs="Tahoma"/>
          <w:b/>
          <w:bCs/>
          <w:spacing w:val="36"/>
          <w:sz w:val="20"/>
        </w:rPr>
        <w:t>начало формы</w:t>
      </w:r>
    </w:p>
    <w:p w14:paraId="13741FF0" w14:textId="77777777" w:rsidR="001E66BF" w:rsidRDefault="001E66BF" w:rsidP="001E66BF">
      <w:pPr>
        <w:widowControl w:val="0"/>
        <w:spacing w:before="240" w:line="240" w:lineRule="auto"/>
        <w:ind w:firstLine="0"/>
        <w:jc w:val="left"/>
        <w:rPr>
          <w:rFonts w:ascii="Tahoma" w:hAnsi="Tahoma" w:cs="Tahoma"/>
          <w:sz w:val="20"/>
        </w:rPr>
      </w:pPr>
      <w:r>
        <w:rPr>
          <w:rFonts w:ascii="Tahoma" w:hAnsi="Tahoma" w:cs="Tahoma"/>
          <w:sz w:val="20"/>
        </w:rPr>
        <w:t>Приложение №_ к письму о подаче оферты</w:t>
      </w:r>
      <w:r>
        <w:rPr>
          <w:rFonts w:ascii="Tahoma" w:hAnsi="Tahoma" w:cs="Tahoma"/>
          <w:sz w:val="20"/>
        </w:rPr>
        <w:br/>
        <w:t>от «____»_____________ г. №__________</w:t>
      </w:r>
    </w:p>
    <w:p w14:paraId="68FA0590" w14:textId="77777777" w:rsidR="001E66BF" w:rsidRDefault="001E66BF" w:rsidP="001E66BF">
      <w:pPr>
        <w:widowControl w:val="0"/>
        <w:spacing w:line="240" w:lineRule="auto"/>
        <w:rPr>
          <w:rFonts w:ascii="Tahoma" w:hAnsi="Tahoma" w:cs="Tahoma"/>
          <w:sz w:val="20"/>
        </w:rPr>
      </w:pPr>
    </w:p>
    <w:p w14:paraId="5AB45B2C" w14:textId="77777777" w:rsidR="001E66BF" w:rsidRDefault="001E66BF" w:rsidP="001E66BF">
      <w:pPr>
        <w:widowControl w:val="0"/>
        <w:tabs>
          <w:tab w:val="right" w:pos="9360"/>
        </w:tabs>
        <w:spacing w:line="240" w:lineRule="auto"/>
        <w:ind w:firstLine="0"/>
        <w:rPr>
          <w:rFonts w:ascii="Tahoma" w:hAnsi="Tahoma" w:cs="Tahoma"/>
          <w:sz w:val="20"/>
        </w:rPr>
      </w:pPr>
      <w:r>
        <w:rPr>
          <w:rFonts w:ascii="Tahoma" w:hAnsi="Tahoma" w:cs="Tahoma"/>
          <w:sz w:val="20"/>
        </w:rPr>
        <w:t>Наименование и адрес Участника закупки:</w:t>
      </w:r>
      <w:r>
        <w:rPr>
          <w:rFonts w:ascii="Tahoma" w:hAnsi="Tahoma" w:cs="Tahoma"/>
          <w:sz w:val="20"/>
        </w:rPr>
        <w:tab/>
        <w:t>________________________________</w:t>
      </w:r>
    </w:p>
    <w:p w14:paraId="541A9C79" w14:textId="77777777" w:rsidR="001E66BF" w:rsidRDefault="001E66BF" w:rsidP="001E66BF">
      <w:pPr>
        <w:pStyle w:val="affc"/>
        <w:keepNext w:val="0"/>
        <w:widowControl w:val="0"/>
        <w:rPr>
          <w:rFonts w:ascii="Tahoma" w:hAnsi="Tahoma" w:cs="Tahoma"/>
          <w:sz w:val="20"/>
          <w:szCs w:val="20"/>
        </w:rPr>
      </w:pPr>
      <w:r>
        <w:rPr>
          <w:rFonts w:ascii="Tahoma" w:hAnsi="Tahoma" w:cs="Tahoma"/>
          <w:sz w:val="20"/>
          <w:szCs w:val="20"/>
        </w:rPr>
        <w:t>Справка об участии в судебных разбирательствах</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5"/>
        <w:gridCol w:w="1882"/>
        <w:gridCol w:w="1882"/>
        <w:gridCol w:w="1882"/>
        <w:gridCol w:w="1882"/>
        <w:gridCol w:w="1882"/>
      </w:tblGrid>
      <w:tr w:rsidR="001E66BF" w14:paraId="621B08F4" w14:textId="77777777" w:rsidTr="001E66BF">
        <w:trPr>
          <w:cantSplit/>
        </w:trPr>
        <w:tc>
          <w:tcPr>
            <w:tcW w:w="385" w:type="pct"/>
            <w:tcBorders>
              <w:top w:val="single" w:sz="4" w:space="0" w:color="auto"/>
              <w:left w:val="single" w:sz="4" w:space="0" w:color="auto"/>
              <w:bottom w:val="single" w:sz="4" w:space="0" w:color="auto"/>
              <w:right w:val="single" w:sz="4" w:space="0" w:color="auto"/>
            </w:tcBorders>
            <w:hideMark/>
          </w:tcPr>
          <w:p w14:paraId="1BF1A09B" w14:textId="77777777" w:rsidR="001E66BF" w:rsidRDefault="001E66BF">
            <w:pPr>
              <w:pStyle w:val="af1"/>
              <w:keepNext w:val="0"/>
              <w:widowControl w:val="0"/>
              <w:spacing w:line="256" w:lineRule="auto"/>
              <w:rPr>
                <w:rFonts w:ascii="Tahoma" w:hAnsi="Tahoma" w:cs="Tahoma"/>
                <w:sz w:val="20"/>
                <w:lang w:eastAsia="en-US"/>
              </w:rPr>
            </w:pPr>
            <w:r>
              <w:rPr>
                <w:rFonts w:ascii="Tahoma" w:hAnsi="Tahoma" w:cs="Tahoma"/>
                <w:sz w:val="20"/>
                <w:lang w:eastAsia="en-US"/>
              </w:rPr>
              <w:t>№</w:t>
            </w:r>
          </w:p>
          <w:p w14:paraId="1FAB1B33" w14:textId="77777777" w:rsidR="001E66BF" w:rsidRDefault="001E66BF">
            <w:pPr>
              <w:pStyle w:val="af1"/>
              <w:keepNext w:val="0"/>
              <w:widowControl w:val="0"/>
              <w:spacing w:line="256" w:lineRule="auto"/>
              <w:rPr>
                <w:rFonts w:ascii="Tahoma" w:hAnsi="Tahoma" w:cs="Tahoma"/>
                <w:sz w:val="20"/>
                <w:lang w:eastAsia="en-US"/>
              </w:rPr>
            </w:pPr>
            <w:r>
              <w:rPr>
                <w:rFonts w:ascii="Tahoma" w:hAnsi="Tahoma" w:cs="Tahoma"/>
                <w:sz w:val="20"/>
                <w:lang w:eastAsia="en-US"/>
              </w:rPr>
              <w:t>п/п</w:t>
            </w:r>
          </w:p>
        </w:tc>
        <w:tc>
          <w:tcPr>
            <w:tcW w:w="923" w:type="pct"/>
            <w:tcBorders>
              <w:top w:val="single" w:sz="4" w:space="0" w:color="auto"/>
              <w:left w:val="single" w:sz="4" w:space="0" w:color="auto"/>
              <w:bottom w:val="single" w:sz="4" w:space="0" w:color="auto"/>
              <w:right w:val="single" w:sz="4" w:space="0" w:color="auto"/>
            </w:tcBorders>
            <w:hideMark/>
          </w:tcPr>
          <w:p w14:paraId="023F328C" w14:textId="77777777" w:rsidR="001E66BF" w:rsidRDefault="001E66BF">
            <w:pPr>
              <w:pStyle w:val="af1"/>
              <w:keepNext w:val="0"/>
              <w:widowControl w:val="0"/>
              <w:spacing w:line="256" w:lineRule="auto"/>
              <w:rPr>
                <w:rFonts w:ascii="Tahoma" w:hAnsi="Tahoma" w:cs="Tahoma"/>
                <w:sz w:val="20"/>
                <w:lang w:eastAsia="en-US"/>
              </w:rPr>
            </w:pPr>
            <w:r>
              <w:rPr>
                <w:rFonts w:ascii="Tahoma" w:hAnsi="Tahoma" w:cs="Tahoma"/>
                <w:sz w:val="20"/>
                <w:lang w:eastAsia="en-US"/>
              </w:rPr>
              <w:t>Год начала и окончания судебного разбирательства</w:t>
            </w:r>
          </w:p>
        </w:tc>
        <w:tc>
          <w:tcPr>
            <w:tcW w:w="923" w:type="pct"/>
            <w:tcBorders>
              <w:top w:val="single" w:sz="4" w:space="0" w:color="auto"/>
              <w:left w:val="single" w:sz="4" w:space="0" w:color="auto"/>
              <w:bottom w:val="single" w:sz="4" w:space="0" w:color="auto"/>
              <w:right w:val="single" w:sz="4" w:space="0" w:color="auto"/>
            </w:tcBorders>
            <w:hideMark/>
          </w:tcPr>
          <w:p w14:paraId="4D82CF1E" w14:textId="77777777" w:rsidR="001E66BF" w:rsidRDefault="001E66BF">
            <w:pPr>
              <w:pStyle w:val="af1"/>
              <w:keepNext w:val="0"/>
              <w:widowControl w:val="0"/>
              <w:spacing w:line="256" w:lineRule="auto"/>
              <w:rPr>
                <w:rFonts w:ascii="Tahoma" w:hAnsi="Tahoma" w:cs="Tahoma"/>
                <w:sz w:val="20"/>
                <w:lang w:eastAsia="en-US"/>
              </w:rPr>
            </w:pPr>
            <w:r>
              <w:rPr>
                <w:rFonts w:ascii="Tahoma" w:hAnsi="Tahoma" w:cs="Tahoma"/>
                <w:sz w:val="20"/>
                <w:lang w:eastAsia="en-US"/>
              </w:rPr>
              <w:t xml:space="preserve">Наименование и адрес истца </w:t>
            </w:r>
          </w:p>
        </w:tc>
        <w:tc>
          <w:tcPr>
            <w:tcW w:w="923" w:type="pct"/>
            <w:tcBorders>
              <w:top w:val="single" w:sz="4" w:space="0" w:color="auto"/>
              <w:left w:val="single" w:sz="4" w:space="0" w:color="auto"/>
              <w:bottom w:val="single" w:sz="4" w:space="0" w:color="auto"/>
              <w:right w:val="single" w:sz="4" w:space="0" w:color="auto"/>
            </w:tcBorders>
            <w:hideMark/>
          </w:tcPr>
          <w:p w14:paraId="2E509CD3" w14:textId="77777777" w:rsidR="001E66BF" w:rsidRDefault="001E66BF">
            <w:pPr>
              <w:pStyle w:val="af1"/>
              <w:keepNext w:val="0"/>
              <w:widowControl w:val="0"/>
              <w:spacing w:line="256" w:lineRule="auto"/>
              <w:rPr>
                <w:rFonts w:ascii="Tahoma" w:hAnsi="Tahoma" w:cs="Tahoma"/>
                <w:sz w:val="20"/>
                <w:lang w:eastAsia="en-US"/>
              </w:rPr>
            </w:pPr>
            <w:r>
              <w:rPr>
                <w:rFonts w:ascii="Tahoma" w:hAnsi="Tahoma" w:cs="Tahoma"/>
                <w:sz w:val="20"/>
                <w:lang w:eastAsia="en-US"/>
              </w:rPr>
              <w:t>Наименование и адрес ответчика</w:t>
            </w:r>
          </w:p>
        </w:tc>
        <w:tc>
          <w:tcPr>
            <w:tcW w:w="923" w:type="pct"/>
            <w:tcBorders>
              <w:top w:val="single" w:sz="4" w:space="0" w:color="auto"/>
              <w:left w:val="single" w:sz="4" w:space="0" w:color="auto"/>
              <w:bottom w:val="single" w:sz="4" w:space="0" w:color="auto"/>
              <w:right w:val="single" w:sz="4" w:space="0" w:color="auto"/>
            </w:tcBorders>
            <w:hideMark/>
          </w:tcPr>
          <w:p w14:paraId="659D1CD9" w14:textId="77777777" w:rsidR="001E66BF" w:rsidRDefault="001E66BF">
            <w:pPr>
              <w:pStyle w:val="af1"/>
              <w:keepNext w:val="0"/>
              <w:widowControl w:val="0"/>
              <w:spacing w:line="256" w:lineRule="auto"/>
              <w:rPr>
                <w:rFonts w:ascii="Tahoma" w:hAnsi="Tahoma" w:cs="Tahoma"/>
                <w:sz w:val="20"/>
                <w:lang w:eastAsia="en-US"/>
              </w:rPr>
            </w:pPr>
            <w:r>
              <w:rPr>
                <w:rFonts w:ascii="Tahoma" w:hAnsi="Tahoma" w:cs="Tahoma"/>
                <w:sz w:val="20"/>
                <w:lang w:eastAsia="en-US"/>
              </w:rPr>
              <w:t>Принятое решение</w:t>
            </w:r>
          </w:p>
        </w:tc>
        <w:tc>
          <w:tcPr>
            <w:tcW w:w="923" w:type="pct"/>
            <w:tcBorders>
              <w:top w:val="single" w:sz="4" w:space="0" w:color="auto"/>
              <w:left w:val="single" w:sz="4" w:space="0" w:color="auto"/>
              <w:bottom w:val="single" w:sz="4" w:space="0" w:color="auto"/>
              <w:right w:val="single" w:sz="4" w:space="0" w:color="auto"/>
            </w:tcBorders>
            <w:hideMark/>
          </w:tcPr>
          <w:p w14:paraId="576894A3" w14:textId="77777777" w:rsidR="001E66BF" w:rsidRDefault="001E66BF">
            <w:pPr>
              <w:pStyle w:val="af1"/>
              <w:keepNext w:val="0"/>
              <w:widowControl w:val="0"/>
              <w:spacing w:line="256" w:lineRule="auto"/>
              <w:rPr>
                <w:rFonts w:ascii="Tahoma" w:hAnsi="Tahoma" w:cs="Tahoma"/>
                <w:sz w:val="20"/>
                <w:lang w:eastAsia="en-US"/>
              </w:rPr>
            </w:pPr>
            <w:r>
              <w:rPr>
                <w:rFonts w:ascii="Tahoma" w:hAnsi="Tahoma" w:cs="Tahoma"/>
                <w:sz w:val="20"/>
                <w:lang w:eastAsia="en-US"/>
              </w:rPr>
              <w:t>Предмет иска, оспоренная сумма, тыс. руб.</w:t>
            </w:r>
          </w:p>
        </w:tc>
      </w:tr>
      <w:tr w:rsidR="001E66BF" w14:paraId="4DDA7DB5" w14:textId="77777777" w:rsidTr="001E66BF">
        <w:trPr>
          <w:cantSplit/>
        </w:trPr>
        <w:tc>
          <w:tcPr>
            <w:tcW w:w="385" w:type="pct"/>
            <w:tcBorders>
              <w:top w:val="single" w:sz="4" w:space="0" w:color="auto"/>
              <w:left w:val="single" w:sz="4" w:space="0" w:color="auto"/>
              <w:bottom w:val="single" w:sz="4" w:space="0" w:color="auto"/>
              <w:right w:val="single" w:sz="4" w:space="0" w:color="auto"/>
            </w:tcBorders>
          </w:tcPr>
          <w:p w14:paraId="42336D61" w14:textId="77777777" w:rsidR="001E66BF" w:rsidRDefault="001E66BF" w:rsidP="001E66BF">
            <w:pPr>
              <w:pStyle w:val="afe"/>
              <w:widowControl w:val="0"/>
              <w:numPr>
                <w:ilvl w:val="0"/>
                <w:numId w:val="27"/>
              </w:numPr>
              <w:spacing w:line="256" w:lineRule="auto"/>
              <w:rPr>
                <w:rFonts w:ascii="Tahoma" w:hAnsi="Tahoma" w:cs="Tahoma"/>
                <w:sz w:val="20"/>
                <w:szCs w:val="20"/>
                <w:lang w:eastAsia="en-US"/>
              </w:rPr>
            </w:pPr>
          </w:p>
        </w:tc>
        <w:tc>
          <w:tcPr>
            <w:tcW w:w="923" w:type="pct"/>
            <w:tcBorders>
              <w:top w:val="single" w:sz="4" w:space="0" w:color="auto"/>
              <w:left w:val="single" w:sz="4" w:space="0" w:color="auto"/>
              <w:bottom w:val="single" w:sz="4" w:space="0" w:color="auto"/>
              <w:right w:val="single" w:sz="4" w:space="0" w:color="auto"/>
            </w:tcBorders>
          </w:tcPr>
          <w:p w14:paraId="49F7FBED" w14:textId="77777777" w:rsidR="001E66BF" w:rsidRDefault="001E66BF">
            <w:pPr>
              <w:pStyle w:val="afe"/>
              <w:widowControl w:val="0"/>
              <w:spacing w:line="256" w:lineRule="auto"/>
              <w:rPr>
                <w:rFonts w:ascii="Tahoma" w:hAnsi="Tahoma" w:cs="Tahoma"/>
                <w:sz w:val="20"/>
                <w:szCs w:val="20"/>
                <w:lang w:eastAsia="en-US"/>
              </w:rPr>
            </w:pPr>
          </w:p>
        </w:tc>
        <w:tc>
          <w:tcPr>
            <w:tcW w:w="923" w:type="pct"/>
            <w:tcBorders>
              <w:top w:val="single" w:sz="4" w:space="0" w:color="auto"/>
              <w:left w:val="single" w:sz="4" w:space="0" w:color="auto"/>
              <w:bottom w:val="single" w:sz="4" w:space="0" w:color="auto"/>
              <w:right w:val="single" w:sz="4" w:space="0" w:color="auto"/>
            </w:tcBorders>
          </w:tcPr>
          <w:p w14:paraId="49889D32" w14:textId="77777777" w:rsidR="001E66BF" w:rsidRDefault="001E66BF">
            <w:pPr>
              <w:pStyle w:val="afe"/>
              <w:widowControl w:val="0"/>
              <w:spacing w:line="256" w:lineRule="auto"/>
              <w:rPr>
                <w:rFonts w:ascii="Tahoma" w:hAnsi="Tahoma" w:cs="Tahoma"/>
                <w:sz w:val="20"/>
                <w:szCs w:val="20"/>
                <w:lang w:eastAsia="en-US"/>
              </w:rPr>
            </w:pPr>
          </w:p>
        </w:tc>
        <w:tc>
          <w:tcPr>
            <w:tcW w:w="923" w:type="pct"/>
            <w:tcBorders>
              <w:top w:val="single" w:sz="4" w:space="0" w:color="auto"/>
              <w:left w:val="single" w:sz="4" w:space="0" w:color="auto"/>
              <w:bottom w:val="single" w:sz="4" w:space="0" w:color="auto"/>
              <w:right w:val="single" w:sz="4" w:space="0" w:color="auto"/>
            </w:tcBorders>
          </w:tcPr>
          <w:p w14:paraId="190368CC" w14:textId="77777777" w:rsidR="001E66BF" w:rsidRDefault="001E66BF">
            <w:pPr>
              <w:pStyle w:val="afe"/>
              <w:widowControl w:val="0"/>
              <w:spacing w:line="256" w:lineRule="auto"/>
              <w:rPr>
                <w:rFonts w:ascii="Tahoma" w:hAnsi="Tahoma" w:cs="Tahoma"/>
                <w:sz w:val="20"/>
                <w:szCs w:val="20"/>
                <w:lang w:eastAsia="en-US"/>
              </w:rPr>
            </w:pPr>
          </w:p>
        </w:tc>
        <w:tc>
          <w:tcPr>
            <w:tcW w:w="923" w:type="pct"/>
            <w:tcBorders>
              <w:top w:val="single" w:sz="4" w:space="0" w:color="auto"/>
              <w:left w:val="single" w:sz="4" w:space="0" w:color="auto"/>
              <w:bottom w:val="single" w:sz="4" w:space="0" w:color="auto"/>
              <w:right w:val="single" w:sz="4" w:space="0" w:color="auto"/>
            </w:tcBorders>
          </w:tcPr>
          <w:p w14:paraId="32D82796" w14:textId="77777777" w:rsidR="001E66BF" w:rsidRDefault="001E66BF">
            <w:pPr>
              <w:pStyle w:val="afe"/>
              <w:widowControl w:val="0"/>
              <w:spacing w:line="256" w:lineRule="auto"/>
              <w:rPr>
                <w:rFonts w:ascii="Tahoma" w:hAnsi="Tahoma" w:cs="Tahoma"/>
                <w:sz w:val="20"/>
                <w:szCs w:val="20"/>
                <w:lang w:eastAsia="en-US"/>
              </w:rPr>
            </w:pPr>
          </w:p>
        </w:tc>
        <w:tc>
          <w:tcPr>
            <w:tcW w:w="923" w:type="pct"/>
            <w:tcBorders>
              <w:top w:val="single" w:sz="4" w:space="0" w:color="auto"/>
              <w:left w:val="single" w:sz="4" w:space="0" w:color="auto"/>
              <w:bottom w:val="single" w:sz="4" w:space="0" w:color="auto"/>
              <w:right w:val="single" w:sz="4" w:space="0" w:color="auto"/>
            </w:tcBorders>
          </w:tcPr>
          <w:p w14:paraId="2973784A" w14:textId="77777777" w:rsidR="001E66BF" w:rsidRDefault="001E66BF">
            <w:pPr>
              <w:pStyle w:val="afe"/>
              <w:widowControl w:val="0"/>
              <w:spacing w:line="256" w:lineRule="auto"/>
              <w:rPr>
                <w:rFonts w:ascii="Tahoma" w:hAnsi="Tahoma" w:cs="Tahoma"/>
                <w:sz w:val="20"/>
                <w:szCs w:val="20"/>
                <w:lang w:eastAsia="en-US"/>
              </w:rPr>
            </w:pPr>
          </w:p>
        </w:tc>
      </w:tr>
      <w:tr w:rsidR="001E66BF" w14:paraId="108E2FE3" w14:textId="77777777" w:rsidTr="001E66BF">
        <w:trPr>
          <w:cantSplit/>
        </w:trPr>
        <w:tc>
          <w:tcPr>
            <w:tcW w:w="385" w:type="pct"/>
            <w:tcBorders>
              <w:top w:val="single" w:sz="4" w:space="0" w:color="auto"/>
              <w:left w:val="single" w:sz="4" w:space="0" w:color="auto"/>
              <w:bottom w:val="single" w:sz="4" w:space="0" w:color="auto"/>
              <w:right w:val="single" w:sz="4" w:space="0" w:color="auto"/>
            </w:tcBorders>
          </w:tcPr>
          <w:p w14:paraId="521565E4" w14:textId="77777777" w:rsidR="001E66BF" w:rsidRDefault="001E66BF" w:rsidP="001E66BF">
            <w:pPr>
              <w:pStyle w:val="afe"/>
              <w:widowControl w:val="0"/>
              <w:numPr>
                <w:ilvl w:val="0"/>
                <w:numId w:val="27"/>
              </w:numPr>
              <w:spacing w:line="256" w:lineRule="auto"/>
              <w:rPr>
                <w:rFonts w:ascii="Tahoma" w:hAnsi="Tahoma" w:cs="Tahoma"/>
                <w:sz w:val="20"/>
                <w:szCs w:val="20"/>
                <w:lang w:eastAsia="en-US"/>
              </w:rPr>
            </w:pPr>
          </w:p>
        </w:tc>
        <w:tc>
          <w:tcPr>
            <w:tcW w:w="923" w:type="pct"/>
            <w:tcBorders>
              <w:top w:val="single" w:sz="4" w:space="0" w:color="auto"/>
              <w:left w:val="single" w:sz="4" w:space="0" w:color="auto"/>
              <w:bottom w:val="single" w:sz="4" w:space="0" w:color="auto"/>
              <w:right w:val="single" w:sz="4" w:space="0" w:color="auto"/>
            </w:tcBorders>
          </w:tcPr>
          <w:p w14:paraId="19F2AD34" w14:textId="77777777" w:rsidR="001E66BF" w:rsidRDefault="001E66BF">
            <w:pPr>
              <w:pStyle w:val="afe"/>
              <w:widowControl w:val="0"/>
              <w:spacing w:line="256" w:lineRule="auto"/>
              <w:rPr>
                <w:rFonts w:ascii="Tahoma" w:hAnsi="Tahoma" w:cs="Tahoma"/>
                <w:sz w:val="20"/>
                <w:szCs w:val="20"/>
                <w:lang w:eastAsia="en-US"/>
              </w:rPr>
            </w:pPr>
          </w:p>
        </w:tc>
        <w:tc>
          <w:tcPr>
            <w:tcW w:w="923" w:type="pct"/>
            <w:tcBorders>
              <w:top w:val="single" w:sz="4" w:space="0" w:color="auto"/>
              <w:left w:val="single" w:sz="4" w:space="0" w:color="auto"/>
              <w:bottom w:val="single" w:sz="4" w:space="0" w:color="auto"/>
              <w:right w:val="single" w:sz="4" w:space="0" w:color="auto"/>
            </w:tcBorders>
          </w:tcPr>
          <w:p w14:paraId="0DEB6169" w14:textId="77777777" w:rsidR="001E66BF" w:rsidRDefault="001E66BF">
            <w:pPr>
              <w:pStyle w:val="afe"/>
              <w:widowControl w:val="0"/>
              <w:spacing w:line="256" w:lineRule="auto"/>
              <w:rPr>
                <w:rFonts w:ascii="Tahoma" w:hAnsi="Tahoma" w:cs="Tahoma"/>
                <w:sz w:val="20"/>
                <w:szCs w:val="20"/>
                <w:lang w:eastAsia="en-US"/>
              </w:rPr>
            </w:pPr>
          </w:p>
        </w:tc>
        <w:tc>
          <w:tcPr>
            <w:tcW w:w="923" w:type="pct"/>
            <w:tcBorders>
              <w:top w:val="single" w:sz="4" w:space="0" w:color="auto"/>
              <w:left w:val="single" w:sz="4" w:space="0" w:color="auto"/>
              <w:bottom w:val="single" w:sz="4" w:space="0" w:color="auto"/>
              <w:right w:val="single" w:sz="4" w:space="0" w:color="auto"/>
            </w:tcBorders>
          </w:tcPr>
          <w:p w14:paraId="1A04B17E" w14:textId="77777777" w:rsidR="001E66BF" w:rsidRDefault="001E66BF">
            <w:pPr>
              <w:pStyle w:val="afe"/>
              <w:widowControl w:val="0"/>
              <w:spacing w:line="256" w:lineRule="auto"/>
              <w:rPr>
                <w:rFonts w:ascii="Tahoma" w:hAnsi="Tahoma" w:cs="Tahoma"/>
                <w:sz w:val="20"/>
                <w:szCs w:val="20"/>
                <w:lang w:eastAsia="en-US"/>
              </w:rPr>
            </w:pPr>
          </w:p>
        </w:tc>
        <w:tc>
          <w:tcPr>
            <w:tcW w:w="923" w:type="pct"/>
            <w:tcBorders>
              <w:top w:val="single" w:sz="4" w:space="0" w:color="auto"/>
              <w:left w:val="single" w:sz="4" w:space="0" w:color="auto"/>
              <w:bottom w:val="single" w:sz="4" w:space="0" w:color="auto"/>
              <w:right w:val="single" w:sz="4" w:space="0" w:color="auto"/>
            </w:tcBorders>
          </w:tcPr>
          <w:p w14:paraId="4119F907" w14:textId="77777777" w:rsidR="001E66BF" w:rsidRDefault="001E66BF">
            <w:pPr>
              <w:pStyle w:val="afe"/>
              <w:widowControl w:val="0"/>
              <w:spacing w:line="256" w:lineRule="auto"/>
              <w:rPr>
                <w:rFonts w:ascii="Tahoma" w:hAnsi="Tahoma" w:cs="Tahoma"/>
                <w:sz w:val="20"/>
                <w:szCs w:val="20"/>
                <w:lang w:eastAsia="en-US"/>
              </w:rPr>
            </w:pPr>
          </w:p>
        </w:tc>
        <w:tc>
          <w:tcPr>
            <w:tcW w:w="923" w:type="pct"/>
            <w:tcBorders>
              <w:top w:val="single" w:sz="4" w:space="0" w:color="auto"/>
              <w:left w:val="single" w:sz="4" w:space="0" w:color="auto"/>
              <w:bottom w:val="single" w:sz="4" w:space="0" w:color="auto"/>
              <w:right w:val="single" w:sz="4" w:space="0" w:color="auto"/>
            </w:tcBorders>
          </w:tcPr>
          <w:p w14:paraId="1C735B9C" w14:textId="77777777" w:rsidR="001E66BF" w:rsidRDefault="001E66BF">
            <w:pPr>
              <w:pStyle w:val="afe"/>
              <w:widowControl w:val="0"/>
              <w:spacing w:line="256" w:lineRule="auto"/>
              <w:rPr>
                <w:rFonts w:ascii="Tahoma" w:hAnsi="Tahoma" w:cs="Tahoma"/>
                <w:sz w:val="20"/>
                <w:szCs w:val="20"/>
                <w:lang w:eastAsia="en-US"/>
              </w:rPr>
            </w:pPr>
          </w:p>
        </w:tc>
      </w:tr>
      <w:tr w:rsidR="001E66BF" w14:paraId="1A733EDC" w14:textId="77777777" w:rsidTr="001E66BF">
        <w:trPr>
          <w:cantSplit/>
        </w:trPr>
        <w:tc>
          <w:tcPr>
            <w:tcW w:w="385" w:type="pct"/>
            <w:tcBorders>
              <w:top w:val="single" w:sz="4" w:space="0" w:color="auto"/>
              <w:left w:val="single" w:sz="4" w:space="0" w:color="auto"/>
              <w:bottom w:val="single" w:sz="4" w:space="0" w:color="auto"/>
              <w:right w:val="single" w:sz="4" w:space="0" w:color="auto"/>
            </w:tcBorders>
          </w:tcPr>
          <w:p w14:paraId="39CFE47E" w14:textId="77777777" w:rsidR="001E66BF" w:rsidRDefault="001E66BF" w:rsidP="001E66BF">
            <w:pPr>
              <w:pStyle w:val="afe"/>
              <w:widowControl w:val="0"/>
              <w:numPr>
                <w:ilvl w:val="0"/>
                <w:numId w:val="27"/>
              </w:numPr>
              <w:spacing w:line="256" w:lineRule="auto"/>
              <w:rPr>
                <w:rFonts w:ascii="Tahoma" w:hAnsi="Tahoma" w:cs="Tahoma"/>
                <w:sz w:val="20"/>
                <w:szCs w:val="20"/>
                <w:lang w:eastAsia="en-US"/>
              </w:rPr>
            </w:pPr>
          </w:p>
        </w:tc>
        <w:tc>
          <w:tcPr>
            <w:tcW w:w="923" w:type="pct"/>
            <w:tcBorders>
              <w:top w:val="single" w:sz="4" w:space="0" w:color="auto"/>
              <w:left w:val="single" w:sz="4" w:space="0" w:color="auto"/>
              <w:bottom w:val="single" w:sz="4" w:space="0" w:color="auto"/>
              <w:right w:val="single" w:sz="4" w:space="0" w:color="auto"/>
            </w:tcBorders>
          </w:tcPr>
          <w:p w14:paraId="777D851F" w14:textId="77777777" w:rsidR="001E66BF" w:rsidRDefault="001E66BF">
            <w:pPr>
              <w:pStyle w:val="afe"/>
              <w:widowControl w:val="0"/>
              <w:spacing w:line="256" w:lineRule="auto"/>
              <w:rPr>
                <w:rFonts w:ascii="Tahoma" w:hAnsi="Tahoma" w:cs="Tahoma"/>
                <w:sz w:val="20"/>
                <w:szCs w:val="20"/>
                <w:lang w:eastAsia="en-US"/>
              </w:rPr>
            </w:pPr>
          </w:p>
        </w:tc>
        <w:tc>
          <w:tcPr>
            <w:tcW w:w="923" w:type="pct"/>
            <w:tcBorders>
              <w:top w:val="single" w:sz="4" w:space="0" w:color="auto"/>
              <w:left w:val="single" w:sz="4" w:space="0" w:color="auto"/>
              <w:bottom w:val="single" w:sz="4" w:space="0" w:color="auto"/>
              <w:right w:val="single" w:sz="4" w:space="0" w:color="auto"/>
            </w:tcBorders>
          </w:tcPr>
          <w:p w14:paraId="2568DDD1" w14:textId="77777777" w:rsidR="001E66BF" w:rsidRDefault="001E66BF">
            <w:pPr>
              <w:pStyle w:val="afe"/>
              <w:widowControl w:val="0"/>
              <w:spacing w:line="256" w:lineRule="auto"/>
              <w:rPr>
                <w:rFonts w:ascii="Tahoma" w:hAnsi="Tahoma" w:cs="Tahoma"/>
                <w:sz w:val="20"/>
                <w:szCs w:val="20"/>
                <w:lang w:eastAsia="en-US"/>
              </w:rPr>
            </w:pPr>
          </w:p>
        </w:tc>
        <w:tc>
          <w:tcPr>
            <w:tcW w:w="923" w:type="pct"/>
            <w:tcBorders>
              <w:top w:val="single" w:sz="4" w:space="0" w:color="auto"/>
              <w:left w:val="single" w:sz="4" w:space="0" w:color="auto"/>
              <w:bottom w:val="single" w:sz="4" w:space="0" w:color="auto"/>
              <w:right w:val="single" w:sz="4" w:space="0" w:color="auto"/>
            </w:tcBorders>
          </w:tcPr>
          <w:p w14:paraId="43124F9A" w14:textId="77777777" w:rsidR="001E66BF" w:rsidRDefault="001E66BF">
            <w:pPr>
              <w:pStyle w:val="afe"/>
              <w:widowControl w:val="0"/>
              <w:spacing w:line="256" w:lineRule="auto"/>
              <w:rPr>
                <w:rFonts w:ascii="Tahoma" w:hAnsi="Tahoma" w:cs="Tahoma"/>
                <w:sz w:val="20"/>
                <w:szCs w:val="20"/>
                <w:lang w:eastAsia="en-US"/>
              </w:rPr>
            </w:pPr>
          </w:p>
        </w:tc>
        <w:tc>
          <w:tcPr>
            <w:tcW w:w="923" w:type="pct"/>
            <w:tcBorders>
              <w:top w:val="single" w:sz="4" w:space="0" w:color="auto"/>
              <w:left w:val="single" w:sz="4" w:space="0" w:color="auto"/>
              <w:bottom w:val="single" w:sz="4" w:space="0" w:color="auto"/>
              <w:right w:val="single" w:sz="4" w:space="0" w:color="auto"/>
            </w:tcBorders>
          </w:tcPr>
          <w:p w14:paraId="30849506" w14:textId="77777777" w:rsidR="001E66BF" w:rsidRDefault="001E66BF">
            <w:pPr>
              <w:pStyle w:val="afe"/>
              <w:widowControl w:val="0"/>
              <w:spacing w:line="256" w:lineRule="auto"/>
              <w:rPr>
                <w:rFonts w:ascii="Tahoma" w:hAnsi="Tahoma" w:cs="Tahoma"/>
                <w:sz w:val="20"/>
                <w:szCs w:val="20"/>
                <w:lang w:eastAsia="en-US"/>
              </w:rPr>
            </w:pPr>
          </w:p>
        </w:tc>
        <w:tc>
          <w:tcPr>
            <w:tcW w:w="923" w:type="pct"/>
            <w:tcBorders>
              <w:top w:val="single" w:sz="4" w:space="0" w:color="auto"/>
              <w:left w:val="single" w:sz="4" w:space="0" w:color="auto"/>
              <w:bottom w:val="single" w:sz="4" w:space="0" w:color="auto"/>
              <w:right w:val="single" w:sz="4" w:space="0" w:color="auto"/>
            </w:tcBorders>
          </w:tcPr>
          <w:p w14:paraId="6955C4FE" w14:textId="77777777" w:rsidR="001E66BF" w:rsidRDefault="001E66BF">
            <w:pPr>
              <w:pStyle w:val="afe"/>
              <w:widowControl w:val="0"/>
              <w:spacing w:line="256" w:lineRule="auto"/>
              <w:rPr>
                <w:rFonts w:ascii="Tahoma" w:hAnsi="Tahoma" w:cs="Tahoma"/>
                <w:sz w:val="20"/>
                <w:szCs w:val="20"/>
                <w:lang w:eastAsia="en-US"/>
              </w:rPr>
            </w:pPr>
          </w:p>
        </w:tc>
      </w:tr>
      <w:tr w:rsidR="001E66BF" w14:paraId="60EEC82E" w14:textId="77777777" w:rsidTr="001E66BF">
        <w:trPr>
          <w:cantSplit/>
        </w:trPr>
        <w:tc>
          <w:tcPr>
            <w:tcW w:w="385" w:type="pct"/>
            <w:tcBorders>
              <w:top w:val="single" w:sz="4" w:space="0" w:color="auto"/>
              <w:left w:val="single" w:sz="4" w:space="0" w:color="auto"/>
              <w:bottom w:val="single" w:sz="4" w:space="0" w:color="auto"/>
              <w:right w:val="single" w:sz="4" w:space="0" w:color="auto"/>
            </w:tcBorders>
            <w:hideMark/>
          </w:tcPr>
          <w:p w14:paraId="523F37B1" w14:textId="77777777" w:rsidR="001E66BF" w:rsidRDefault="001E66BF">
            <w:pPr>
              <w:pStyle w:val="afe"/>
              <w:widowControl w:val="0"/>
              <w:spacing w:line="256" w:lineRule="auto"/>
              <w:ind w:left="113"/>
              <w:rPr>
                <w:rFonts w:ascii="Tahoma" w:hAnsi="Tahoma" w:cs="Tahoma"/>
                <w:sz w:val="20"/>
                <w:szCs w:val="20"/>
                <w:lang w:eastAsia="en-US"/>
              </w:rPr>
            </w:pPr>
            <w:r>
              <w:rPr>
                <w:rFonts w:ascii="Tahoma" w:hAnsi="Tahoma" w:cs="Tahoma"/>
                <w:sz w:val="20"/>
                <w:szCs w:val="20"/>
                <w:lang w:eastAsia="en-US"/>
              </w:rPr>
              <w:t>…</w:t>
            </w:r>
          </w:p>
        </w:tc>
        <w:tc>
          <w:tcPr>
            <w:tcW w:w="923" w:type="pct"/>
            <w:tcBorders>
              <w:top w:val="single" w:sz="4" w:space="0" w:color="auto"/>
              <w:left w:val="single" w:sz="4" w:space="0" w:color="auto"/>
              <w:bottom w:val="single" w:sz="4" w:space="0" w:color="auto"/>
              <w:right w:val="single" w:sz="4" w:space="0" w:color="auto"/>
            </w:tcBorders>
          </w:tcPr>
          <w:p w14:paraId="5E485CDD" w14:textId="77777777" w:rsidR="001E66BF" w:rsidRDefault="001E66BF">
            <w:pPr>
              <w:pStyle w:val="afe"/>
              <w:widowControl w:val="0"/>
              <w:spacing w:line="256" w:lineRule="auto"/>
              <w:rPr>
                <w:rFonts w:ascii="Tahoma" w:hAnsi="Tahoma" w:cs="Tahoma"/>
                <w:sz w:val="20"/>
                <w:szCs w:val="20"/>
                <w:lang w:eastAsia="en-US"/>
              </w:rPr>
            </w:pPr>
          </w:p>
        </w:tc>
        <w:tc>
          <w:tcPr>
            <w:tcW w:w="923" w:type="pct"/>
            <w:tcBorders>
              <w:top w:val="single" w:sz="4" w:space="0" w:color="auto"/>
              <w:left w:val="single" w:sz="4" w:space="0" w:color="auto"/>
              <w:bottom w:val="single" w:sz="4" w:space="0" w:color="auto"/>
              <w:right w:val="single" w:sz="4" w:space="0" w:color="auto"/>
            </w:tcBorders>
          </w:tcPr>
          <w:p w14:paraId="191F62C7" w14:textId="77777777" w:rsidR="001E66BF" w:rsidRDefault="001E66BF">
            <w:pPr>
              <w:pStyle w:val="afe"/>
              <w:widowControl w:val="0"/>
              <w:spacing w:line="256" w:lineRule="auto"/>
              <w:rPr>
                <w:rFonts w:ascii="Tahoma" w:hAnsi="Tahoma" w:cs="Tahoma"/>
                <w:sz w:val="20"/>
                <w:szCs w:val="20"/>
                <w:lang w:eastAsia="en-US"/>
              </w:rPr>
            </w:pPr>
          </w:p>
        </w:tc>
        <w:tc>
          <w:tcPr>
            <w:tcW w:w="923" w:type="pct"/>
            <w:tcBorders>
              <w:top w:val="single" w:sz="4" w:space="0" w:color="auto"/>
              <w:left w:val="single" w:sz="4" w:space="0" w:color="auto"/>
              <w:bottom w:val="single" w:sz="4" w:space="0" w:color="auto"/>
              <w:right w:val="single" w:sz="4" w:space="0" w:color="auto"/>
            </w:tcBorders>
          </w:tcPr>
          <w:p w14:paraId="641D339F" w14:textId="77777777" w:rsidR="001E66BF" w:rsidRDefault="001E66BF">
            <w:pPr>
              <w:pStyle w:val="afe"/>
              <w:widowControl w:val="0"/>
              <w:spacing w:line="256" w:lineRule="auto"/>
              <w:rPr>
                <w:rFonts w:ascii="Tahoma" w:hAnsi="Tahoma" w:cs="Tahoma"/>
                <w:sz w:val="20"/>
                <w:szCs w:val="20"/>
                <w:lang w:eastAsia="en-US"/>
              </w:rPr>
            </w:pPr>
          </w:p>
        </w:tc>
        <w:tc>
          <w:tcPr>
            <w:tcW w:w="923" w:type="pct"/>
            <w:tcBorders>
              <w:top w:val="single" w:sz="4" w:space="0" w:color="auto"/>
              <w:left w:val="single" w:sz="4" w:space="0" w:color="auto"/>
              <w:bottom w:val="single" w:sz="4" w:space="0" w:color="auto"/>
              <w:right w:val="single" w:sz="4" w:space="0" w:color="auto"/>
            </w:tcBorders>
          </w:tcPr>
          <w:p w14:paraId="4F5257F7" w14:textId="77777777" w:rsidR="001E66BF" w:rsidRDefault="001E66BF">
            <w:pPr>
              <w:pStyle w:val="afe"/>
              <w:widowControl w:val="0"/>
              <w:spacing w:line="256" w:lineRule="auto"/>
              <w:rPr>
                <w:rFonts w:ascii="Tahoma" w:hAnsi="Tahoma" w:cs="Tahoma"/>
                <w:sz w:val="20"/>
                <w:szCs w:val="20"/>
                <w:lang w:eastAsia="en-US"/>
              </w:rPr>
            </w:pPr>
          </w:p>
        </w:tc>
        <w:tc>
          <w:tcPr>
            <w:tcW w:w="923" w:type="pct"/>
            <w:tcBorders>
              <w:top w:val="single" w:sz="4" w:space="0" w:color="auto"/>
              <w:left w:val="single" w:sz="4" w:space="0" w:color="auto"/>
              <w:bottom w:val="single" w:sz="4" w:space="0" w:color="auto"/>
              <w:right w:val="single" w:sz="4" w:space="0" w:color="auto"/>
            </w:tcBorders>
          </w:tcPr>
          <w:p w14:paraId="25058C94" w14:textId="77777777" w:rsidR="001E66BF" w:rsidRDefault="001E66BF">
            <w:pPr>
              <w:pStyle w:val="afe"/>
              <w:widowControl w:val="0"/>
              <w:spacing w:line="256" w:lineRule="auto"/>
              <w:rPr>
                <w:rFonts w:ascii="Tahoma" w:hAnsi="Tahoma" w:cs="Tahoma"/>
                <w:sz w:val="20"/>
                <w:szCs w:val="20"/>
                <w:lang w:eastAsia="en-US"/>
              </w:rPr>
            </w:pPr>
          </w:p>
        </w:tc>
      </w:tr>
    </w:tbl>
    <w:p w14:paraId="43827250" w14:textId="77777777" w:rsidR="001E66BF" w:rsidRDefault="001E66BF" w:rsidP="001E66BF">
      <w:pPr>
        <w:widowControl w:val="0"/>
        <w:spacing w:line="240" w:lineRule="auto"/>
        <w:ind w:right="5214" w:firstLine="0"/>
        <w:jc w:val="center"/>
        <w:rPr>
          <w:rFonts w:ascii="Tahoma" w:hAnsi="Tahoma" w:cs="Tahoma"/>
          <w:sz w:val="20"/>
        </w:rPr>
      </w:pPr>
      <w:r>
        <w:rPr>
          <w:rFonts w:ascii="Tahoma" w:hAnsi="Tahoma" w:cs="Tahoma"/>
          <w:sz w:val="20"/>
        </w:rPr>
        <w:t>___________________________</w:t>
      </w:r>
    </w:p>
    <w:p w14:paraId="7E684C96" w14:textId="77777777" w:rsidR="001E66BF" w:rsidRDefault="001E66BF" w:rsidP="001E66BF">
      <w:pPr>
        <w:widowControl w:val="0"/>
        <w:spacing w:line="240" w:lineRule="auto"/>
        <w:ind w:right="5214" w:firstLine="0"/>
        <w:jc w:val="center"/>
        <w:rPr>
          <w:rFonts w:ascii="Tahoma" w:hAnsi="Tahoma" w:cs="Tahoma"/>
          <w:sz w:val="20"/>
          <w:vertAlign w:val="superscript"/>
        </w:rPr>
      </w:pPr>
      <w:r>
        <w:rPr>
          <w:rFonts w:ascii="Tahoma" w:hAnsi="Tahoma" w:cs="Tahoma"/>
          <w:sz w:val="20"/>
          <w:vertAlign w:val="superscript"/>
        </w:rPr>
        <w:t>(подпись, М.П.)</w:t>
      </w:r>
    </w:p>
    <w:p w14:paraId="024F1B6B" w14:textId="77777777" w:rsidR="001E66BF" w:rsidRDefault="001E66BF" w:rsidP="001E66BF">
      <w:pPr>
        <w:widowControl w:val="0"/>
        <w:spacing w:line="240" w:lineRule="auto"/>
        <w:ind w:right="5214" w:firstLine="0"/>
        <w:jc w:val="center"/>
        <w:rPr>
          <w:rFonts w:ascii="Tahoma" w:hAnsi="Tahoma" w:cs="Tahoma"/>
          <w:sz w:val="20"/>
        </w:rPr>
      </w:pPr>
      <w:r>
        <w:rPr>
          <w:rFonts w:ascii="Tahoma" w:hAnsi="Tahoma" w:cs="Tahoma"/>
          <w:sz w:val="20"/>
        </w:rPr>
        <w:t>___________________________</w:t>
      </w:r>
    </w:p>
    <w:p w14:paraId="2FDB9457" w14:textId="77777777" w:rsidR="001E66BF" w:rsidRDefault="001E66BF" w:rsidP="001E66BF">
      <w:pPr>
        <w:widowControl w:val="0"/>
        <w:spacing w:line="240" w:lineRule="auto"/>
        <w:ind w:right="5214" w:firstLine="0"/>
        <w:jc w:val="center"/>
        <w:rPr>
          <w:rFonts w:ascii="Tahoma" w:hAnsi="Tahoma" w:cs="Tahoma"/>
          <w:sz w:val="20"/>
          <w:vertAlign w:val="superscript"/>
        </w:rPr>
      </w:pPr>
      <w:r>
        <w:rPr>
          <w:rFonts w:ascii="Tahoma" w:hAnsi="Tahoma" w:cs="Tahoma"/>
          <w:sz w:val="20"/>
          <w:vertAlign w:val="superscript"/>
        </w:rPr>
        <w:t>(фамилия, имя, отчество подписавшего, должность)</w:t>
      </w:r>
    </w:p>
    <w:p w14:paraId="15D6977D" w14:textId="77777777" w:rsidR="001E66BF" w:rsidRDefault="001E66BF" w:rsidP="001E66BF">
      <w:pPr>
        <w:widowControl w:val="0"/>
        <w:rPr>
          <w:rFonts w:ascii="Tahoma" w:hAnsi="Tahoma" w:cs="Tahoma"/>
          <w:sz w:val="20"/>
        </w:rPr>
      </w:pPr>
    </w:p>
    <w:p w14:paraId="647E64A2" w14:textId="77777777" w:rsidR="001E66BF" w:rsidRDefault="001E66BF" w:rsidP="001E66BF">
      <w:pPr>
        <w:widowControl w:val="0"/>
        <w:pBdr>
          <w:bottom w:val="single" w:sz="4" w:space="1" w:color="auto"/>
        </w:pBdr>
        <w:shd w:val="clear" w:color="auto" w:fill="E0E0E0"/>
        <w:ind w:right="23" w:firstLine="0"/>
        <w:jc w:val="center"/>
        <w:rPr>
          <w:rFonts w:ascii="Tahoma" w:hAnsi="Tahoma" w:cs="Tahoma"/>
          <w:b/>
          <w:bCs/>
          <w:spacing w:val="36"/>
          <w:sz w:val="20"/>
        </w:rPr>
      </w:pPr>
      <w:r>
        <w:rPr>
          <w:rFonts w:ascii="Tahoma" w:hAnsi="Tahoma" w:cs="Tahoma"/>
          <w:b/>
          <w:bCs/>
          <w:spacing w:val="36"/>
          <w:sz w:val="20"/>
        </w:rPr>
        <w:t>конец формы</w:t>
      </w:r>
    </w:p>
    <w:p w14:paraId="5FE78CF7" w14:textId="77777777" w:rsidR="001E66BF" w:rsidRDefault="001E66BF" w:rsidP="001E66BF">
      <w:pPr>
        <w:pStyle w:val="23"/>
        <w:pageBreakBefore/>
        <w:numPr>
          <w:ilvl w:val="2"/>
          <w:numId w:val="11"/>
        </w:numPr>
        <w:snapToGrid w:val="0"/>
        <w:rPr>
          <w:rFonts w:ascii="Tahoma" w:hAnsi="Tahoma" w:cs="Tahoma"/>
          <w:sz w:val="20"/>
        </w:rPr>
      </w:pPr>
      <w:bookmarkStart w:id="444" w:name="_Toc233000807"/>
      <w:bookmarkStart w:id="445" w:name="_Toc421200336"/>
      <w:bookmarkStart w:id="446" w:name="_Toc421200337"/>
      <w:bookmarkStart w:id="447" w:name="_Toc421200338"/>
      <w:bookmarkStart w:id="448" w:name="_Toc421200339"/>
      <w:bookmarkStart w:id="449" w:name="_Toc421200340"/>
      <w:bookmarkStart w:id="450" w:name="_Toc421200341"/>
      <w:bookmarkStart w:id="451" w:name="_Toc421200342"/>
      <w:bookmarkStart w:id="452" w:name="_Toc421200343"/>
      <w:bookmarkStart w:id="453" w:name="_Toc421200344"/>
      <w:bookmarkStart w:id="454" w:name="_Toc421200345"/>
      <w:bookmarkStart w:id="455" w:name="_Toc421200346"/>
      <w:bookmarkStart w:id="456" w:name="_Toc136984992"/>
      <w:bookmarkStart w:id="457" w:name="_Toc137248536"/>
      <w:bookmarkStart w:id="458" w:name="_Toc233000808"/>
      <w:bookmarkStart w:id="459" w:name="_Toc237329523"/>
      <w:bookmarkStart w:id="460" w:name="_Toc405482438"/>
      <w:bookmarkStart w:id="461" w:name="_Toc211427210"/>
      <w:bookmarkEnd w:id="444"/>
      <w:bookmarkEnd w:id="445"/>
      <w:bookmarkEnd w:id="446"/>
      <w:bookmarkEnd w:id="447"/>
      <w:bookmarkEnd w:id="448"/>
      <w:bookmarkEnd w:id="449"/>
      <w:bookmarkEnd w:id="450"/>
      <w:bookmarkEnd w:id="451"/>
      <w:bookmarkEnd w:id="452"/>
      <w:bookmarkEnd w:id="453"/>
      <w:bookmarkEnd w:id="454"/>
      <w:bookmarkEnd w:id="455"/>
      <w:r>
        <w:rPr>
          <w:rFonts w:ascii="Tahoma" w:hAnsi="Tahoma" w:cs="Tahoma"/>
          <w:sz w:val="20"/>
        </w:rPr>
        <w:lastRenderedPageBreak/>
        <w:t>Инструкции по заполнению</w:t>
      </w:r>
      <w:bookmarkEnd w:id="456"/>
      <w:bookmarkEnd w:id="457"/>
      <w:bookmarkEnd w:id="458"/>
      <w:bookmarkEnd w:id="459"/>
      <w:bookmarkEnd w:id="460"/>
      <w:bookmarkEnd w:id="461"/>
    </w:p>
    <w:p w14:paraId="5117D212" w14:textId="77777777" w:rsidR="001E66BF" w:rsidRDefault="001E66BF" w:rsidP="001E66BF">
      <w:pPr>
        <w:pStyle w:val="afa"/>
        <w:numPr>
          <w:ilvl w:val="3"/>
          <w:numId w:val="11"/>
        </w:numPr>
        <w:tabs>
          <w:tab w:val="num" w:pos="1134"/>
        </w:tabs>
        <w:snapToGrid w:val="0"/>
        <w:spacing w:line="240" w:lineRule="auto"/>
        <w:rPr>
          <w:rFonts w:ascii="Tahoma" w:hAnsi="Tahoma" w:cs="Tahoma"/>
          <w:sz w:val="20"/>
        </w:rPr>
      </w:pPr>
      <w:r>
        <w:rPr>
          <w:rFonts w:ascii="Tahoma" w:hAnsi="Tahoma" w:cs="Tahoma"/>
          <w:sz w:val="20"/>
        </w:rPr>
        <w:t>Участник</w:t>
      </w:r>
      <w:r>
        <w:rPr>
          <w:rFonts w:ascii="Tahoma" w:eastAsia="Calibri" w:hAnsi="Tahoma" w:cs="Tahoma"/>
          <w:sz w:val="20"/>
        </w:rPr>
        <w:t xml:space="preserve"> </w:t>
      </w:r>
      <w:r>
        <w:rPr>
          <w:rFonts w:ascii="Tahoma" w:hAnsi="Tahoma" w:cs="Tahoma"/>
          <w:sz w:val="20"/>
        </w:rPr>
        <w:t xml:space="preserve">закупки указывает дату и номер заявки в соответствии с письмом о подаче оферты (подраздел </w:t>
      </w:r>
      <w:r>
        <w:rPr>
          <w:rFonts w:ascii="Tahoma" w:hAnsi="Tahoma" w:cs="Tahoma"/>
          <w:sz w:val="20"/>
        </w:rPr>
        <w:fldChar w:fldCharType="begin"/>
      </w:r>
      <w:r>
        <w:rPr>
          <w:rFonts w:ascii="Tahoma" w:hAnsi="Tahoma" w:cs="Tahoma"/>
          <w:sz w:val="20"/>
        </w:rPr>
        <w:instrText xml:space="preserve"> REF _Ref55336310 \r \h  \* MERGEFORMAT </w:instrText>
      </w:r>
      <w:r>
        <w:rPr>
          <w:rFonts w:ascii="Tahoma" w:hAnsi="Tahoma" w:cs="Tahoma"/>
          <w:sz w:val="20"/>
        </w:rPr>
      </w:r>
      <w:r>
        <w:rPr>
          <w:rFonts w:ascii="Tahoma" w:hAnsi="Tahoma" w:cs="Tahoma"/>
          <w:sz w:val="20"/>
        </w:rPr>
        <w:fldChar w:fldCharType="separate"/>
      </w:r>
      <w:r>
        <w:rPr>
          <w:rFonts w:ascii="Tahoma" w:hAnsi="Tahoma" w:cs="Tahoma"/>
          <w:sz w:val="20"/>
        </w:rPr>
        <w:t>6.1</w:t>
      </w:r>
      <w:r>
        <w:rPr>
          <w:rFonts w:ascii="Tahoma" w:hAnsi="Tahoma" w:cs="Tahoma"/>
          <w:sz w:val="20"/>
        </w:rPr>
        <w:fldChar w:fldCharType="end"/>
      </w:r>
      <w:r>
        <w:rPr>
          <w:rFonts w:ascii="Tahoma" w:hAnsi="Tahoma" w:cs="Tahoma"/>
          <w:sz w:val="20"/>
        </w:rPr>
        <w:t xml:space="preserve">), приложением к которому является данная </w:t>
      </w:r>
      <w:r>
        <w:rPr>
          <w:rFonts w:ascii="Tahoma" w:hAnsi="Tahoma" w:cs="Tahoma"/>
          <w:sz w:val="20"/>
        </w:rPr>
        <w:fldChar w:fldCharType="begin"/>
      </w:r>
      <w:r>
        <w:rPr>
          <w:rFonts w:ascii="Tahoma" w:hAnsi="Tahoma" w:cs="Tahoma"/>
          <w:sz w:val="20"/>
        </w:rPr>
        <w:instrText xml:space="preserve"> REF _Ref136946901 \h  \* MERGEFORMAT </w:instrText>
      </w:r>
      <w:r>
        <w:rPr>
          <w:rFonts w:ascii="Tahoma" w:hAnsi="Tahoma" w:cs="Tahoma"/>
          <w:sz w:val="20"/>
        </w:rPr>
      </w:r>
      <w:r>
        <w:rPr>
          <w:rFonts w:ascii="Tahoma" w:hAnsi="Tahoma" w:cs="Tahoma"/>
          <w:sz w:val="20"/>
        </w:rPr>
        <w:fldChar w:fldCharType="separate"/>
      </w:r>
      <w:r>
        <w:rPr>
          <w:rFonts w:ascii="Tahoma" w:hAnsi="Tahoma" w:cs="Tahoma"/>
          <w:sz w:val="20"/>
        </w:rPr>
        <w:t>Справка об участии в судебных разбирательствах</w:t>
      </w:r>
      <w:r>
        <w:rPr>
          <w:rFonts w:ascii="Tahoma" w:hAnsi="Tahoma" w:cs="Tahoma"/>
          <w:sz w:val="20"/>
        </w:rPr>
        <w:fldChar w:fldCharType="end"/>
      </w:r>
      <w:r>
        <w:rPr>
          <w:rFonts w:ascii="Tahoma" w:hAnsi="Tahoma" w:cs="Tahoma"/>
          <w:sz w:val="20"/>
        </w:rPr>
        <w:t>.</w:t>
      </w:r>
    </w:p>
    <w:p w14:paraId="19E2DD6D" w14:textId="77777777" w:rsidR="001E66BF" w:rsidRDefault="001E66BF" w:rsidP="001E66BF">
      <w:pPr>
        <w:pStyle w:val="afa"/>
        <w:numPr>
          <w:ilvl w:val="3"/>
          <w:numId w:val="11"/>
        </w:numPr>
        <w:tabs>
          <w:tab w:val="num" w:pos="1134"/>
        </w:tabs>
        <w:snapToGrid w:val="0"/>
        <w:spacing w:line="240" w:lineRule="auto"/>
        <w:rPr>
          <w:rFonts w:ascii="Tahoma" w:hAnsi="Tahoma" w:cs="Tahoma"/>
          <w:sz w:val="20"/>
        </w:rPr>
      </w:pPr>
      <w:r>
        <w:rPr>
          <w:rFonts w:ascii="Tahoma" w:hAnsi="Tahoma" w:cs="Tahoma"/>
          <w:sz w:val="20"/>
        </w:rPr>
        <w:t xml:space="preserve">Участник </w:t>
      </w:r>
      <w:r>
        <w:rPr>
          <w:rFonts w:ascii="Tahoma" w:hAnsi="Tahoma" w:cs="Tahoma"/>
          <w:sz w:val="20"/>
          <w:lang w:val="ru-RU"/>
        </w:rPr>
        <w:t>закупки</w:t>
      </w:r>
      <w:r>
        <w:rPr>
          <w:rFonts w:ascii="Tahoma" w:hAnsi="Tahoma" w:cs="Tahoma"/>
          <w:sz w:val="20"/>
        </w:rPr>
        <w:t xml:space="preserve"> указывает свое полное фирменное наименование (в т.ч. организационно-правовую форму), а также юридический и почтовый адрес.</w:t>
      </w:r>
    </w:p>
    <w:p w14:paraId="2F554CC1" w14:textId="77777777" w:rsidR="001E66BF" w:rsidRDefault="001E66BF" w:rsidP="001E66BF">
      <w:pPr>
        <w:pStyle w:val="afa"/>
        <w:numPr>
          <w:ilvl w:val="3"/>
          <w:numId w:val="11"/>
        </w:numPr>
        <w:tabs>
          <w:tab w:val="num" w:pos="1134"/>
        </w:tabs>
        <w:snapToGrid w:val="0"/>
        <w:spacing w:line="240" w:lineRule="auto"/>
        <w:rPr>
          <w:rFonts w:ascii="Tahoma" w:hAnsi="Tahoma" w:cs="Tahoma"/>
          <w:sz w:val="20"/>
        </w:rPr>
      </w:pPr>
      <w:r>
        <w:rPr>
          <w:rFonts w:ascii="Tahoma" w:hAnsi="Tahoma" w:cs="Tahoma"/>
          <w:sz w:val="20"/>
        </w:rPr>
        <w:t xml:space="preserve">В этой справке </w:t>
      </w:r>
      <w:r>
        <w:rPr>
          <w:rFonts w:ascii="Tahoma" w:hAnsi="Tahoma" w:cs="Tahoma"/>
          <w:sz w:val="20"/>
          <w:lang w:val="ru-RU"/>
        </w:rPr>
        <w:t>У</w:t>
      </w:r>
      <w:r>
        <w:rPr>
          <w:rFonts w:ascii="Tahoma" w:hAnsi="Tahoma" w:cs="Tahoma"/>
          <w:sz w:val="20"/>
        </w:rPr>
        <w:t xml:space="preserve">частник </w:t>
      </w:r>
      <w:r>
        <w:rPr>
          <w:rFonts w:ascii="Tahoma" w:hAnsi="Tahoma" w:cs="Tahoma"/>
          <w:sz w:val="20"/>
          <w:lang w:val="ru-RU"/>
        </w:rPr>
        <w:t xml:space="preserve">закупки </w:t>
      </w:r>
      <w:r>
        <w:rPr>
          <w:rFonts w:ascii="Tahoma" w:hAnsi="Tahoma" w:cs="Tahoma"/>
          <w:sz w:val="20"/>
        </w:rPr>
        <w:t xml:space="preserve">указывает все судебные разбирательства, которые были инициированы им, партнерами по выполненным (выполняемым) договорам, аналогичным заключаемому по результатам </w:t>
      </w:r>
      <w:r>
        <w:rPr>
          <w:rFonts w:ascii="Tahoma" w:hAnsi="Tahoma" w:cs="Tahoma"/>
          <w:sz w:val="20"/>
          <w:lang w:val="ru-RU"/>
        </w:rPr>
        <w:t>закупки</w:t>
      </w:r>
      <w:r>
        <w:rPr>
          <w:rFonts w:ascii="Tahoma" w:hAnsi="Tahoma" w:cs="Tahoma"/>
          <w:sz w:val="20"/>
        </w:rPr>
        <w:t xml:space="preserve">, или третьими лицами, в связи с выполнением аналогичных договоров, </w:t>
      </w:r>
      <w:r>
        <w:rPr>
          <w:rFonts w:ascii="Tahoma" w:hAnsi="Tahoma" w:cs="Tahoma"/>
          <w:sz w:val="20"/>
          <w:lang w:val="ru-RU"/>
        </w:rPr>
        <w:t>за последние два</w:t>
      </w:r>
      <w:r>
        <w:rPr>
          <w:rFonts w:ascii="Tahoma" w:hAnsi="Tahoma" w:cs="Tahoma"/>
          <w:sz w:val="20"/>
        </w:rPr>
        <w:t xml:space="preserve"> года, а также иные судебные разбирательства, оказавшие (оказывающие) существенное влияние (или те, которые могли оказать существенное влияние) на деятельность </w:t>
      </w:r>
      <w:r>
        <w:rPr>
          <w:rFonts w:ascii="Tahoma" w:hAnsi="Tahoma" w:cs="Tahoma"/>
          <w:sz w:val="20"/>
          <w:lang w:val="ru-RU"/>
        </w:rPr>
        <w:t>У</w:t>
      </w:r>
      <w:r>
        <w:rPr>
          <w:rFonts w:ascii="Tahoma" w:hAnsi="Tahoma" w:cs="Tahoma"/>
          <w:sz w:val="20"/>
        </w:rPr>
        <w:t xml:space="preserve">частника </w:t>
      </w:r>
      <w:r>
        <w:rPr>
          <w:rFonts w:ascii="Tahoma" w:hAnsi="Tahoma" w:cs="Tahoma"/>
          <w:sz w:val="20"/>
          <w:lang w:val="ru-RU"/>
        </w:rPr>
        <w:t>закупки</w:t>
      </w:r>
      <w:r>
        <w:rPr>
          <w:rFonts w:ascii="Tahoma" w:hAnsi="Tahoma" w:cs="Tahoma"/>
          <w:sz w:val="20"/>
        </w:rPr>
        <w:t>.</w:t>
      </w:r>
    </w:p>
    <w:p w14:paraId="766E5DC1" w14:textId="77777777" w:rsidR="001E66BF" w:rsidRDefault="001E66BF" w:rsidP="001E66BF">
      <w:pPr>
        <w:pStyle w:val="afa"/>
        <w:numPr>
          <w:ilvl w:val="3"/>
          <w:numId w:val="11"/>
        </w:numPr>
        <w:tabs>
          <w:tab w:val="num" w:pos="1134"/>
        </w:tabs>
        <w:snapToGrid w:val="0"/>
        <w:spacing w:line="240" w:lineRule="auto"/>
        <w:rPr>
          <w:rFonts w:ascii="Tahoma" w:hAnsi="Tahoma" w:cs="Tahoma"/>
          <w:sz w:val="20"/>
        </w:rPr>
      </w:pPr>
      <w:r>
        <w:rPr>
          <w:rFonts w:ascii="Tahoma" w:hAnsi="Tahoma" w:cs="Tahoma"/>
          <w:sz w:val="20"/>
        </w:rPr>
        <w:t xml:space="preserve">Если </w:t>
      </w:r>
      <w:r>
        <w:rPr>
          <w:rFonts w:ascii="Tahoma" w:hAnsi="Tahoma" w:cs="Tahoma"/>
          <w:sz w:val="20"/>
          <w:lang w:val="ru-RU"/>
        </w:rPr>
        <w:t>У</w:t>
      </w:r>
      <w:r>
        <w:rPr>
          <w:rFonts w:ascii="Tahoma" w:hAnsi="Tahoma" w:cs="Tahoma"/>
          <w:sz w:val="20"/>
        </w:rPr>
        <w:t xml:space="preserve">частник </w:t>
      </w:r>
      <w:r>
        <w:rPr>
          <w:rFonts w:ascii="Tahoma" w:hAnsi="Tahoma" w:cs="Tahoma"/>
          <w:sz w:val="20"/>
          <w:lang w:val="ru-RU"/>
        </w:rPr>
        <w:t>закупки</w:t>
      </w:r>
      <w:r>
        <w:rPr>
          <w:rFonts w:ascii="Tahoma" w:hAnsi="Tahoma" w:cs="Tahoma"/>
          <w:sz w:val="20"/>
        </w:rPr>
        <w:t xml:space="preserve"> не участвовал в судебны</w:t>
      </w:r>
      <w:bookmarkStart w:id="462" w:name="_Hlt30148704"/>
      <w:bookmarkEnd w:id="462"/>
      <w:r>
        <w:rPr>
          <w:rFonts w:ascii="Tahoma" w:hAnsi="Tahoma" w:cs="Tahoma"/>
          <w:sz w:val="20"/>
        </w:rPr>
        <w:t>х разбирательствах, в данной таблице приводятся слова «В СУДЕБНЫХ РАЗБИРАТЕЛЬСТВАХ НЕ УЧАСТВОВАЛ».</w:t>
      </w:r>
    </w:p>
    <w:p w14:paraId="030FA68F" w14:textId="77777777" w:rsidR="001E66BF" w:rsidRDefault="001E66BF" w:rsidP="001E66BF">
      <w:pPr>
        <w:pStyle w:val="afa"/>
        <w:numPr>
          <w:ilvl w:val="3"/>
          <w:numId w:val="11"/>
        </w:numPr>
        <w:tabs>
          <w:tab w:val="num" w:pos="1134"/>
        </w:tabs>
        <w:snapToGrid w:val="0"/>
        <w:spacing w:line="240" w:lineRule="auto"/>
        <w:rPr>
          <w:rFonts w:ascii="Tahoma" w:hAnsi="Tahoma" w:cs="Tahoma"/>
          <w:sz w:val="20"/>
        </w:rPr>
      </w:pPr>
      <w:r>
        <w:rPr>
          <w:rFonts w:ascii="Tahoma" w:hAnsi="Tahoma" w:cs="Tahoma"/>
          <w:sz w:val="20"/>
        </w:rPr>
        <w:fldChar w:fldCharType="begin"/>
      </w:r>
      <w:r>
        <w:rPr>
          <w:rFonts w:ascii="Tahoma" w:hAnsi="Tahoma" w:cs="Tahoma"/>
          <w:sz w:val="20"/>
        </w:rPr>
        <w:instrText xml:space="preserve"> REF _Ref136946901 \h  \* MERGEFORMAT </w:instrText>
      </w:r>
      <w:r>
        <w:rPr>
          <w:rFonts w:ascii="Tahoma" w:hAnsi="Tahoma" w:cs="Tahoma"/>
          <w:sz w:val="20"/>
        </w:rPr>
      </w:r>
      <w:r>
        <w:rPr>
          <w:rFonts w:ascii="Tahoma" w:hAnsi="Tahoma" w:cs="Tahoma"/>
          <w:sz w:val="20"/>
        </w:rPr>
        <w:fldChar w:fldCharType="separate"/>
      </w:r>
      <w:r>
        <w:rPr>
          <w:rFonts w:ascii="Tahoma" w:hAnsi="Tahoma" w:cs="Tahoma"/>
          <w:sz w:val="20"/>
        </w:rPr>
        <w:t>Справка об участии в судебных разбирательствах</w:t>
      </w:r>
      <w:r>
        <w:rPr>
          <w:rFonts w:ascii="Tahoma" w:hAnsi="Tahoma" w:cs="Tahoma"/>
          <w:sz w:val="20"/>
        </w:rPr>
        <w:fldChar w:fldCharType="end"/>
      </w:r>
      <w:r>
        <w:rPr>
          <w:rFonts w:ascii="Tahoma" w:hAnsi="Tahoma" w:cs="Tahoma"/>
          <w:sz w:val="20"/>
        </w:rPr>
        <w:t xml:space="preserve"> должна быть подписана и скреплена оттиском печати</w:t>
      </w:r>
      <w:r>
        <w:rPr>
          <w:rFonts w:ascii="Tahoma" w:hAnsi="Tahoma" w:cs="Tahoma"/>
          <w:sz w:val="20"/>
          <w:lang w:val="ru-RU"/>
        </w:rPr>
        <w:t xml:space="preserve"> Участника</w:t>
      </w:r>
      <w:r>
        <w:rPr>
          <w:rFonts w:ascii="Tahoma" w:eastAsia="Calibri" w:hAnsi="Tahoma" w:cs="Tahoma"/>
          <w:sz w:val="20"/>
        </w:rPr>
        <w:t xml:space="preserve"> </w:t>
      </w:r>
      <w:r>
        <w:rPr>
          <w:rFonts w:ascii="Tahoma" w:hAnsi="Tahoma" w:cs="Tahoma"/>
          <w:sz w:val="20"/>
        </w:rPr>
        <w:t>закупки</w:t>
      </w:r>
      <w:r>
        <w:rPr>
          <w:rFonts w:ascii="Tahoma" w:hAnsi="Tahoma" w:cs="Tahoma"/>
          <w:sz w:val="20"/>
          <w:lang w:val="ru-RU"/>
        </w:rPr>
        <w:t xml:space="preserve"> (при ее наличии)</w:t>
      </w:r>
      <w:r>
        <w:rPr>
          <w:rFonts w:ascii="Tahoma" w:hAnsi="Tahoma" w:cs="Tahoma"/>
          <w:sz w:val="20"/>
        </w:rPr>
        <w:t>.</w:t>
      </w:r>
    </w:p>
    <w:p w14:paraId="0A756FBA" w14:textId="77777777" w:rsidR="001E66BF" w:rsidRDefault="001E66BF" w:rsidP="001E66BF">
      <w:pPr>
        <w:spacing w:line="240" w:lineRule="auto"/>
        <w:ind w:firstLine="0"/>
        <w:jc w:val="left"/>
        <w:rPr>
          <w:rFonts w:ascii="Tahoma" w:hAnsi="Tahoma" w:cs="Tahoma"/>
          <w:b/>
          <w:sz w:val="20"/>
        </w:rPr>
        <w:sectPr w:rsidR="001E66BF">
          <w:pgSz w:w="11906" w:h="16838"/>
          <w:pgMar w:top="709" w:right="567" w:bottom="142" w:left="1134" w:header="283" w:footer="397" w:gutter="0"/>
          <w:cols w:space="720"/>
        </w:sectPr>
      </w:pPr>
    </w:p>
    <w:p w14:paraId="564BF9C1" w14:textId="77777777" w:rsidR="001E66BF" w:rsidRDefault="001E66BF" w:rsidP="001E66BF">
      <w:pPr>
        <w:pStyle w:val="20"/>
        <w:numPr>
          <w:ilvl w:val="1"/>
          <w:numId w:val="11"/>
        </w:numPr>
        <w:snapToGrid w:val="0"/>
        <w:rPr>
          <w:rFonts w:ascii="Tahoma" w:hAnsi="Tahoma" w:cs="Tahoma"/>
          <w:sz w:val="20"/>
        </w:rPr>
      </w:pPr>
      <w:bookmarkStart w:id="463" w:name="_Toc421200348"/>
      <w:bookmarkStart w:id="464" w:name="_Toc421200349"/>
      <w:bookmarkStart w:id="465" w:name="_Toc421200350"/>
      <w:bookmarkStart w:id="466" w:name="_Toc421200351"/>
      <w:bookmarkStart w:id="467" w:name="_Toc421200352"/>
      <w:bookmarkStart w:id="468" w:name="_Toc421200353"/>
      <w:bookmarkStart w:id="469" w:name="_Toc421200354"/>
      <w:bookmarkStart w:id="470" w:name="_Toc421200355"/>
      <w:bookmarkStart w:id="471" w:name="_Toc421200356"/>
      <w:bookmarkStart w:id="472" w:name="_Toc421200357"/>
      <w:bookmarkStart w:id="473" w:name="_Toc421200358"/>
      <w:bookmarkStart w:id="474" w:name="_Toc421200359"/>
      <w:bookmarkStart w:id="475" w:name="_Toc421200360"/>
      <w:bookmarkStart w:id="476" w:name="_Toc421200361"/>
      <w:bookmarkStart w:id="477" w:name="_Toc421200362"/>
      <w:bookmarkStart w:id="478" w:name="_Toc421200363"/>
      <w:bookmarkStart w:id="479" w:name="_Toc421200364"/>
      <w:bookmarkStart w:id="480" w:name="_Toc421200365"/>
      <w:bookmarkStart w:id="481" w:name="_Toc421200366"/>
      <w:bookmarkStart w:id="482" w:name="_Toc421200367"/>
      <w:bookmarkStart w:id="483" w:name="_Toc421200368"/>
      <w:bookmarkStart w:id="484" w:name="_Ref436225283"/>
      <w:bookmarkStart w:id="485" w:name="_Toc433646847"/>
      <w:bookmarkStart w:id="486" w:name="_Toc211427211"/>
      <w:bookmarkStart w:id="487" w:name="_Ref426032187"/>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r>
        <w:rPr>
          <w:rFonts w:ascii="Tahoma" w:hAnsi="Tahoma" w:cs="Tahoma"/>
          <w:b w:val="0"/>
          <w:sz w:val="20"/>
        </w:rPr>
        <w:lastRenderedPageBreak/>
        <w:t>Декларация о соответствии Участника закупки установленным требованиям (форма 12)</w:t>
      </w:r>
      <w:bookmarkEnd w:id="484"/>
      <w:bookmarkEnd w:id="485"/>
      <w:bookmarkEnd w:id="486"/>
    </w:p>
    <w:p w14:paraId="3BB94103" w14:textId="77777777" w:rsidR="001E66BF" w:rsidRDefault="001E66BF" w:rsidP="001E66BF">
      <w:pPr>
        <w:pStyle w:val="23"/>
        <w:numPr>
          <w:ilvl w:val="2"/>
          <w:numId w:val="11"/>
        </w:numPr>
        <w:snapToGrid w:val="0"/>
        <w:rPr>
          <w:rFonts w:ascii="Tahoma" w:hAnsi="Tahoma" w:cs="Tahoma"/>
          <w:sz w:val="20"/>
        </w:rPr>
      </w:pPr>
      <w:bookmarkStart w:id="488" w:name="_Toc433646848"/>
      <w:bookmarkStart w:id="489" w:name="_Toc426726243"/>
      <w:bookmarkStart w:id="490" w:name="_Toc211427212"/>
      <w:r>
        <w:rPr>
          <w:rFonts w:ascii="Tahoma" w:hAnsi="Tahoma" w:cs="Tahoma"/>
          <w:sz w:val="20"/>
        </w:rPr>
        <w:t>Форма</w:t>
      </w:r>
      <w:r>
        <w:rPr>
          <w:rFonts w:ascii="Tahoma" w:hAnsi="Tahoma"/>
          <w:sz w:val="20"/>
        </w:rPr>
        <w:t xml:space="preserve"> декларации</w:t>
      </w:r>
      <w:bookmarkEnd w:id="488"/>
      <w:bookmarkEnd w:id="489"/>
      <w:bookmarkEnd w:id="490"/>
      <w:r>
        <w:rPr>
          <w:rFonts w:ascii="Tahoma" w:hAnsi="Tahoma" w:cs="Tahoma"/>
          <w:sz w:val="20"/>
        </w:rPr>
        <w:t xml:space="preserve"> </w:t>
      </w:r>
    </w:p>
    <w:p w14:paraId="4CFFEDD3" w14:textId="77777777" w:rsidR="001E66BF" w:rsidRDefault="001E66BF" w:rsidP="001E66BF">
      <w:pPr>
        <w:widowControl w:val="0"/>
        <w:pBdr>
          <w:top w:val="single" w:sz="4" w:space="1" w:color="auto"/>
        </w:pBdr>
        <w:shd w:val="clear" w:color="auto" w:fill="E0E0E0"/>
        <w:ind w:right="21" w:firstLine="0"/>
        <w:jc w:val="center"/>
        <w:rPr>
          <w:rFonts w:ascii="Tahoma" w:hAnsi="Tahoma" w:cs="Tahoma"/>
          <w:b/>
          <w:bCs/>
          <w:spacing w:val="36"/>
          <w:sz w:val="20"/>
        </w:rPr>
      </w:pPr>
      <w:r>
        <w:rPr>
          <w:rFonts w:ascii="Tahoma" w:hAnsi="Tahoma" w:cs="Tahoma"/>
          <w:b/>
          <w:bCs/>
          <w:spacing w:val="36"/>
          <w:sz w:val="20"/>
        </w:rPr>
        <w:t>начало формы</w:t>
      </w:r>
    </w:p>
    <w:p w14:paraId="11539A69" w14:textId="77777777" w:rsidR="001E66BF" w:rsidRDefault="001E66BF" w:rsidP="001E66BF">
      <w:pPr>
        <w:pStyle w:val="ConsPlusNormal"/>
        <w:ind w:firstLine="0"/>
        <w:jc w:val="center"/>
        <w:rPr>
          <w:rFonts w:ascii="Tahoma" w:hAnsi="Tahoma" w:cs="Tahoma"/>
          <w:sz w:val="28"/>
          <w:szCs w:val="28"/>
        </w:rPr>
      </w:pPr>
      <w:r>
        <w:rPr>
          <w:rFonts w:ascii="Tahoma" w:hAnsi="Tahoma" w:cs="Tahoma"/>
          <w:b/>
        </w:rPr>
        <w:t>Декларация о соответствии Участника закупки установленным требованиям</w:t>
      </w:r>
      <w:r>
        <w:rPr>
          <w:rFonts w:ascii="Tahoma" w:hAnsi="Tahoma" w:cs="Tahoma"/>
          <w:sz w:val="28"/>
          <w:szCs w:val="28"/>
        </w:rPr>
        <w:t xml:space="preserve"> </w:t>
      </w:r>
    </w:p>
    <w:p w14:paraId="4F57710E" w14:textId="77777777" w:rsidR="001E66BF" w:rsidRDefault="001E66BF" w:rsidP="001E66BF">
      <w:pPr>
        <w:jc w:val="center"/>
        <w:rPr>
          <w:rFonts w:ascii="Tahoma" w:hAnsi="Tahoma"/>
        </w:rPr>
      </w:pPr>
    </w:p>
    <w:p w14:paraId="689907CA" w14:textId="77777777" w:rsidR="001E66BF" w:rsidRDefault="001E66BF" w:rsidP="001E66BF">
      <w:pPr>
        <w:widowControl w:val="0"/>
        <w:spacing w:before="240" w:line="240" w:lineRule="auto"/>
        <w:ind w:firstLine="0"/>
        <w:jc w:val="left"/>
        <w:rPr>
          <w:rFonts w:ascii="Tahoma" w:hAnsi="Tahoma" w:cs="Tahoma"/>
          <w:sz w:val="20"/>
        </w:rPr>
      </w:pPr>
      <w:r>
        <w:rPr>
          <w:rFonts w:ascii="Tahoma" w:hAnsi="Tahoma" w:cs="Tahoma"/>
          <w:sz w:val="20"/>
        </w:rPr>
        <w:t>Приложение №_ к письму о подаче оферты</w:t>
      </w:r>
      <w:r>
        <w:rPr>
          <w:rFonts w:ascii="Tahoma" w:hAnsi="Tahoma" w:cs="Tahoma"/>
          <w:sz w:val="20"/>
        </w:rPr>
        <w:br/>
        <w:t>от «____»_____________ г. №__________</w:t>
      </w:r>
    </w:p>
    <w:p w14:paraId="51CCCB31" w14:textId="77777777" w:rsidR="001E66BF" w:rsidRDefault="001E66BF" w:rsidP="001E66BF">
      <w:pPr>
        <w:widowControl w:val="0"/>
        <w:spacing w:line="240" w:lineRule="auto"/>
        <w:rPr>
          <w:rFonts w:ascii="Tahoma" w:hAnsi="Tahoma" w:cs="Tahoma"/>
          <w:sz w:val="20"/>
        </w:rPr>
      </w:pPr>
    </w:p>
    <w:p w14:paraId="389BE57A" w14:textId="77777777" w:rsidR="001E66BF" w:rsidRDefault="001E66BF" w:rsidP="001E66BF">
      <w:pPr>
        <w:widowControl w:val="0"/>
        <w:tabs>
          <w:tab w:val="right" w:pos="9360"/>
        </w:tabs>
        <w:spacing w:line="240" w:lineRule="auto"/>
        <w:ind w:firstLine="0"/>
        <w:rPr>
          <w:rFonts w:ascii="Tahoma" w:hAnsi="Tahoma" w:cs="Tahoma"/>
          <w:sz w:val="20"/>
        </w:rPr>
      </w:pPr>
      <w:r>
        <w:rPr>
          <w:rFonts w:ascii="Tahoma" w:hAnsi="Tahoma" w:cs="Tahoma"/>
          <w:sz w:val="20"/>
        </w:rPr>
        <w:t>Наименование и адрес Участника закупки:____________________________</w:t>
      </w:r>
    </w:p>
    <w:p w14:paraId="4FBF4885" w14:textId="77777777" w:rsidR="001E66BF" w:rsidRDefault="001E66BF" w:rsidP="001E66BF">
      <w:pPr>
        <w:pStyle w:val="ConsPlusNormal"/>
        <w:ind w:firstLine="0"/>
        <w:jc w:val="both"/>
        <w:rPr>
          <w:rFonts w:ascii="Tahoma" w:hAnsi="Tahoma" w:cs="Tahoma"/>
        </w:rPr>
      </w:pPr>
    </w:p>
    <w:p w14:paraId="784DEFED" w14:textId="77777777" w:rsidR="001E66BF" w:rsidRDefault="001E66BF" w:rsidP="001E66BF">
      <w:pPr>
        <w:spacing w:line="240" w:lineRule="auto"/>
        <w:ind w:firstLine="0"/>
        <w:jc w:val="left"/>
        <w:rPr>
          <w:rFonts w:ascii="Tahoma" w:hAnsi="Tahoma" w:cs="Tahoma"/>
          <w:sz w:val="20"/>
        </w:rPr>
      </w:pPr>
      <w:r>
        <w:rPr>
          <w:rFonts w:ascii="Tahoma" w:hAnsi="Tahoma" w:cs="Tahoma"/>
          <w:sz w:val="20"/>
        </w:rPr>
        <w:t>С целью участия в закупке путем проведения ________________________________________________________________________,</w:t>
      </w:r>
    </w:p>
    <w:p w14:paraId="60FA6097" w14:textId="77777777" w:rsidR="001E66BF" w:rsidRDefault="001E66BF" w:rsidP="001E66BF">
      <w:pPr>
        <w:spacing w:line="240" w:lineRule="auto"/>
        <w:jc w:val="center"/>
        <w:rPr>
          <w:rFonts w:ascii="Tahoma" w:hAnsi="Tahoma" w:cs="Tahoma"/>
          <w:sz w:val="20"/>
          <w:vertAlign w:val="superscript"/>
        </w:rPr>
      </w:pPr>
      <w:r>
        <w:rPr>
          <w:rFonts w:ascii="Tahoma" w:hAnsi="Tahoma" w:cs="Tahoma"/>
          <w:sz w:val="20"/>
          <w:vertAlign w:val="superscript"/>
        </w:rPr>
        <w:t>(указывается способ закупки)</w:t>
      </w:r>
    </w:p>
    <w:p w14:paraId="005866B0" w14:textId="77777777" w:rsidR="001E66BF" w:rsidRDefault="001E66BF" w:rsidP="001E66BF">
      <w:pPr>
        <w:pStyle w:val="ConsPlusNormal"/>
        <w:ind w:firstLine="0"/>
        <w:rPr>
          <w:rFonts w:ascii="Tahoma" w:hAnsi="Tahoma" w:cs="Tahoma"/>
        </w:rPr>
      </w:pPr>
      <w:r>
        <w:rPr>
          <w:rFonts w:ascii="Tahoma" w:hAnsi="Tahoma" w:cs="Tahoma"/>
        </w:rPr>
        <w:t xml:space="preserve">извещение № _________, </w:t>
      </w:r>
    </w:p>
    <w:p w14:paraId="5A681BA4" w14:textId="77777777" w:rsidR="001E66BF" w:rsidRDefault="001E66BF" w:rsidP="001E66BF">
      <w:pPr>
        <w:pStyle w:val="ConsPlusNormal"/>
        <w:ind w:firstLine="0"/>
        <w:rPr>
          <w:rFonts w:ascii="Tahoma" w:hAnsi="Tahoma" w:cs="Tahoma"/>
        </w:rPr>
      </w:pPr>
    </w:p>
    <w:p w14:paraId="66F95B23" w14:textId="77777777" w:rsidR="001E66BF" w:rsidRDefault="001E66BF" w:rsidP="001E66BF">
      <w:pPr>
        <w:spacing w:line="240" w:lineRule="auto"/>
        <w:ind w:firstLine="0"/>
        <w:rPr>
          <w:rFonts w:ascii="Tahoma" w:hAnsi="Tahoma" w:cs="Tahoma"/>
          <w:sz w:val="20"/>
        </w:rPr>
      </w:pPr>
      <w:r>
        <w:rPr>
          <w:rFonts w:ascii="Tahoma" w:hAnsi="Tahoma" w:cs="Tahoma"/>
          <w:sz w:val="20"/>
        </w:rPr>
        <w:t>________________________________________________________________________,</w:t>
      </w:r>
    </w:p>
    <w:p w14:paraId="072A3FE9" w14:textId="77777777" w:rsidR="001E66BF" w:rsidRDefault="001E66BF" w:rsidP="001E66BF">
      <w:pPr>
        <w:spacing w:line="240" w:lineRule="auto"/>
        <w:jc w:val="center"/>
        <w:rPr>
          <w:rFonts w:ascii="Tahoma" w:hAnsi="Tahoma" w:cs="Tahoma"/>
          <w:sz w:val="20"/>
          <w:vertAlign w:val="superscript"/>
        </w:rPr>
      </w:pPr>
      <w:r>
        <w:rPr>
          <w:rFonts w:ascii="Tahoma" w:hAnsi="Tahoma" w:cs="Tahoma"/>
          <w:sz w:val="20"/>
          <w:vertAlign w:val="superscript"/>
        </w:rPr>
        <w:t>(полное наименование Участника</w:t>
      </w:r>
      <w:r>
        <w:rPr>
          <w:rFonts w:ascii="Tahoma" w:hAnsi="Tahoma"/>
          <w:sz w:val="20"/>
        </w:rPr>
        <w:t xml:space="preserve"> </w:t>
      </w:r>
      <w:r>
        <w:rPr>
          <w:rFonts w:ascii="Tahoma" w:hAnsi="Tahoma" w:cs="Tahoma"/>
          <w:sz w:val="20"/>
          <w:vertAlign w:val="superscript"/>
        </w:rPr>
        <w:t>закупки с указанием организационно-правовой формы)</w:t>
      </w:r>
    </w:p>
    <w:p w14:paraId="7AE27A39" w14:textId="77777777" w:rsidR="001E66BF" w:rsidRDefault="001E66BF" w:rsidP="001E66BF">
      <w:pPr>
        <w:pStyle w:val="ConsPlusNormal"/>
        <w:ind w:firstLine="0"/>
        <w:rPr>
          <w:rFonts w:ascii="Tahoma" w:hAnsi="Tahoma" w:cs="Tahoma"/>
        </w:rPr>
      </w:pPr>
      <w:r>
        <w:rPr>
          <w:rFonts w:ascii="Tahoma" w:hAnsi="Tahoma" w:cs="Tahoma"/>
        </w:rPr>
        <w:t>декларирует свое соответствие следующим требованиям, а именно:</w:t>
      </w:r>
    </w:p>
    <w:p w14:paraId="5D77DFD5" w14:textId="77777777" w:rsidR="001E66BF" w:rsidRDefault="001E66BF" w:rsidP="001E66BF">
      <w:pPr>
        <w:pStyle w:val="ConsPlusNormal"/>
        <w:ind w:firstLine="0"/>
        <w:rPr>
          <w:rFonts w:ascii="Tahoma" w:hAnsi="Tahoma" w:cs="Tahoma"/>
        </w:rPr>
      </w:pPr>
      <w:r>
        <w:rPr>
          <w:rFonts w:ascii="Tahoma" w:hAnsi="Tahoma" w:cs="Tahoma"/>
        </w:rPr>
        <w:t>1. Непроведение ликвидации, реорганизации (в форме, не предусматривающей наличие правопреемника по всем правам и обязанностям) Участника закупки – юридического лица и отсутствие решения арбитражного суда о признании Участника закупки – юридического лица, индивидуального предпринимателя банкротом и об открытии конкурсного производства,</w:t>
      </w:r>
    </w:p>
    <w:p w14:paraId="5AD2C36C" w14:textId="77777777" w:rsidR="001E66BF" w:rsidRDefault="001E66BF" w:rsidP="001E66BF">
      <w:pPr>
        <w:widowControl w:val="0"/>
        <w:autoSpaceDE w:val="0"/>
        <w:autoSpaceDN w:val="0"/>
        <w:adjustRightInd w:val="0"/>
        <w:spacing w:line="240" w:lineRule="auto"/>
        <w:ind w:firstLine="0"/>
        <w:jc w:val="left"/>
        <w:rPr>
          <w:rFonts w:ascii="Tahoma" w:hAnsi="Tahoma" w:cs="Tahoma"/>
          <w:sz w:val="20"/>
        </w:rPr>
      </w:pPr>
      <w:r>
        <w:rPr>
          <w:rFonts w:ascii="Tahoma" w:hAnsi="Tahoma" w:cs="Tahoma"/>
          <w:sz w:val="20"/>
        </w:rPr>
        <w:t>2. неприостановление деятельности Участника закупки в порядке, предусмотренном Кодексом Российской Федерации об административных правонарушениях, на день подачи заявки на участие в закупке,</w:t>
      </w:r>
    </w:p>
    <w:p w14:paraId="629FE64A" w14:textId="77777777" w:rsidR="001E66BF" w:rsidRDefault="001E66BF" w:rsidP="001E66BF">
      <w:pPr>
        <w:widowControl w:val="0"/>
        <w:autoSpaceDE w:val="0"/>
        <w:autoSpaceDN w:val="0"/>
        <w:adjustRightInd w:val="0"/>
        <w:spacing w:line="240" w:lineRule="auto"/>
        <w:ind w:firstLine="0"/>
        <w:jc w:val="left"/>
        <w:rPr>
          <w:rFonts w:ascii="Tahoma" w:hAnsi="Tahoma" w:cs="Tahoma"/>
          <w:sz w:val="20"/>
        </w:rPr>
      </w:pPr>
      <w:r>
        <w:rPr>
          <w:rFonts w:ascii="Tahoma" w:hAnsi="Tahoma" w:cs="Tahoma"/>
          <w:sz w:val="20"/>
        </w:rPr>
        <w:t>3. отсутствие у Участника закупки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финансовый год, размер которой превышает двадцать пять процентов балансовой стоимости активов Участника закупки по данным бухгалтерской отчетности за последний завершенный отчетный период,</w:t>
      </w:r>
    </w:p>
    <w:p w14:paraId="2B529FD7" w14:textId="77777777" w:rsidR="001E66BF" w:rsidRDefault="001E66BF" w:rsidP="001E66BF">
      <w:pPr>
        <w:widowControl w:val="0"/>
        <w:autoSpaceDE w:val="0"/>
        <w:autoSpaceDN w:val="0"/>
        <w:adjustRightInd w:val="0"/>
        <w:spacing w:line="240" w:lineRule="auto"/>
        <w:ind w:firstLine="0"/>
        <w:jc w:val="left"/>
        <w:rPr>
          <w:rFonts w:ascii="Tahoma" w:hAnsi="Tahoma" w:cs="Tahoma"/>
          <w:sz w:val="20"/>
        </w:rPr>
      </w:pPr>
      <w:r>
        <w:rPr>
          <w:rFonts w:ascii="Tahoma" w:hAnsi="Tahoma" w:cs="Tahoma"/>
          <w:sz w:val="20"/>
        </w:rPr>
        <w:t>4. отсутствие сведений об Участнике закупки в реестре недобросовестных поставщиков, предусмотренном Федеральным законом от 18.07.2011 N 223-ФЗ «О закупках товаров, работ, услуг отдельными видами юридических лиц»,</w:t>
      </w:r>
    </w:p>
    <w:p w14:paraId="1BCAD7B8" w14:textId="77777777" w:rsidR="001E66BF" w:rsidRDefault="001E66BF" w:rsidP="001E66BF">
      <w:pPr>
        <w:widowControl w:val="0"/>
        <w:autoSpaceDE w:val="0"/>
        <w:autoSpaceDN w:val="0"/>
        <w:adjustRightInd w:val="0"/>
        <w:spacing w:line="240" w:lineRule="auto"/>
        <w:ind w:firstLine="0"/>
        <w:jc w:val="left"/>
        <w:rPr>
          <w:rFonts w:ascii="Tahoma" w:hAnsi="Tahoma" w:cs="Tahoma"/>
          <w:sz w:val="20"/>
        </w:rPr>
      </w:pPr>
      <w:r>
        <w:rPr>
          <w:rFonts w:ascii="Tahoma" w:hAnsi="Tahoma" w:cs="Tahoma"/>
          <w:sz w:val="20"/>
        </w:rPr>
        <w:t>5. отсутствие сведений об Участнике закупки в реестре недобросовестных поставщиков, предусмотренном Федеральным законом от 05.04.2013 № 44-ФЗ «О контрактной системе в сфере закупок товаров, работ, услуг для обеспечения государственных и муниципальных нужд»,</w:t>
      </w:r>
    </w:p>
    <w:p w14:paraId="4FC274CD" w14:textId="77777777" w:rsidR="001E66BF" w:rsidRDefault="001E66BF" w:rsidP="001E66BF">
      <w:pPr>
        <w:widowControl w:val="0"/>
        <w:autoSpaceDE w:val="0"/>
        <w:autoSpaceDN w:val="0"/>
        <w:adjustRightInd w:val="0"/>
        <w:spacing w:line="240" w:lineRule="auto"/>
        <w:ind w:firstLine="0"/>
        <w:jc w:val="left"/>
        <w:rPr>
          <w:rFonts w:ascii="Tahoma" w:hAnsi="Tahoma" w:cs="Tahoma"/>
          <w:sz w:val="20"/>
        </w:rPr>
      </w:pPr>
      <w:r>
        <w:rPr>
          <w:rFonts w:ascii="Tahoma" w:hAnsi="Tahoma" w:cs="Tahoma"/>
          <w:sz w:val="20"/>
        </w:rPr>
        <w:t xml:space="preserve">6. </w:t>
      </w:r>
      <w:r>
        <w:rPr>
          <w:rFonts w:ascii="Arial" w:hAnsi="Arial" w:cs="Tahoma"/>
          <w:sz w:val="20"/>
        </w:rPr>
        <w:t>отсутствие неурегулированных фактов (наличие дебиторской задолженности, отсутствие выплат по возмещению ущерба, убытков, по оплате неустойки (штрафа, пени)) вследствие нарушений Участником закупки своих обязательств по договорам аналогичным предмету закупки, подтвержденных судебными актами арбитражных и/или третейских судов не в пользу Участника закупки, вступившими в законную силу, перед ПАО «Т Плюс», а также перед дочерними и/или зависимыми компаниями, находящимися под управлением ПАО «Т Плюс» за период текущего календарного года и двух последних полных календарных лет, предшествующих дате подачи заявки участником закупки</w:t>
      </w:r>
      <w:r>
        <w:rPr>
          <w:rFonts w:ascii="Tahoma" w:hAnsi="Tahoma" w:cs="Tahoma"/>
          <w:sz w:val="20"/>
        </w:rPr>
        <w:t>,</w:t>
      </w:r>
    </w:p>
    <w:p w14:paraId="7207B6D5" w14:textId="77777777" w:rsidR="001E66BF" w:rsidRDefault="001E66BF" w:rsidP="001E66BF">
      <w:pPr>
        <w:widowControl w:val="0"/>
        <w:autoSpaceDE w:val="0"/>
        <w:autoSpaceDN w:val="0"/>
        <w:adjustRightInd w:val="0"/>
        <w:spacing w:line="240" w:lineRule="auto"/>
        <w:ind w:firstLine="0"/>
        <w:jc w:val="left"/>
        <w:rPr>
          <w:rFonts w:ascii="Tahoma" w:hAnsi="Tahoma" w:cs="Tahoma"/>
          <w:sz w:val="20"/>
        </w:rPr>
      </w:pPr>
      <w:r>
        <w:rPr>
          <w:rFonts w:ascii="Tahoma" w:hAnsi="Tahoma" w:cs="Tahoma"/>
          <w:sz w:val="20"/>
        </w:rPr>
        <w:t>7. отсутствие в отношении Участника сведений, опубликованных в журнале «Вестник государственной регистрации» о принятых регистрирующими органами решениях о предстоящем исключении недействующих юридических лиц из Единого государственного реестра юридических лиц,</w:t>
      </w:r>
    </w:p>
    <w:p w14:paraId="2CFE0BD5" w14:textId="77777777" w:rsidR="001E66BF" w:rsidRDefault="001E66BF" w:rsidP="001E66BF">
      <w:pPr>
        <w:widowControl w:val="0"/>
        <w:autoSpaceDE w:val="0"/>
        <w:autoSpaceDN w:val="0"/>
        <w:adjustRightInd w:val="0"/>
        <w:spacing w:line="240" w:lineRule="auto"/>
        <w:ind w:firstLine="0"/>
        <w:jc w:val="left"/>
        <w:rPr>
          <w:rFonts w:ascii="Tahoma" w:hAnsi="Tahoma" w:cs="Tahoma"/>
          <w:sz w:val="20"/>
        </w:rPr>
      </w:pPr>
      <w:r>
        <w:rPr>
          <w:rFonts w:ascii="Tahoma" w:hAnsi="Tahoma" w:cs="Tahoma"/>
          <w:sz w:val="20"/>
        </w:rPr>
        <w:t xml:space="preserve">8. отсутствие применения в отношении Участника закупки - физического лица, либо у руководителя, членов коллегиального исполнительного органа или главного бухгалтера юридического лица наказания в виде лишения права занимать определенные должности или заниматься определенной деятельностью и административного наказания в виде </w:t>
      </w:r>
      <w:r>
        <w:rPr>
          <w:rFonts w:ascii="Tahoma" w:hAnsi="Tahoma" w:cs="Tahoma"/>
          <w:sz w:val="20"/>
        </w:rPr>
        <w:lastRenderedPageBreak/>
        <w:t>дисквалификации,</w:t>
      </w:r>
    </w:p>
    <w:p w14:paraId="2918A6FF" w14:textId="77777777" w:rsidR="001E66BF" w:rsidRDefault="001E66BF" w:rsidP="001E66BF">
      <w:pPr>
        <w:widowControl w:val="0"/>
        <w:autoSpaceDE w:val="0"/>
        <w:autoSpaceDN w:val="0"/>
        <w:adjustRightInd w:val="0"/>
        <w:spacing w:line="240" w:lineRule="auto"/>
        <w:ind w:firstLine="0"/>
        <w:jc w:val="left"/>
        <w:rPr>
          <w:rFonts w:ascii="Tahoma" w:hAnsi="Tahoma" w:cs="Tahoma"/>
          <w:sz w:val="20"/>
        </w:rPr>
      </w:pPr>
      <w:r>
        <w:rPr>
          <w:rFonts w:ascii="Tahoma" w:hAnsi="Tahoma" w:cs="Tahoma"/>
          <w:sz w:val="20"/>
        </w:rPr>
        <w:t>9. отсутствие судебных актов арбитражных и/или третейских судов, вступивших в законную силу, не в пользу Участника закупки вследствие неисполнения  им договорных обязательств по договорам поставки, подряда, оказания услуг за период текущего календарного года и двух последних полных календарных лет, предшествующих дате подачи заявки участником закупки,</w:t>
      </w:r>
    </w:p>
    <w:p w14:paraId="31CB5C74" w14:textId="77777777" w:rsidR="001E66BF" w:rsidRDefault="001E66BF" w:rsidP="001E66BF">
      <w:pPr>
        <w:widowControl w:val="0"/>
        <w:autoSpaceDE w:val="0"/>
        <w:autoSpaceDN w:val="0"/>
        <w:adjustRightInd w:val="0"/>
        <w:spacing w:line="240" w:lineRule="auto"/>
        <w:ind w:firstLine="0"/>
        <w:jc w:val="left"/>
        <w:rPr>
          <w:rFonts w:ascii="Arial" w:hAnsi="Arial" w:cs="Tahoma"/>
          <w:sz w:val="20"/>
        </w:rPr>
      </w:pPr>
      <w:r>
        <w:rPr>
          <w:rFonts w:ascii="Tahoma" w:hAnsi="Tahoma" w:cs="Tahoma"/>
          <w:sz w:val="20"/>
        </w:rPr>
        <w:t xml:space="preserve">10. Отсутствие, </w:t>
      </w:r>
      <w:r>
        <w:rPr>
          <w:rFonts w:ascii="Arial" w:hAnsi="Arial" w:cs="Tahoma"/>
          <w:sz w:val="20"/>
        </w:rPr>
        <w:t>в течение двух лет до момента подачи заявки на участие в закупке, привлечение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 «Незаконное вознаграждение от имени юридического лица».</w:t>
      </w:r>
    </w:p>
    <w:p w14:paraId="61A6A37B" w14:textId="77777777" w:rsidR="001E66BF" w:rsidRDefault="001E66BF" w:rsidP="001E66BF">
      <w:pPr>
        <w:widowControl w:val="0"/>
        <w:autoSpaceDE w:val="0"/>
        <w:autoSpaceDN w:val="0"/>
        <w:adjustRightInd w:val="0"/>
        <w:spacing w:line="240" w:lineRule="auto"/>
        <w:ind w:firstLine="0"/>
        <w:jc w:val="left"/>
        <w:rPr>
          <w:rFonts w:ascii="Arial" w:hAnsi="Arial" w:cs="Tahoma"/>
          <w:sz w:val="20"/>
        </w:rPr>
      </w:pPr>
      <w:r>
        <w:rPr>
          <w:rFonts w:ascii="Arial" w:hAnsi="Arial" w:cs="Tahoma"/>
          <w:sz w:val="20"/>
        </w:rPr>
        <w:t xml:space="preserve">11. </w:t>
      </w:r>
      <w:r>
        <w:rPr>
          <w:rFonts w:ascii="Arial" w:hAnsi="Arial" w:cs="Arial"/>
          <w:sz w:val="20"/>
        </w:rPr>
        <w:t>Отсутствие сведений об участнике закупки в реестре иностранных агентов, размещенном на официальном сайте федерального органа исполнительной власти, уполномоченного в сфере регистрации некоммерческих организаций, в информационно-телекоммуникационной сети «Интернет» в соответствии с частью 4 статьи 5 Федерального закона от 14.07.2022 № 255-ФЗ «О контроле за деятельностью лиц, находящихся под иностранным влиянием» (отсутствие статуса иностранного агента)</w:t>
      </w:r>
    </w:p>
    <w:p w14:paraId="50DAA19D" w14:textId="77777777" w:rsidR="001E66BF" w:rsidRDefault="001E66BF" w:rsidP="001E66BF">
      <w:pPr>
        <w:autoSpaceDE w:val="0"/>
        <w:autoSpaceDN w:val="0"/>
        <w:spacing w:line="240" w:lineRule="auto"/>
        <w:ind w:firstLine="0"/>
        <w:jc w:val="left"/>
        <w:rPr>
          <w:rFonts w:ascii="Tahoma" w:hAnsi="Tahoma" w:cs="Tahoma"/>
          <w:szCs w:val="28"/>
        </w:rPr>
      </w:pPr>
      <w:r>
        <w:rPr>
          <w:rFonts w:ascii="Arial" w:hAnsi="Arial" w:cs="Arial"/>
          <w:sz w:val="20"/>
        </w:rPr>
        <w:t>12. Отсутствие у участника закупки ограничений для участия в закупках, установленных законодательством Российской Федерации.</w:t>
      </w:r>
    </w:p>
    <w:p w14:paraId="6E76EE81" w14:textId="77777777" w:rsidR="001E66BF" w:rsidRDefault="001E66BF" w:rsidP="001E66BF">
      <w:pPr>
        <w:spacing w:line="240" w:lineRule="auto"/>
        <w:ind w:firstLine="0"/>
        <w:jc w:val="left"/>
        <w:rPr>
          <w:rFonts w:ascii="Calibri" w:hAnsi="Calibri" w:cs="Calibri"/>
          <w:sz w:val="22"/>
          <w:szCs w:val="22"/>
          <w:lang w:eastAsia="en-US"/>
        </w:rPr>
      </w:pPr>
    </w:p>
    <w:p w14:paraId="63A8CF56" w14:textId="77777777" w:rsidR="001E66BF" w:rsidRDefault="001E66BF" w:rsidP="001E66BF">
      <w:pPr>
        <w:pStyle w:val="ConsPlusNormal"/>
        <w:ind w:firstLine="0"/>
        <w:rPr>
          <w:rFonts w:ascii="Tahoma" w:hAnsi="Tahoma" w:cs="Tahoma"/>
        </w:rPr>
      </w:pPr>
    </w:p>
    <w:p w14:paraId="5E26F579" w14:textId="77777777" w:rsidR="001E66BF" w:rsidRDefault="001E66BF" w:rsidP="001E66BF">
      <w:pPr>
        <w:pStyle w:val="ConsPlusNormal"/>
        <w:ind w:firstLine="567"/>
        <w:jc w:val="both"/>
        <w:rPr>
          <w:rFonts w:ascii="Tahoma" w:hAnsi="Tahoma" w:cs="Tahoma"/>
        </w:rPr>
      </w:pPr>
    </w:p>
    <w:p w14:paraId="17A41DFE" w14:textId="77777777" w:rsidR="001E66BF" w:rsidRDefault="001E66BF" w:rsidP="001E66BF">
      <w:pPr>
        <w:pStyle w:val="ConsPlusNormal"/>
        <w:ind w:firstLine="567"/>
        <w:jc w:val="both"/>
        <w:rPr>
          <w:rFonts w:ascii="Tahoma" w:hAnsi="Tahoma" w:cs="Tahoma"/>
        </w:rPr>
      </w:pPr>
      <w:r>
        <w:rPr>
          <w:rFonts w:ascii="Tahoma" w:hAnsi="Tahoma" w:cs="Tahoma"/>
        </w:rPr>
        <w:t>Достоверность сведений подтверждаю</w:t>
      </w:r>
    </w:p>
    <w:p w14:paraId="0E1F567E" w14:textId="77777777" w:rsidR="001E66BF" w:rsidRDefault="001E66BF" w:rsidP="001E66BF">
      <w:pPr>
        <w:rPr>
          <w:rFonts w:ascii="Tahoma" w:hAnsi="Tahoma" w:cs="Tahoma"/>
          <w:sz w:val="20"/>
        </w:rPr>
      </w:pPr>
    </w:p>
    <w:tbl>
      <w:tblPr>
        <w:tblW w:w="0" w:type="auto"/>
        <w:jc w:val="center"/>
        <w:tblLook w:val="04A0" w:firstRow="1" w:lastRow="0" w:firstColumn="1" w:lastColumn="0" w:noHBand="0" w:noVBand="1"/>
      </w:tblPr>
      <w:tblGrid>
        <w:gridCol w:w="3241"/>
        <w:gridCol w:w="2929"/>
        <w:gridCol w:w="2901"/>
      </w:tblGrid>
      <w:tr w:rsidR="001E66BF" w14:paraId="5B89FAF2" w14:textId="77777777" w:rsidTr="001E66BF">
        <w:trPr>
          <w:jc w:val="center"/>
        </w:trPr>
        <w:tc>
          <w:tcPr>
            <w:tcW w:w="3657" w:type="dxa"/>
            <w:hideMark/>
          </w:tcPr>
          <w:p w14:paraId="6345E29C" w14:textId="77777777" w:rsidR="001E66BF" w:rsidRDefault="001E66BF">
            <w:pPr>
              <w:pStyle w:val="ConsPlusNormal"/>
              <w:spacing w:line="256" w:lineRule="auto"/>
              <w:ind w:firstLine="0"/>
              <w:rPr>
                <w:rFonts w:ascii="Tahoma" w:hAnsi="Tahoma" w:cs="Tahoma"/>
                <w:lang w:eastAsia="en-US"/>
              </w:rPr>
            </w:pPr>
            <w:r>
              <w:rPr>
                <w:rFonts w:ascii="Tahoma" w:hAnsi="Tahoma" w:cs="Tahoma"/>
                <w:lang w:eastAsia="en-US"/>
              </w:rPr>
              <w:t xml:space="preserve">Руководитель юридического лица </w:t>
            </w:r>
          </w:p>
        </w:tc>
        <w:tc>
          <w:tcPr>
            <w:tcW w:w="2969" w:type="dxa"/>
          </w:tcPr>
          <w:p w14:paraId="0B13556A" w14:textId="77777777" w:rsidR="001E66BF" w:rsidRDefault="001E66BF">
            <w:pPr>
              <w:pStyle w:val="ConsPlusNormal"/>
              <w:spacing w:line="256" w:lineRule="auto"/>
              <w:ind w:firstLine="0"/>
              <w:jc w:val="center"/>
              <w:rPr>
                <w:rFonts w:ascii="Tahoma" w:hAnsi="Tahoma" w:cs="Tahoma"/>
                <w:lang w:eastAsia="en-US"/>
              </w:rPr>
            </w:pPr>
          </w:p>
          <w:p w14:paraId="7FC075B5" w14:textId="77777777" w:rsidR="001E66BF" w:rsidRDefault="001E66BF">
            <w:pPr>
              <w:pStyle w:val="ConsPlusNormal"/>
              <w:spacing w:line="256" w:lineRule="auto"/>
              <w:ind w:firstLine="0"/>
              <w:jc w:val="center"/>
              <w:rPr>
                <w:rFonts w:ascii="Tahoma" w:hAnsi="Tahoma" w:cs="Tahoma"/>
                <w:lang w:eastAsia="en-US"/>
              </w:rPr>
            </w:pPr>
            <w:r>
              <w:rPr>
                <w:rFonts w:ascii="Tahoma" w:hAnsi="Tahoma" w:cs="Tahoma"/>
                <w:lang w:eastAsia="en-US"/>
              </w:rPr>
              <w:t>/______________________/</w:t>
            </w:r>
          </w:p>
        </w:tc>
        <w:tc>
          <w:tcPr>
            <w:tcW w:w="2945" w:type="dxa"/>
          </w:tcPr>
          <w:p w14:paraId="1570956C" w14:textId="77777777" w:rsidR="001E66BF" w:rsidRDefault="001E66BF">
            <w:pPr>
              <w:pStyle w:val="ConsPlusNormal"/>
              <w:spacing w:line="256" w:lineRule="auto"/>
              <w:ind w:firstLine="0"/>
              <w:jc w:val="center"/>
              <w:rPr>
                <w:rFonts w:ascii="Tahoma" w:hAnsi="Tahoma" w:cs="Tahoma"/>
                <w:lang w:eastAsia="en-US"/>
              </w:rPr>
            </w:pPr>
          </w:p>
          <w:p w14:paraId="1B20FCAB" w14:textId="77777777" w:rsidR="001E66BF" w:rsidRDefault="001E66BF">
            <w:pPr>
              <w:pStyle w:val="ConsPlusNormal"/>
              <w:spacing w:line="256" w:lineRule="auto"/>
              <w:ind w:firstLine="0"/>
              <w:jc w:val="center"/>
              <w:rPr>
                <w:rFonts w:ascii="Tahoma" w:hAnsi="Tahoma" w:cs="Tahoma"/>
                <w:lang w:eastAsia="en-US"/>
              </w:rPr>
            </w:pPr>
            <w:r>
              <w:rPr>
                <w:rFonts w:ascii="Tahoma" w:hAnsi="Tahoma" w:cs="Tahoma"/>
                <w:lang w:eastAsia="en-US"/>
              </w:rPr>
              <w:t>_______________________</w:t>
            </w:r>
          </w:p>
        </w:tc>
      </w:tr>
      <w:tr w:rsidR="001E66BF" w14:paraId="5FCD7B4A" w14:textId="77777777" w:rsidTr="001E66BF">
        <w:trPr>
          <w:jc w:val="center"/>
        </w:trPr>
        <w:tc>
          <w:tcPr>
            <w:tcW w:w="3657" w:type="dxa"/>
            <w:hideMark/>
          </w:tcPr>
          <w:p w14:paraId="576CF30C" w14:textId="77777777" w:rsidR="001E66BF" w:rsidRDefault="001E66BF">
            <w:pPr>
              <w:pStyle w:val="ConsPlusNormal"/>
              <w:spacing w:line="256" w:lineRule="auto"/>
              <w:ind w:firstLine="0"/>
              <w:rPr>
                <w:rFonts w:ascii="Tahoma" w:hAnsi="Tahoma" w:cs="Tahoma"/>
                <w:sz w:val="16"/>
                <w:szCs w:val="16"/>
                <w:lang w:eastAsia="en-US"/>
              </w:rPr>
            </w:pPr>
            <w:r>
              <w:rPr>
                <w:rFonts w:ascii="Tahoma" w:hAnsi="Tahoma" w:cs="Tahoma"/>
                <w:sz w:val="16"/>
                <w:szCs w:val="16"/>
                <w:lang w:eastAsia="en-US"/>
              </w:rPr>
              <w:t>(индивидуальный предприниматель)</w:t>
            </w:r>
          </w:p>
        </w:tc>
        <w:tc>
          <w:tcPr>
            <w:tcW w:w="2969" w:type="dxa"/>
            <w:hideMark/>
          </w:tcPr>
          <w:p w14:paraId="09B50B19" w14:textId="77777777" w:rsidR="001E66BF" w:rsidRDefault="001E66BF">
            <w:pPr>
              <w:pStyle w:val="ConsPlusNormal"/>
              <w:spacing w:line="256" w:lineRule="auto"/>
              <w:ind w:firstLine="0"/>
              <w:jc w:val="center"/>
              <w:rPr>
                <w:rFonts w:ascii="Tahoma" w:hAnsi="Tahoma" w:cs="Tahoma"/>
                <w:sz w:val="16"/>
                <w:szCs w:val="16"/>
                <w:lang w:eastAsia="en-US"/>
              </w:rPr>
            </w:pPr>
            <w:r>
              <w:rPr>
                <w:rFonts w:ascii="Tahoma" w:hAnsi="Tahoma" w:cs="Tahoma"/>
                <w:sz w:val="16"/>
                <w:szCs w:val="16"/>
                <w:lang w:eastAsia="en-US"/>
              </w:rPr>
              <w:t xml:space="preserve">подпись, МП </w:t>
            </w:r>
          </w:p>
        </w:tc>
        <w:tc>
          <w:tcPr>
            <w:tcW w:w="2945" w:type="dxa"/>
            <w:hideMark/>
          </w:tcPr>
          <w:p w14:paraId="01777B9A" w14:textId="77777777" w:rsidR="001E66BF" w:rsidRDefault="001E66BF">
            <w:pPr>
              <w:pStyle w:val="ConsPlusNormal"/>
              <w:spacing w:line="256" w:lineRule="auto"/>
              <w:ind w:firstLine="0"/>
              <w:jc w:val="center"/>
              <w:rPr>
                <w:rFonts w:ascii="Tahoma" w:hAnsi="Tahoma" w:cs="Tahoma"/>
                <w:sz w:val="16"/>
                <w:szCs w:val="16"/>
                <w:lang w:eastAsia="en-US"/>
              </w:rPr>
            </w:pPr>
            <w:r>
              <w:rPr>
                <w:rFonts w:ascii="Tahoma" w:hAnsi="Tahoma" w:cs="Tahoma"/>
                <w:sz w:val="16"/>
                <w:szCs w:val="16"/>
                <w:lang w:eastAsia="en-US"/>
              </w:rPr>
              <w:t>ФИО</w:t>
            </w:r>
          </w:p>
        </w:tc>
      </w:tr>
    </w:tbl>
    <w:p w14:paraId="68FFB680" w14:textId="77777777" w:rsidR="001E66BF" w:rsidRDefault="001E66BF" w:rsidP="001E66BF">
      <w:pPr>
        <w:rPr>
          <w:rFonts w:ascii="Tahoma" w:hAnsi="Tahoma"/>
        </w:rPr>
      </w:pPr>
    </w:p>
    <w:p w14:paraId="35093207" w14:textId="77777777" w:rsidR="001E66BF" w:rsidRDefault="001E66BF" w:rsidP="001E66BF">
      <w:pPr>
        <w:rPr>
          <w:rFonts w:ascii="Tahoma" w:hAnsi="Tahoma" w:cs="Tahoma"/>
        </w:rPr>
      </w:pPr>
    </w:p>
    <w:p w14:paraId="3CD1151A" w14:textId="77777777" w:rsidR="001E66BF" w:rsidRDefault="001E66BF" w:rsidP="001E66BF">
      <w:pPr>
        <w:widowControl w:val="0"/>
        <w:pBdr>
          <w:bottom w:val="single" w:sz="4" w:space="1" w:color="auto"/>
        </w:pBdr>
        <w:shd w:val="clear" w:color="auto" w:fill="E0E0E0"/>
        <w:ind w:right="23" w:firstLine="0"/>
        <w:jc w:val="center"/>
        <w:rPr>
          <w:rFonts w:ascii="Tahoma" w:hAnsi="Tahoma" w:cs="Tahoma"/>
          <w:b/>
          <w:bCs/>
          <w:spacing w:val="36"/>
          <w:sz w:val="20"/>
        </w:rPr>
      </w:pPr>
      <w:r>
        <w:rPr>
          <w:rFonts w:ascii="Tahoma" w:hAnsi="Tahoma" w:cs="Tahoma"/>
          <w:b/>
          <w:bCs/>
          <w:spacing w:val="36"/>
          <w:sz w:val="20"/>
        </w:rPr>
        <w:t>конец формы</w:t>
      </w:r>
    </w:p>
    <w:p w14:paraId="3C236920" w14:textId="77777777" w:rsidR="001E66BF" w:rsidRDefault="001E66BF" w:rsidP="001E66BF">
      <w:pPr>
        <w:spacing w:line="240" w:lineRule="auto"/>
        <w:ind w:firstLine="0"/>
        <w:jc w:val="left"/>
        <w:rPr>
          <w:rFonts w:ascii="Tahoma" w:hAnsi="Tahoma" w:cs="Tahoma"/>
          <w:b/>
          <w:sz w:val="20"/>
        </w:rPr>
        <w:sectPr w:rsidR="001E66BF">
          <w:pgSz w:w="11906" w:h="16838"/>
          <w:pgMar w:top="1134" w:right="567" w:bottom="1418" w:left="2268" w:header="680" w:footer="737" w:gutter="0"/>
          <w:cols w:space="720"/>
        </w:sectPr>
      </w:pPr>
    </w:p>
    <w:p w14:paraId="3584D2EF" w14:textId="77777777" w:rsidR="001E66BF" w:rsidRDefault="001E66BF" w:rsidP="001E66BF">
      <w:pPr>
        <w:pStyle w:val="20"/>
        <w:numPr>
          <w:ilvl w:val="1"/>
          <w:numId w:val="11"/>
        </w:numPr>
        <w:snapToGrid w:val="0"/>
        <w:rPr>
          <w:rFonts w:ascii="Tahoma" w:hAnsi="Tahoma" w:cs="Tahoma"/>
          <w:b w:val="0"/>
          <w:sz w:val="20"/>
        </w:rPr>
      </w:pPr>
      <w:bookmarkStart w:id="491" w:name="_Ref426032166"/>
      <w:bookmarkStart w:id="492" w:name="_Toc211427213"/>
      <w:bookmarkEnd w:id="487"/>
      <w:r>
        <w:rPr>
          <w:rFonts w:ascii="Tahoma" w:hAnsi="Tahoma" w:cs="Tahoma"/>
          <w:b w:val="0"/>
          <w:sz w:val="20"/>
        </w:rPr>
        <w:lastRenderedPageBreak/>
        <w:t>План привлечения субподрядчиков (соисполнителей) из числа субъектов малого и среднего предпринимательства (форма 13)</w:t>
      </w:r>
      <w:bookmarkEnd w:id="491"/>
      <w:bookmarkEnd w:id="492"/>
    </w:p>
    <w:p w14:paraId="439CDA4A" w14:textId="77777777" w:rsidR="001E66BF" w:rsidRDefault="001E66BF" w:rsidP="001E66BF">
      <w:pPr>
        <w:pStyle w:val="23"/>
        <w:numPr>
          <w:ilvl w:val="2"/>
          <w:numId w:val="11"/>
        </w:numPr>
        <w:snapToGrid w:val="0"/>
        <w:rPr>
          <w:rFonts w:ascii="Tahoma" w:hAnsi="Tahoma" w:cs="Tahoma"/>
          <w:sz w:val="20"/>
        </w:rPr>
      </w:pPr>
      <w:bookmarkStart w:id="493" w:name="_Toc211427214"/>
      <w:r>
        <w:rPr>
          <w:rFonts w:ascii="Tahoma" w:hAnsi="Tahoma" w:cs="Tahoma"/>
          <w:sz w:val="20"/>
        </w:rPr>
        <w:t xml:space="preserve">Форма </w:t>
      </w:r>
      <w:r>
        <w:rPr>
          <w:rFonts w:ascii="Tahoma" w:hAnsi="Tahoma" w:cs="Tahoma"/>
          <w:sz w:val="20"/>
          <w:lang w:val="ru-RU"/>
        </w:rPr>
        <w:t>плана</w:t>
      </w:r>
      <w:bookmarkEnd w:id="493"/>
      <w:r>
        <w:rPr>
          <w:rFonts w:ascii="Tahoma" w:hAnsi="Tahoma" w:cs="Tahoma"/>
          <w:sz w:val="20"/>
        </w:rPr>
        <w:t xml:space="preserve"> </w:t>
      </w:r>
    </w:p>
    <w:p w14:paraId="736F1CF3" w14:textId="77777777" w:rsidR="001E66BF" w:rsidRDefault="001E66BF" w:rsidP="001E66BF">
      <w:pPr>
        <w:widowControl w:val="0"/>
        <w:pBdr>
          <w:top w:val="single" w:sz="4" w:space="1" w:color="auto"/>
        </w:pBdr>
        <w:shd w:val="clear" w:color="auto" w:fill="E0E0E0"/>
        <w:ind w:right="21" w:firstLine="0"/>
        <w:jc w:val="center"/>
        <w:rPr>
          <w:rFonts w:ascii="Tahoma" w:hAnsi="Tahoma" w:cs="Tahoma"/>
          <w:b/>
          <w:bCs/>
          <w:spacing w:val="36"/>
          <w:sz w:val="20"/>
        </w:rPr>
      </w:pPr>
      <w:r>
        <w:rPr>
          <w:rFonts w:ascii="Tahoma" w:hAnsi="Tahoma" w:cs="Tahoma"/>
          <w:b/>
          <w:bCs/>
          <w:spacing w:val="36"/>
          <w:sz w:val="20"/>
        </w:rPr>
        <w:t>начало формы</w:t>
      </w:r>
    </w:p>
    <w:p w14:paraId="08B68ED7" w14:textId="77777777" w:rsidR="001E66BF" w:rsidRDefault="001E66BF" w:rsidP="001E66BF">
      <w:pPr>
        <w:widowControl w:val="0"/>
        <w:spacing w:before="240" w:line="240" w:lineRule="auto"/>
        <w:ind w:firstLine="0"/>
        <w:jc w:val="left"/>
        <w:rPr>
          <w:rFonts w:ascii="Tahoma" w:hAnsi="Tahoma" w:cs="Tahoma"/>
          <w:sz w:val="20"/>
        </w:rPr>
      </w:pPr>
      <w:r>
        <w:rPr>
          <w:rFonts w:ascii="Tahoma" w:hAnsi="Tahoma" w:cs="Tahoma"/>
          <w:sz w:val="20"/>
        </w:rPr>
        <w:t>Приложение №_ к письму о подаче оферты</w:t>
      </w:r>
      <w:r>
        <w:rPr>
          <w:rFonts w:ascii="Tahoma" w:hAnsi="Tahoma" w:cs="Tahoma"/>
          <w:sz w:val="20"/>
        </w:rPr>
        <w:br/>
        <w:t>от «____»_____________ г. №__________</w:t>
      </w:r>
    </w:p>
    <w:p w14:paraId="5E928B9F" w14:textId="77777777" w:rsidR="001E66BF" w:rsidRDefault="001E66BF" w:rsidP="001E66BF">
      <w:pPr>
        <w:widowControl w:val="0"/>
        <w:spacing w:line="240" w:lineRule="auto"/>
        <w:rPr>
          <w:rFonts w:ascii="Tahoma" w:hAnsi="Tahoma" w:cs="Tahoma"/>
          <w:sz w:val="20"/>
        </w:rPr>
      </w:pPr>
    </w:p>
    <w:p w14:paraId="37033179" w14:textId="77777777" w:rsidR="001E66BF" w:rsidRDefault="001E66BF" w:rsidP="001E66BF">
      <w:pPr>
        <w:widowControl w:val="0"/>
        <w:tabs>
          <w:tab w:val="right" w:pos="9360"/>
        </w:tabs>
        <w:spacing w:line="240" w:lineRule="auto"/>
        <w:ind w:firstLine="0"/>
        <w:rPr>
          <w:rFonts w:ascii="Tahoma" w:hAnsi="Tahoma" w:cs="Tahoma"/>
          <w:sz w:val="20"/>
        </w:rPr>
      </w:pPr>
      <w:r>
        <w:rPr>
          <w:rFonts w:ascii="Tahoma" w:hAnsi="Tahoma" w:cs="Tahoma"/>
          <w:sz w:val="20"/>
        </w:rPr>
        <w:t>Наименование и адрес Участника закупки:</w:t>
      </w:r>
      <w:r>
        <w:rPr>
          <w:rFonts w:ascii="Tahoma" w:hAnsi="Tahoma" w:cs="Tahoma"/>
          <w:sz w:val="20"/>
        </w:rPr>
        <w:tab/>
        <w:t>________________________________</w:t>
      </w:r>
    </w:p>
    <w:p w14:paraId="108DB937" w14:textId="77777777" w:rsidR="001E66BF" w:rsidRDefault="001E66BF" w:rsidP="001E66BF">
      <w:pPr>
        <w:pStyle w:val="affc"/>
        <w:keepNext w:val="0"/>
        <w:widowControl w:val="0"/>
        <w:rPr>
          <w:rFonts w:ascii="Tahoma" w:hAnsi="Tahoma" w:cs="Tahoma"/>
          <w:sz w:val="20"/>
          <w:szCs w:val="20"/>
          <w:lang w:val="ru-RU"/>
        </w:rPr>
      </w:pPr>
      <w:r>
        <w:rPr>
          <w:rFonts w:ascii="Tahoma" w:hAnsi="Tahoma" w:cs="Tahoma"/>
          <w:sz w:val="20"/>
        </w:rPr>
        <w:t>План привлечения субподрядчиков (соисполнителей) из числа субъектов малого и среднего предпринимательства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7"/>
        <w:gridCol w:w="1835"/>
        <w:gridCol w:w="1834"/>
        <w:gridCol w:w="1834"/>
        <w:gridCol w:w="1834"/>
        <w:gridCol w:w="1834"/>
      </w:tblGrid>
      <w:tr w:rsidR="001E66BF" w14:paraId="0CA04A8F" w14:textId="77777777" w:rsidTr="001E66BF">
        <w:tc>
          <w:tcPr>
            <w:tcW w:w="458" w:type="dxa"/>
            <w:tcBorders>
              <w:top w:val="single" w:sz="4" w:space="0" w:color="auto"/>
              <w:left w:val="single" w:sz="4" w:space="0" w:color="auto"/>
              <w:bottom w:val="single" w:sz="4" w:space="0" w:color="auto"/>
              <w:right w:val="single" w:sz="4" w:space="0" w:color="auto"/>
            </w:tcBorders>
            <w:hideMark/>
          </w:tcPr>
          <w:p w14:paraId="280726AF" w14:textId="77777777" w:rsidR="001E66BF" w:rsidRDefault="001E66BF">
            <w:pPr>
              <w:spacing w:before="100" w:beforeAutospacing="1" w:after="100" w:afterAutospacing="1" w:line="240" w:lineRule="auto"/>
              <w:ind w:firstLine="0"/>
              <w:jc w:val="left"/>
              <w:rPr>
                <w:rFonts w:ascii="Tahoma" w:hAnsi="Tahoma"/>
                <w:sz w:val="16"/>
                <w:szCs w:val="16"/>
                <w:lang w:eastAsia="en-US"/>
              </w:rPr>
            </w:pPr>
            <w:r>
              <w:rPr>
                <w:rFonts w:ascii="Tahoma" w:hAnsi="Tahoma"/>
                <w:sz w:val="16"/>
                <w:szCs w:val="16"/>
                <w:lang w:eastAsia="en-US"/>
              </w:rPr>
              <w:t>№ п/п</w:t>
            </w:r>
          </w:p>
        </w:tc>
        <w:tc>
          <w:tcPr>
            <w:tcW w:w="1848" w:type="dxa"/>
            <w:tcBorders>
              <w:top w:val="single" w:sz="4" w:space="0" w:color="auto"/>
              <w:left w:val="single" w:sz="4" w:space="0" w:color="auto"/>
              <w:bottom w:val="single" w:sz="4" w:space="0" w:color="auto"/>
              <w:right w:val="single" w:sz="4" w:space="0" w:color="auto"/>
            </w:tcBorders>
            <w:hideMark/>
          </w:tcPr>
          <w:p w14:paraId="3563C7CA" w14:textId="77777777" w:rsidR="001E66BF" w:rsidRDefault="001E66BF">
            <w:pPr>
              <w:spacing w:before="100" w:beforeAutospacing="1" w:after="100" w:afterAutospacing="1" w:line="240" w:lineRule="auto"/>
              <w:ind w:firstLine="0"/>
              <w:jc w:val="left"/>
              <w:rPr>
                <w:rFonts w:ascii="Tahoma" w:hAnsi="Tahoma"/>
                <w:sz w:val="16"/>
                <w:szCs w:val="16"/>
                <w:lang w:eastAsia="en-US"/>
              </w:rPr>
            </w:pPr>
            <w:r>
              <w:rPr>
                <w:rFonts w:ascii="Tahoma" w:hAnsi="Tahoma"/>
                <w:sz w:val="16"/>
                <w:szCs w:val="16"/>
                <w:lang w:eastAsia="en-US"/>
              </w:rPr>
              <w:t>Наименование, фирменное наименование (при наличии) фамилия, имя, отчество (при наличии) субъекта малого и среднего предпринимательства - субподрядчика (соисполнителя)</w:t>
            </w:r>
          </w:p>
        </w:tc>
        <w:tc>
          <w:tcPr>
            <w:tcW w:w="2028" w:type="dxa"/>
            <w:tcBorders>
              <w:top w:val="single" w:sz="4" w:space="0" w:color="auto"/>
              <w:left w:val="single" w:sz="4" w:space="0" w:color="auto"/>
              <w:bottom w:val="single" w:sz="4" w:space="0" w:color="auto"/>
              <w:right w:val="single" w:sz="4" w:space="0" w:color="auto"/>
            </w:tcBorders>
            <w:hideMark/>
          </w:tcPr>
          <w:p w14:paraId="4FF45D69" w14:textId="77777777" w:rsidR="001E66BF" w:rsidRDefault="001E66BF">
            <w:pPr>
              <w:spacing w:before="100" w:beforeAutospacing="1" w:after="100" w:afterAutospacing="1" w:line="240" w:lineRule="auto"/>
              <w:ind w:firstLine="0"/>
              <w:jc w:val="left"/>
              <w:rPr>
                <w:rFonts w:ascii="Tahoma" w:hAnsi="Tahoma"/>
                <w:sz w:val="16"/>
                <w:szCs w:val="16"/>
                <w:lang w:eastAsia="en-US"/>
              </w:rPr>
            </w:pPr>
            <w:r>
              <w:rPr>
                <w:rFonts w:ascii="Tahoma" w:hAnsi="Tahoma"/>
                <w:sz w:val="16"/>
                <w:szCs w:val="16"/>
                <w:lang w:eastAsia="en-US"/>
              </w:rPr>
              <w:t>Место нахождения (для юридического лица), паспортные данные, место жительства (для индивидуального предпринимателя), почтовый адрес, номер контактного телефона, адрес электронной почты субъекта малого и среднего предпринимательства - субподрядчика (соисполнителя)</w:t>
            </w:r>
          </w:p>
        </w:tc>
        <w:tc>
          <w:tcPr>
            <w:tcW w:w="2029" w:type="dxa"/>
            <w:tcBorders>
              <w:top w:val="single" w:sz="4" w:space="0" w:color="auto"/>
              <w:left w:val="single" w:sz="4" w:space="0" w:color="auto"/>
              <w:bottom w:val="single" w:sz="4" w:space="0" w:color="auto"/>
              <w:right w:val="single" w:sz="4" w:space="0" w:color="auto"/>
            </w:tcBorders>
            <w:hideMark/>
          </w:tcPr>
          <w:p w14:paraId="6CB0547E" w14:textId="77777777" w:rsidR="001E66BF" w:rsidRDefault="001E66BF">
            <w:pPr>
              <w:spacing w:before="100" w:beforeAutospacing="1" w:after="100" w:afterAutospacing="1" w:line="240" w:lineRule="auto"/>
              <w:ind w:firstLine="0"/>
              <w:jc w:val="left"/>
              <w:rPr>
                <w:rFonts w:ascii="Tahoma" w:hAnsi="Tahoma"/>
                <w:sz w:val="16"/>
                <w:szCs w:val="16"/>
                <w:lang w:eastAsia="en-US"/>
              </w:rPr>
            </w:pPr>
            <w:r>
              <w:rPr>
                <w:rFonts w:ascii="Tahoma" w:hAnsi="Tahoma"/>
                <w:sz w:val="16"/>
                <w:szCs w:val="16"/>
                <w:lang w:eastAsia="en-US"/>
              </w:rPr>
              <w:t>Предмет договора, заключаемого с субъектом малого и среднего предпринимательства - субподрядчиком (соисполнителем), с указанием количества поставляемого им товара, объема выполняемых им работ, оказываемых им услуг</w:t>
            </w:r>
          </w:p>
        </w:tc>
        <w:tc>
          <w:tcPr>
            <w:tcW w:w="2029" w:type="dxa"/>
            <w:tcBorders>
              <w:top w:val="single" w:sz="4" w:space="0" w:color="auto"/>
              <w:left w:val="single" w:sz="4" w:space="0" w:color="auto"/>
              <w:bottom w:val="single" w:sz="4" w:space="0" w:color="auto"/>
              <w:right w:val="single" w:sz="4" w:space="0" w:color="auto"/>
            </w:tcBorders>
            <w:hideMark/>
          </w:tcPr>
          <w:p w14:paraId="43A64D53" w14:textId="77777777" w:rsidR="001E66BF" w:rsidRDefault="001E66BF">
            <w:pPr>
              <w:spacing w:before="100" w:beforeAutospacing="1" w:after="100" w:afterAutospacing="1" w:line="240" w:lineRule="auto"/>
              <w:ind w:firstLine="0"/>
              <w:jc w:val="left"/>
              <w:rPr>
                <w:rFonts w:ascii="Tahoma" w:hAnsi="Tahoma"/>
                <w:sz w:val="16"/>
                <w:szCs w:val="16"/>
                <w:lang w:eastAsia="en-US"/>
              </w:rPr>
            </w:pPr>
            <w:r>
              <w:rPr>
                <w:rFonts w:ascii="Tahoma" w:hAnsi="Tahoma"/>
                <w:sz w:val="16"/>
                <w:szCs w:val="16"/>
                <w:lang w:eastAsia="en-US"/>
              </w:rPr>
              <w:t>Место, условия и сроки (периоды) поставки товара, выполнения работы, оказания услуги субъектом малого и среднего предпринимательства - субподрядчиком (соисполнителем)</w:t>
            </w:r>
          </w:p>
        </w:tc>
        <w:tc>
          <w:tcPr>
            <w:tcW w:w="2029" w:type="dxa"/>
            <w:tcBorders>
              <w:top w:val="single" w:sz="4" w:space="0" w:color="auto"/>
              <w:left w:val="single" w:sz="4" w:space="0" w:color="auto"/>
              <w:bottom w:val="single" w:sz="4" w:space="0" w:color="auto"/>
              <w:right w:val="single" w:sz="4" w:space="0" w:color="auto"/>
            </w:tcBorders>
          </w:tcPr>
          <w:p w14:paraId="5DF14430" w14:textId="77777777" w:rsidR="001E66BF" w:rsidRDefault="001E66BF">
            <w:pPr>
              <w:spacing w:before="100" w:beforeAutospacing="1" w:after="100" w:afterAutospacing="1" w:line="240" w:lineRule="auto"/>
              <w:ind w:firstLine="0"/>
              <w:jc w:val="left"/>
              <w:rPr>
                <w:rFonts w:ascii="Tahoma" w:hAnsi="Tahoma"/>
                <w:sz w:val="16"/>
                <w:szCs w:val="16"/>
                <w:lang w:eastAsia="en-US"/>
              </w:rPr>
            </w:pPr>
            <w:r>
              <w:rPr>
                <w:rFonts w:ascii="Tahoma" w:hAnsi="Tahoma"/>
                <w:sz w:val="16"/>
                <w:szCs w:val="16"/>
                <w:lang w:eastAsia="en-US"/>
              </w:rPr>
              <w:t>Цена договора, заключаемого с субъектом малого и среднего предпринимательства - субподрядчиком (соисполнителем)</w:t>
            </w:r>
          </w:p>
          <w:p w14:paraId="0BD1D9E1" w14:textId="77777777" w:rsidR="001E66BF" w:rsidRDefault="001E66BF">
            <w:pPr>
              <w:spacing w:before="100" w:beforeAutospacing="1" w:after="100" w:afterAutospacing="1" w:line="240" w:lineRule="auto"/>
              <w:ind w:firstLine="0"/>
              <w:jc w:val="left"/>
              <w:rPr>
                <w:rFonts w:ascii="Tahoma" w:hAnsi="Tahoma"/>
                <w:sz w:val="16"/>
                <w:szCs w:val="16"/>
                <w:lang w:eastAsia="en-US"/>
              </w:rPr>
            </w:pPr>
          </w:p>
        </w:tc>
      </w:tr>
      <w:tr w:rsidR="001E66BF" w14:paraId="41C6C9E1" w14:textId="77777777" w:rsidTr="001E66BF">
        <w:tc>
          <w:tcPr>
            <w:tcW w:w="458" w:type="dxa"/>
            <w:tcBorders>
              <w:top w:val="single" w:sz="4" w:space="0" w:color="auto"/>
              <w:left w:val="single" w:sz="4" w:space="0" w:color="auto"/>
              <w:bottom w:val="single" w:sz="4" w:space="0" w:color="auto"/>
              <w:right w:val="single" w:sz="4" w:space="0" w:color="auto"/>
            </w:tcBorders>
            <w:hideMark/>
          </w:tcPr>
          <w:p w14:paraId="7C58FDCD" w14:textId="77777777" w:rsidR="001E66BF" w:rsidRDefault="001E66BF">
            <w:pPr>
              <w:spacing w:before="100" w:beforeAutospacing="1" w:after="100" w:afterAutospacing="1" w:line="240" w:lineRule="auto"/>
              <w:ind w:firstLine="0"/>
              <w:jc w:val="left"/>
              <w:rPr>
                <w:rFonts w:ascii="Tahoma" w:hAnsi="Tahoma"/>
                <w:sz w:val="16"/>
                <w:szCs w:val="16"/>
                <w:lang w:eastAsia="en-US"/>
              </w:rPr>
            </w:pPr>
            <w:r>
              <w:rPr>
                <w:rFonts w:ascii="Tahoma" w:hAnsi="Tahoma"/>
                <w:sz w:val="16"/>
                <w:szCs w:val="16"/>
                <w:lang w:eastAsia="en-US"/>
              </w:rPr>
              <w:t>1</w:t>
            </w:r>
          </w:p>
        </w:tc>
        <w:tc>
          <w:tcPr>
            <w:tcW w:w="1848" w:type="dxa"/>
            <w:tcBorders>
              <w:top w:val="single" w:sz="4" w:space="0" w:color="auto"/>
              <w:left w:val="single" w:sz="4" w:space="0" w:color="auto"/>
              <w:bottom w:val="single" w:sz="4" w:space="0" w:color="auto"/>
              <w:right w:val="single" w:sz="4" w:space="0" w:color="auto"/>
            </w:tcBorders>
          </w:tcPr>
          <w:p w14:paraId="7D0DA7F7" w14:textId="77777777" w:rsidR="001E66BF" w:rsidRDefault="001E66BF">
            <w:pPr>
              <w:spacing w:before="100" w:beforeAutospacing="1" w:after="100" w:afterAutospacing="1" w:line="240" w:lineRule="auto"/>
              <w:ind w:firstLine="0"/>
              <w:jc w:val="left"/>
              <w:rPr>
                <w:rFonts w:ascii="Tahoma" w:hAnsi="Tahoma"/>
                <w:sz w:val="16"/>
                <w:szCs w:val="16"/>
                <w:lang w:eastAsia="en-US"/>
              </w:rPr>
            </w:pPr>
          </w:p>
        </w:tc>
        <w:tc>
          <w:tcPr>
            <w:tcW w:w="2028" w:type="dxa"/>
            <w:tcBorders>
              <w:top w:val="single" w:sz="4" w:space="0" w:color="auto"/>
              <w:left w:val="single" w:sz="4" w:space="0" w:color="auto"/>
              <w:bottom w:val="single" w:sz="4" w:space="0" w:color="auto"/>
              <w:right w:val="single" w:sz="4" w:space="0" w:color="auto"/>
            </w:tcBorders>
          </w:tcPr>
          <w:p w14:paraId="0FF1B0BC" w14:textId="77777777" w:rsidR="001E66BF" w:rsidRDefault="001E66BF">
            <w:pPr>
              <w:spacing w:before="100" w:beforeAutospacing="1" w:after="100" w:afterAutospacing="1" w:line="240" w:lineRule="auto"/>
              <w:ind w:firstLine="0"/>
              <w:jc w:val="left"/>
              <w:rPr>
                <w:rFonts w:ascii="Tahoma" w:hAnsi="Tahoma"/>
                <w:sz w:val="16"/>
                <w:szCs w:val="16"/>
                <w:lang w:eastAsia="en-US"/>
              </w:rPr>
            </w:pPr>
          </w:p>
        </w:tc>
        <w:tc>
          <w:tcPr>
            <w:tcW w:w="2029" w:type="dxa"/>
            <w:tcBorders>
              <w:top w:val="single" w:sz="4" w:space="0" w:color="auto"/>
              <w:left w:val="single" w:sz="4" w:space="0" w:color="auto"/>
              <w:bottom w:val="single" w:sz="4" w:space="0" w:color="auto"/>
              <w:right w:val="single" w:sz="4" w:space="0" w:color="auto"/>
            </w:tcBorders>
          </w:tcPr>
          <w:p w14:paraId="4615D578" w14:textId="77777777" w:rsidR="001E66BF" w:rsidRDefault="001E66BF">
            <w:pPr>
              <w:spacing w:before="100" w:beforeAutospacing="1" w:after="100" w:afterAutospacing="1" w:line="240" w:lineRule="auto"/>
              <w:ind w:firstLine="0"/>
              <w:jc w:val="left"/>
              <w:rPr>
                <w:rFonts w:ascii="Tahoma" w:hAnsi="Tahoma"/>
                <w:sz w:val="16"/>
                <w:szCs w:val="16"/>
                <w:lang w:eastAsia="en-US"/>
              </w:rPr>
            </w:pPr>
          </w:p>
        </w:tc>
        <w:tc>
          <w:tcPr>
            <w:tcW w:w="2029" w:type="dxa"/>
            <w:tcBorders>
              <w:top w:val="single" w:sz="4" w:space="0" w:color="auto"/>
              <w:left w:val="single" w:sz="4" w:space="0" w:color="auto"/>
              <w:bottom w:val="single" w:sz="4" w:space="0" w:color="auto"/>
              <w:right w:val="single" w:sz="4" w:space="0" w:color="auto"/>
            </w:tcBorders>
          </w:tcPr>
          <w:p w14:paraId="4EAB26C6" w14:textId="77777777" w:rsidR="001E66BF" w:rsidRDefault="001E66BF">
            <w:pPr>
              <w:spacing w:before="100" w:beforeAutospacing="1" w:after="100" w:afterAutospacing="1" w:line="240" w:lineRule="auto"/>
              <w:ind w:firstLine="0"/>
              <w:jc w:val="left"/>
              <w:rPr>
                <w:rFonts w:ascii="Tahoma" w:hAnsi="Tahoma"/>
                <w:sz w:val="16"/>
                <w:szCs w:val="16"/>
                <w:lang w:eastAsia="en-US"/>
              </w:rPr>
            </w:pPr>
          </w:p>
        </w:tc>
        <w:tc>
          <w:tcPr>
            <w:tcW w:w="2029" w:type="dxa"/>
            <w:tcBorders>
              <w:top w:val="single" w:sz="4" w:space="0" w:color="auto"/>
              <w:left w:val="single" w:sz="4" w:space="0" w:color="auto"/>
              <w:bottom w:val="single" w:sz="4" w:space="0" w:color="auto"/>
              <w:right w:val="single" w:sz="4" w:space="0" w:color="auto"/>
            </w:tcBorders>
          </w:tcPr>
          <w:p w14:paraId="16FB4D07" w14:textId="77777777" w:rsidR="001E66BF" w:rsidRDefault="001E66BF">
            <w:pPr>
              <w:spacing w:before="100" w:beforeAutospacing="1" w:after="100" w:afterAutospacing="1" w:line="240" w:lineRule="auto"/>
              <w:ind w:firstLine="0"/>
              <w:jc w:val="left"/>
              <w:rPr>
                <w:rFonts w:ascii="Tahoma" w:hAnsi="Tahoma"/>
                <w:sz w:val="16"/>
                <w:szCs w:val="16"/>
                <w:lang w:eastAsia="en-US"/>
              </w:rPr>
            </w:pPr>
          </w:p>
        </w:tc>
      </w:tr>
      <w:tr w:rsidR="001E66BF" w14:paraId="50D8DBFA" w14:textId="77777777" w:rsidTr="001E66BF">
        <w:tc>
          <w:tcPr>
            <w:tcW w:w="458" w:type="dxa"/>
            <w:tcBorders>
              <w:top w:val="single" w:sz="4" w:space="0" w:color="auto"/>
              <w:left w:val="single" w:sz="4" w:space="0" w:color="auto"/>
              <w:bottom w:val="single" w:sz="4" w:space="0" w:color="auto"/>
              <w:right w:val="single" w:sz="4" w:space="0" w:color="auto"/>
            </w:tcBorders>
            <w:hideMark/>
          </w:tcPr>
          <w:p w14:paraId="023B8965" w14:textId="77777777" w:rsidR="001E66BF" w:rsidRDefault="001E66BF">
            <w:pPr>
              <w:spacing w:before="100" w:beforeAutospacing="1" w:after="100" w:afterAutospacing="1" w:line="240" w:lineRule="auto"/>
              <w:ind w:firstLine="0"/>
              <w:jc w:val="left"/>
              <w:rPr>
                <w:rFonts w:ascii="Tahoma" w:hAnsi="Tahoma"/>
                <w:sz w:val="16"/>
                <w:szCs w:val="16"/>
                <w:lang w:val="en-US" w:eastAsia="en-US"/>
              </w:rPr>
            </w:pPr>
            <w:r>
              <w:rPr>
                <w:rFonts w:ascii="Tahoma" w:hAnsi="Tahoma"/>
                <w:sz w:val="16"/>
                <w:szCs w:val="16"/>
                <w:lang w:val="en-US" w:eastAsia="en-US"/>
              </w:rPr>
              <w:t>2</w:t>
            </w:r>
          </w:p>
        </w:tc>
        <w:tc>
          <w:tcPr>
            <w:tcW w:w="1848" w:type="dxa"/>
            <w:tcBorders>
              <w:top w:val="single" w:sz="4" w:space="0" w:color="auto"/>
              <w:left w:val="single" w:sz="4" w:space="0" w:color="auto"/>
              <w:bottom w:val="single" w:sz="4" w:space="0" w:color="auto"/>
              <w:right w:val="single" w:sz="4" w:space="0" w:color="auto"/>
            </w:tcBorders>
          </w:tcPr>
          <w:p w14:paraId="41129433" w14:textId="77777777" w:rsidR="001E66BF" w:rsidRDefault="001E66BF">
            <w:pPr>
              <w:spacing w:before="100" w:beforeAutospacing="1" w:after="100" w:afterAutospacing="1" w:line="240" w:lineRule="auto"/>
              <w:ind w:firstLine="0"/>
              <w:jc w:val="left"/>
              <w:rPr>
                <w:rFonts w:ascii="Tahoma" w:hAnsi="Tahoma"/>
                <w:sz w:val="16"/>
                <w:szCs w:val="16"/>
                <w:lang w:eastAsia="en-US"/>
              </w:rPr>
            </w:pPr>
          </w:p>
        </w:tc>
        <w:tc>
          <w:tcPr>
            <w:tcW w:w="2028" w:type="dxa"/>
            <w:tcBorders>
              <w:top w:val="single" w:sz="4" w:space="0" w:color="auto"/>
              <w:left w:val="single" w:sz="4" w:space="0" w:color="auto"/>
              <w:bottom w:val="single" w:sz="4" w:space="0" w:color="auto"/>
              <w:right w:val="single" w:sz="4" w:space="0" w:color="auto"/>
            </w:tcBorders>
          </w:tcPr>
          <w:p w14:paraId="00CC3E54" w14:textId="77777777" w:rsidR="001E66BF" w:rsidRDefault="001E66BF">
            <w:pPr>
              <w:spacing w:before="100" w:beforeAutospacing="1" w:after="100" w:afterAutospacing="1" w:line="240" w:lineRule="auto"/>
              <w:ind w:firstLine="0"/>
              <w:jc w:val="left"/>
              <w:rPr>
                <w:rFonts w:ascii="Tahoma" w:hAnsi="Tahoma"/>
                <w:sz w:val="16"/>
                <w:szCs w:val="16"/>
                <w:lang w:eastAsia="en-US"/>
              </w:rPr>
            </w:pPr>
          </w:p>
        </w:tc>
        <w:tc>
          <w:tcPr>
            <w:tcW w:w="2029" w:type="dxa"/>
            <w:tcBorders>
              <w:top w:val="single" w:sz="4" w:space="0" w:color="auto"/>
              <w:left w:val="single" w:sz="4" w:space="0" w:color="auto"/>
              <w:bottom w:val="single" w:sz="4" w:space="0" w:color="auto"/>
              <w:right w:val="single" w:sz="4" w:space="0" w:color="auto"/>
            </w:tcBorders>
          </w:tcPr>
          <w:p w14:paraId="367FBFCF" w14:textId="77777777" w:rsidR="001E66BF" w:rsidRDefault="001E66BF">
            <w:pPr>
              <w:spacing w:before="100" w:beforeAutospacing="1" w:after="100" w:afterAutospacing="1" w:line="240" w:lineRule="auto"/>
              <w:ind w:firstLine="0"/>
              <w:jc w:val="left"/>
              <w:rPr>
                <w:rFonts w:ascii="Tahoma" w:hAnsi="Tahoma"/>
                <w:sz w:val="16"/>
                <w:szCs w:val="16"/>
                <w:lang w:eastAsia="en-US"/>
              </w:rPr>
            </w:pPr>
          </w:p>
        </w:tc>
        <w:tc>
          <w:tcPr>
            <w:tcW w:w="2029" w:type="dxa"/>
            <w:tcBorders>
              <w:top w:val="single" w:sz="4" w:space="0" w:color="auto"/>
              <w:left w:val="single" w:sz="4" w:space="0" w:color="auto"/>
              <w:bottom w:val="single" w:sz="4" w:space="0" w:color="auto"/>
              <w:right w:val="single" w:sz="4" w:space="0" w:color="auto"/>
            </w:tcBorders>
          </w:tcPr>
          <w:p w14:paraId="5DEE30E1" w14:textId="77777777" w:rsidR="001E66BF" w:rsidRDefault="001E66BF">
            <w:pPr>
              <w:spacing w:before="100" w:beforeAutospacing="1" w:after="100" w:afterAutospacing="1" w:line="240" w:lineRule="auto"/>
              <w:ind w:firstLine="0"/>
              <w:jc w:val="left"/>
              <w:rPr>
                <w:rFonts w:ascii="Tahoma" w:hAnsi="Tahoma"/>
                <w:sz w:val="16"/>
                <w:szCs w:val="16"/>
                <w:lang w:eastAsia="en-US"/>
              </w:rPr>
            </w:pPr>
          </w:p>
        </w:tc>
        <w:tc>
          <w:tcPr>
            <w:tcW w:w="2029" w:type="dxa"/>
            <w:tcBorders>
              <w:top w:val="single" w:sz="4" w:space="0" w:color="auto"/>
              <w:left w:val="single" w:sz="4" w:space="0" w:color="auto"/>
              <w:bottom w:val="single" w:sz="4" w:space="0" w:color="auto"/>
              <w:right w:val="single" w:sz="4" w:space="0" w:color="auto"/>
            </w:tcBorders>
          </w:tcPr>
          <w:p w14:paraId="15D61463" w14:textId="77777777" w:rsidR="001E66BF" w:rsidRDefault="001E66BF">
            <w:pPr>
              <w:spacing w:before="100" w:beforeAutospacing="1" w:after="100" w:afterAutospacing="1" w:line="240" w:lineRule="auto"/>
              <w:ind w:firstLine="0"/>
              <w:jc w:val="left"/>
              <w:rPr>
                <w:rFonts w:ascii="Tahoma" w:hAnsi="Tahoma"/>
                <w:sz w:val="16"/>
                <w:szCs w:val="16"/>
                <w:lang w:eastAsia="en-US"/>
              </w:rPr>
            </w:pPr>
          </w:p>
        </w:tc>
      </w:tr>
      <w:tr w:rsidR="001E66BF" w14:paraId="0B5EFC0F" w14:textId="77777777" w:rsidTr="001E66BF">
        <w:tc>
          <w:tcPr>
            <w:tcW w:w="458" w:type="dxa"/>
            <w:tcBorders>
              <w:top w:val="single" w:sz="4" w:space="0" w:color="auto"/>
              <w:left w:val="single" w:sz="4" w:space="0" w:color="auto"/>
              <w:bottom w:val="single" w:sz="4" w:space="0" w:color="auto"/>
              <w:right w:val="single" w:sz="4" w:space="0" w:color="auto"/>
            </w:tcBorders>
            <w:hideMark/>
          </w:tcPr>
          <w:p w14:paraId="2A7BE0A3" w14:textId="77777777" w:rsidR="001E66BF" w:rsidRDefault="001E66BF">
            <w:pPr>
              <w:spacing w:before="100" w:beforeAutospacing="1" w:after="100" w:afterAutospacing="1" w:line="240" w:lineRule="auto"/>
              <w:ind w:firstLine="0"/>
              <w:jc w:val="left"/>
              <w:rPr>
                <w:rFonts w:ascii="Tahoma" w:hAnsi="Tahoma"/>
                <w:sz w:val="16"/>
                <w:szCs w:val="16"/>
                <w:lang w:val="en-US" w:eastAsia="en-US"/>
              </w:rPr>
            </w:pPr>
            <w:r>
              <w:rPr>
                <w:rFonts w:ascii="Tahoma" w:hAnsi="Tahoma"/>
                <w:sz w:val="16"/>
                <w:szCs w:val="16"/>
                <w:lang w:val="en-US" w:eastAsia="en-US"/>
              </w:rPr>
              <w:t>…</w:t>
            </w:r>
          </w:p>
        </w:tc>
        <w:tc>
          <w:tcPr>
            <w:tcW w:w="1848" w:type="dxa"/>
            <w:tcBorders>
              <w:top w:val="single" w:sz="4" w:space="0" w:color="auto"/>
              <w:left w:val="single" w:sz="4" w:space="0" w:color="auto"/>
              <w:bottom w:val="single" w:sz="4" w:space="0" w:color="auto"/>
              <w:right w:val="single" w:sz="4" w:space="0" w:color="auto"/>
            </w:tcBorders>
          </w:tcPr>
          <w:p w14:paraId="6D658662" w14:textId="77777777" w:rsidR="001E66BF" w:rsidRDefault="001E66BF">
            <w:pPr>
              <w:spacing w:before="100" w:beforeAutospacing="1" w:after="100" w:afterAutospacing="1" w:line="240" w:lineRule="auto"/>
              <w:ind w:firstLine="0"/>
              <w:jc w:val="left"/>
              <w:rPr>
                <w:rFonts w:ascii="Tahoma" w:hAnsi="Tahoma"/>
                <w:sz w:val="16"/>
                <w:szCs w:val="16"/>
                <w:lang w:eastAsia="en-US"/>
              </w:rPr>
            </w:pPr>
          </w:p>
        </w:tc>
        <w:tc>
          <w:tcPr>
            <w:tcW w:w="2028" w:type="dxa"/>
            <w:tcBorders>
              <w:top w:val="single" w:sz="4" w:space="0" w:color="auto"/>
              <w:left w:val="single" w:sz="4" w:space="0" w:color="auto"/>
              <w:bottom w:val="single" w:sz="4" w:space="0" w:color="auto"/>
              <w:right w:val="single" w:sz="4" w:space="0" w:color="auto"/>
            </w:tcBorders>
          </w:tcPr>
          <w:p w14:paraId="6AE14E24" w14:textId="77777777" w:rsidR="001E66BF" w:rsidRDefault="001E66BF">
            <w:pPr>
              <w:spacing w:before="100" w:beforeAutospacing="1" w:after="100" w:afterAutospacing="1" w:line="240" w:lineRule="auto"/>
              <w:ind w:firstLine="0"/>
              <w:jc w:val="left"/>
              <w:rPr>
                <w:rFonts w:ascii="Tahoma" w:hAnsi="Tahoma"/>
                <w:sz w:val="16"/>
                <w:szCs w:val="16"/>
                <w:lang w:eastAsia="en-US"/>
              </w:rPr>
            </w:pPr>
          </w:p>
        </w:tc>
        <w:tc>
          <w:tcPr>
            <w:tcW w:w="2029" w:type="dxa"/>
            <w:tcBorders>
              <w:top w:val="single" w:sz="4" w:space="0" w:color="auto"/>
              <w:left w:val="single" w:sz="4" w:space="0" w:color="auto"/>
              <w:bottom w:val="single" w:sz="4" w:space="0" w:color="auto"/>
              <w:right w:val="single" w:sz="4" w:space="0" w:color="auto"/>
            </w:tcBorders>
          </w:tcPr>
          <w:p w14:paraId="607FB4AF" w14:textId="77777777" w:rsidR="001E66BF" w:rsidRDefault="001E66BF">
            <w:pPr>
              <w:spacing w:before="100" w:beforeAutospacing="1" w:after="100" w:afterAutospacing="1" w:line="240" w:lineRule="auto"/>
              <w:ind w:firstLine="0"/>
              <w:jc w:val="left"/>
              <w:rPr>
                <w:rFonts w:ascii="Tahoma" w:hAnsi="Tahoma"/>
                <w:sz w:val="16"/>
                <w:szCs w:val="16"/>
                <w:lang w:eastAsia="en-US"/>
              </w:rPr>
            </w:pPr>
          </w:p>
        </w:tc>
        <w:tc>
          <w:tcPr>
            <w:tcW w:w="2029" w:type="dxa"/>
            <w:tcBorders>
              <w:top w:val="single" w:sz="4" w:space="0" w:color="auto"/>
              <w:left w:val="single" w:sz="4" w:space="0" w:color="auto"/>
              <w:bottom w:val="single" w:sz="4" w:space="0" w:color="auto"/>
              <w:right w:val="single" w:sz="4" w:space="0" w:color="auto"/>
            </w:tcBorders>
          </w:tcPr>
          <w:p w14:paraId="1E439649" w14:textId="77777777" w:rsidR="001E66BF" w:rsidRDefault="001E66BF">
            <w:pPr>
              <w:spacing w:before="100" w:beforeAutospacing="1" w:after="100" w:afterAutospacing="1" w:line="240" w:lineRule="auto"/>
              <w:ind w:firstLine="0"/>
              <w:jc w:val="left"/>
              <w:rPr>
                <w:rFonts w:ascii="Tahoma" w:hAnsi="Tahoma"/>
                <w:sz w:val="16"/>
                <w:szCs w:val="16"/>
                <w:lang w:eastAsia="en-US"/>
              </w:rPr>
            </w:pPr>
          </w:p>
        </w:tc>
        <w:tc>
          <w:tcPr>
            <w:tcW w:w="2029" w:type="dxa"/>
            <w:tcBorders>
              <w:top w:val="single" w:sz="4" w:space="0" w:color="auto"/>
              <w:left w:val="single" w:sz="4" w:space="0" w:color="auto"/>
              <w:bottom w:val="single" w:sz="4" w:space="0" w:color="auto"/>
              <w:right w:val="single" w:sz="4" w:space="0" w:color="auto"/>
            </w:tcBorders>
          </w:tcPr>
          <w:p w14:paraId="21E939E6" w14:textId="77777777" w:rsidR="001E66BF" w:rsidRDefault="001E66BF">
            <w:pPr>
              <w:spacing w:before="100" w:beforeAutospacing="1" w:after="100" w:afterAutospacing="1" w:line="240" w:lineRule="auto"/>
              <w:ind w:firstLine="0"/>
              <w:jc w:val="left"/>
              <w:rPr>
                <w:rFonts w:ascii="Tahoma" w:hAnsi="Tahoma"/>
                <w:sz w:val="16"/>
                <w:szCs w:val="16"/>
                <w:lang w:eastAsia="en-US"/>
              </w:rPr>
            </w:pPr>
          </w:p>
        </w:tc>
      </w:tr>
      <w:tr w:rsidR="001E66BF" w14:paraId="04C1A74F" w14:textId="77777777" w:rsidTr="001E66BF">
        <w:tc>
          <w:tcPr>
            <w:tcW w:w="458" w:type="dxa"/>
            <w:tcBorders>
              <w:top w:val="single" w:sz="4" w:space="0" w:color="auto"/>
              <w:left w:val="single" w:sz="4" w:space="0" w:color="auto"/>
              <w:bottom w:val="single" w:sz="4" w:space="0" w:color="auto"/>
              <w:right w:val="single" w:sz="4" w:space="0" w:color="auto"/>
            </w:tcBorders>
            <w:hideMark/>
          </w:tcPr>
          <w:p w14:paraId="55F87436" w14:textId="77777777" w:rsidR="001E66BF" w:rsidRDefault="001E66BF">
            <w:pPr>
              <w:spacing w:before="100" w:beforeAutospacing="1" w:after="100" w:afterAutospacing="1" w:line="240" w:lineRule="auto"/>
              <w:ind w:firstLine="0"/>
              <w:jc w:val="left"/>
              <w:rPr>
                <w:rFonts w:ascii="Tahoma" w:hAnsi="Tahoma"/>
                <w:sz w:val="16"/>
                <w:szCs w:val="16"/>
                <w:lang w:val="en-US" w:eastAsia="en-US"/>
              </w:rPr>
            </w:pPr>
            <w:r>
              <w:rPr>
                <w:rFonts w:ascii="Tahoma" w:hAnsi="Tahoma"/>
                <w:sz w:val="16"/>
                <w:szCs w:val="16"/>
                <w:lang w:val="en-US" w:eastAsia="en-US"/>
              </w:rPr>
              <w:t>n</w:t>
            </w:r>
          </w:p>
        </w:tc>
        <w:tc>
          <w:tcPr>
            <w:tcW w:w="1848" w:type="dxa"/>
            <w:tcBorders>
              <w:top w:val="single" w:sz="4" w:space="0" w:color="auto"/>
              <w:left w:val="single" w:sz="4" w:space="0" w:color="auto"/>
              <w:bottom w:val="single" w:sz="4" w:space="0" w:color="auto"/>
              <w:right w:val="single" w:sz="4" w:space="0" w:color="auto"/>
            </w:tcBorders>
          </w:tcPr>
          <w:p w14:paraId="378F0E44" w14:textId="77777777" w:rsidR="001E66BF" w:rsidRDefault="001E66BF">
            <w:pPr>
              <w:spacing w:before="100" w:beforeAutospacing="1" w:after="100" w:afterAutospacing="1" w:line="240" w:lineRule="auto"/>
              <w:ind w:firstLine="0"/>
              <w:jc w:val="left"/>
              <w:rPr>
                <w:rFonts w:ascii="Tahoma" w:hAnsi="Tahoma"/>
                <w:sz w:val="16"/>
                <w:szCs w:val="16"/>
                <w:lang w:eastAsia="en-US"/>
              </w:rPr>
            </w:pPr>
          </w:p>
        </w:tc>
        <w:tc>
          <w:tcPr>
            <w:tcW w:w="2028" w:type="dxa"/>
            <w:tcBorders>
              <w:top w:val="single" w:sz="4" w:space="0" w:color="auto"/>
              <w:left w:val="single" w:sz="4" w:space="0" w:color="auto"/>
              <w:bottom w:val="single" w:sz="4" w:space="0" w:color="auto"/>
              <w:right w:val="single" w:sz="4" w:space="0" w:color="auto"/>
            </w:tcBorders>
          </w:tcPr>
          <w:p w14:paraId="06230798" w14:textId="77777777" w:rsidR="001E66BF" w:rsidRDefault="001E66BF">
            <w:pPr>
              <w:spacing w:before="100" w:beforeAutospacing="1" w:after="100" w:afterAutospacing="1" w:line="240" w:lineRule="auto"/>
              <w:ind w:firstLine="0"/>
              <w:jc w:val="left"/>
              <w:rPr>
                <w:rFonts w:ascii="Tahoma" w:hAnsi="Tahoma"/>
                <w:sz w:val="16"/>
                <w:szCs w:val="16"/>
                <w:lang w:eastAsia="en-US"/>
              </w:rPr>
            </w:pPr>
          </w:p>
        </w:tc>
        <w:tc>
          <w:tcPr>
            <w:tcW w:w="2029" w:type="dxa"/>
            <w:tcBorders>
              <w:top w:val="single" w:sz="4" w:space="0" w:color="auto"/>
              <w:left w:val="single" w:sz="4" w:space="0" w:color="auto"/>
              <w:bottom w:val="single" w:sz="4" w:space="0" w:color="auto"/>
              <w:right w:val="single" w:sz="4" w:space="0" w:color="auto"/>
            </w:tcBorders>
          </w:tcPr>
          <w:p w14:paraId="08E7113D" w14:textId="77777777" w:rsidR="001E66BF" w:rsidRDefault="001E66BF">
            <w:pPr>
              <w:spacing w:before="100" w:beforeAutospacing="1" w:after="100" w:afterAutospacing="1" w:line="240" w:lineRule="auto"/>
              <w:ind w:firstLine="0"/>
              <w:jc w:val="left"/>
              <w:rPr>
                <w:rFonts w:ascii="Tahoma" w:hAnsi="Tahoma"/>
                <w:sz w:val="16"/>
                <w:szCs w:val="16"/>
                <w:lang w:eastAsia="en-US"/>
              </w:rPr>
            </w:pPr>
          </w:p>
        </w:tc>
        <w:tc>
          <w:tcPr>
            <w:tcW w:w="2029" w:type="dxa"/>
            <w:tcBorders>
              <w:top w:val="single" w:sz="4" w:space="0" w:color="auto"/>
              <w:left w:val="single" w:sz="4" w:space="0" w:color="auto"/>
              <w:bottom w:val="single" w:sz="4" w:space="0" w:color="auto"/>
              <w:right w:val="single" w:sz="4" w:space="0" w:color="auto"/>
            </w:tcBorders>
          </w:tcPr>
          <w:p w14:paraId="238CFB6C" w14:textId="77777777" w:rsidR="001E66BF" w:rsidRDefault="001E66BF">
            <w:pPr>
              <w:spacing w:before="100" w:beforeAutospacing="1" w:after="100" w:afterAutospacing="1" w:line="240" w:lineRule="auto"/>
              <w:ind w:firstLine="0"/>
              <w:jc w:val="left"/>
              <w:rPr>
                <w:rFonts w:ascii="Tahoma" w:hAnsi="Tahoma"/>
                <w:sz w:val="16"/>
                <w:szCs w:val="16"/>
                <w:lang w:eastAsia="en-US"/>
              </w:rPr>
            </w:pPr>
          </w:p>
        </w:tc>
        <w:tc>
          <w:tcPr>
            <w:tcW w:w="2029" w:type="dxa"/>
            <w:tcBorders>
              <w:top w:val="single" w:sz="4" w:space="0" w:color="auto"/>
              <w:left w:val="single" w:sz="4" w:space="0" w:color="auto"/>
              <w:bottom w:val="single" w:sz="4" w:space="0" w:color="auto"/>
              <w:right w:val="single" w:sz="4" w:space="0" w:color="auto"/>
            </w:tcBorders>
          </w:tcPr>
          <w:p w14:paraId="729622CA" w14:textId="77777777" w:rsidR="001E66BF" w:rsidRDefault="001E66BF">
            <w:pPr>
              <w:spacing w:before="100" w:beforeAutospacing="1" w:after="100" w:afterAutospacing="1" w:line="240" w:lineRule="auto"/>
              <w:ind w:firstLine="0"/>
              <w:jc w:val="left"/>
              <w:rPr>
                <w:rFonts w:ascii="Tahoma" w:hAnsi="Tahoma"/>
                <w:sz w:val="16"/>
                <w:szCs w:val="16"/>
                <w:lang w:eastAsia="en-US"/>
              </w:rPr>
            </w:pPr>
          </w:p>
        </w:tc>
      </w:tr>
    </w:tbl>
    <w:p w14:paraId="143C21FF" w14:textId="77777777" w:rsidR="001E66BF" w:rsidRDefault="001E66BF" w:rsidP="001E66BF">
      <w:pPr>
        <w:pStyle w:val="affc"/>
        <w:keepNext w:val="0"/>
        <w:widowControl w:val="0"/>
        <w:rPr>
          <w:rFonts w:ascii="Tahoma" w:hAnsi="Tahoma" w:cs="Tahoma"/>
          <w:sz w:val="20"/>
          <w:szCs w:val="20"/>
          <w:lang w:val="ru-RU"/>
        </w:rPr>
      </w:pPr>
    </w:p>
    <w:p w14:paraId="61F0F220" w14:textId="77777777" w:rsidR="001E66BF" w:rsidRDefault="001E66BF" w:rsidP="001E66BF">
      <w:pPr>
        <w:pStyle w:val="affc"/>
        <w:keepNext w:val="0"/>
        <w:widowControl w:val="0"/>
        <w:rPr>
          <w:rFonts w:ascii="Tahoma" w:hAnsi="Tahoma" w:cs="Tahoma"/>
          <w:sz w:val="20"/>
          <w:szCs w:val="20"/>
          <w:lang w:val="ru-RU"/>
        </w:rPr>
      </w:pPr>
    </w:p>
    <w:p w14:paraId="7385A231" w14:textId="77777777" w:rsidR="001E66BF" w:rsidRDefault="001E66BF" w:rsidP="001E66BF">
      <w:pPr>
        <w:widowControl w:val="0"/>
        <w:spacing w:line="240" w:lineRule="auto"/>
        <w:ind w:right="5214" w:firstLine="0"/>
        <w:jc w:val="center"/>
        <w:rPr>
          <w:rFonts w:ascii="Tahoma" w:hAnsi="Tahoma" w:cs="Tahoma"/>
          <w:sz w:val="20"/>
        </w:rPr>
      </w:pPr>
      <w:r>
        <w:rPr>
          <w:rFonts w:ascii="Tahoma" w:hAnsi="Tahoma" w:cs="Tahoma"/>
          <w:sz w:val="20"/>
        </w:rPr>
        <w:t>___________________________</w:t>
      </w:r>
    </w:p>
    <w:p w14:paraId="68AC3992" w14:textId="77777777" w:rsidR="001E66BF" w:rsidRDefault="001E66BF" w:rsidP="001E66BF">
      <w:pPr>
        <w:widowControl w:val="0"/>
        <w:spacing w:line="240" w:lineRule="auto"/>
        <w:ind w:right="5214" w:firstLine="0"/>
        <w:jc w:val="center"/>
        <w:rPr>
          <w:rFonts w:ascii="Tahoma" w:hAnsi="Tahoma" w:cs="Tahoma"/>
          <w:sz w:val="20"/>
          <w:vertAlign w:val="superscript"/>
        </w:rPr>
      </w:pPr>
      <w:r>
        <w:rPr>
          <w:rFonts w:ascii="Tahoma" w:hAnsi="Tahoma" w:cs="Tahoma"/>
          <w:sz w:val="20"/>
          <w:vertAlign w:val="superscript"/>
        </w:rPr>
        <w:t>(подпись, М.П.)</w:t>
      </w:r>
    </w:p>
    <w:p w14:paraId="322974F9" w14:textId="77777777" w:rsidR="001E66BF" w:rsidRDefault="001E66BF" w:rsidP="001E66BF">
      <w:pPr>
        <w:widowControl w:val="0"/>
        <w:spacing w:line="240" w:lineRule="auto"/>
        <w:ind w:right="5214" w:firstLine="0"/>
        <w:jc w:val="center"/>
        <w:rPr>
          <w:rFonts w:ascii="Tahoma" w:hAnsi="Tahoma" w:cs="Tahoma"/>
          <w:sz w:val="20"/>
        </w:rPr>
      </w:pPr>
      <w:r>
        <w:rPr>
          <w:rFonts w:ascii="Tahoma" w:hAnsi="Tahoma" w:cs="Tahoma"/>
          <w:sz w:val="20"/>
        </w:rPr>
        <w:t>___________________________</w:t>
      </w:r>
    </w:p>
    <w:p w14:paraId="7B79539D" w14:textId="77777777" w:rsidR="001E66BF" w:rsidRDefault="001E66BF" w:rsidP="001E66BF">
      <w:pPr>
        <w:widowControl w:val="0"/>
        <w:spacing w:line="240" w:lineRule="auto"/>
        <w:ind w:right="5214" w:firstLine="0"/>
        <w:jc w:val="center"/>
        <w:rPr>
          <w:rFonts w:ascii="Tahoma" w:hAnsi="Tahoma" w:cs="Tahoma"/>
          <w:sz w:val="20"/>
          <w:vertAlign w:val="superscript"/>
        </w:rPr>
      </w:pPr>
      <w:r>
        <w:rPr>
          <w:rFonts w:ascii="Tahoma" w:hAnsi="Tahoma" w:cs="Tahoma"/>
          <w:sz w:val="20"/>
          <w:vertAlign w:val="superscript"/>
        </w:rPr>
        <w:t>(фамилия, имя, отчество подписавшего, должность)</w:t>
      </w:r>
    </w:p>
    <w:p w14:paraId="7889A219" w14:textId="77777777" w:rsidR="001E66BF" w:rsidRDefault="001E66BF" w:rsidP="001E66BF">
      <w:pPr>
        <w:widowControl w:val="0"/>
        <w:rPr>
          <w:rFonts w:ascii="Tahoma" w:hAnsi="Tahoma" w:cs="Tahoma"/>
          <w:sz w:val="20"/>
        </w:rPr>
      </w:pPr>
    </w:p>
    <w:p w14:paraId="531C80DB" w14:textId="77777777" w:rsidR="001E66BF" w:rsidRDefault="001E66BF" w:rsidP="001E66BF">
      <w:pPr>
        <w:widowControl w:val="0"/>
        <w:pBdr>
          <w:bottom w:val="single" w:sz="4" w:space="1" w:color="auto"/>
        </w:pBdr>
        <w:shd w:val="clear" w:color="auto" w:fill="E0E0E0"/>
        <w:ind w:right="23" w:firstLine="0"/>
        <w:jc w:val="center"/>
        <w:rPr>
          <w:rFonts w:ascii="Tahoma" w:hAnsi="Tahoma" w:cs="Tahoma"/>
          <w:b/>
          <w:bCs/>
          <w:spacing w:val="36"/>
          <w:sz w:val="20"/>
        </w:rPr>
      </w:pPr>
      <w:r>
        <w:rPr>
          <w:rFonts w:ascii="Tahoma" w:hAnsi="Tahoma" w:cs="Tahoma"/>
          <w:b/>
          <w:bCs/>
          <w:spacing w:val="36"/>
          <w:sz w:val="20"/>
        </w:rPr>
        <w:t>конец формы</w:t>
      </w:r>
    </w:p>
    <w:p w14:paraId="0788416E" w14:textId="77777777" w:rsidR="001E66BF" w:rsidRDefault="001E66BF" w:rsidP="001E66BF"/>
    <w:p w14:paraId="1142D3B5" w14:textId="77777777" w:rsidR="001E66BF" w:rsidRDefault="001E66BF" w:rsidP="001E66BF">
      <w:pPr>
        <w:pStyle w:val="af8"/>
        <w:pageBreakBefore/>
        <w:numPr>
          <w:ilvl w:val="2"/>
          <w:numId w:val="11"/>
        </w:numPr>
        <w:snapToGrid w:val="0"/>
        <w:rPr>
          <w:rFonts w:ascii="Tahoma" w:hAnsi="Tahoma" w:cs="Tahoma"/>
          <w:sz w:val="20"/>
        </w:rPr>
      </w:pPr>
      <w:r>
        <w:rPr>
          <w:rFonts w:ascii="Tahoma" w:hAnsi="Tahoma" w:cs="Tahoma"/>
          <w:sz w:val="20"/>
        </w:rPr>
        <w:lastRenderedPageBreak/>
        <w:t>Инструкции по заполнению</w:t>
      </w:r>
    </w:p>
    <w:p w14:paraId="4BC089D0" w14:textId="77777777" w:rsidR="001E66BF" w:rsidRDefault="001E66BF" w:rsidP="001E66BF">
      <w:pPr>
        <w:pStyle w:val="afa"/>
        <w:numPr>
          <w:ilvl w:val="3"/>
          <w:numId w:val="11"/>
        </w:numPr>
        <w:tabs>
          <w:tab w:val="num" w:pos="1134"/>
        </w:tabs>
        <w:snapToGrid w:val="0"/>
        <w:spacing w:line="240" w:lineRule="auto"/>
        <w:rPr>
          <w:rFonts w:ascii="Tahoma" w:hAnsi="Tahoma" w:cs="Tahoma"/>
          <w:sz w:val="20"/>
        </w:rPr>
      </w:pPr>
      <w:r>
        <w:rPr>
          <w:rFonts w:ascii="Tahoma" w:hAnsi="Tahoma" w:cs="Tahoma"/>
          <w:sz w:val="20"/>
        </w:rPr>
        <w:t>Участник</w:t>
      </w:r>
      <w:r>
        <w:rPr>
          <w:rFonts w:ascii="Tahoma" w:eastAsia="Calibri" w:hAnsi="Tahoma" w:cs="Tahoma"/>
          <w:sz w:val="20"/>
        </w:rPr>
        <w:t xml:space="preserve"> </w:t>
      </w:r>
      <w:r>
        <w:rPr>
          <w:rFonts w:ascii="Tahoma" w:hAnsi="Tahoma" w:cs="Tahoma"/>
          <w:sz w:val="20"/>
        </w:rPr>
        <w:t xml:space="preserve">закупки указывает дату и номер заявки в соответствии с письмом о подаче оферты (подраздел </w:t>
      </w:r>
      <w:r>
        <w:rPr>
          <w:rFonts w:ascii="Tahoma" w:hAnsi="Tahoma" w:cs="Tahoma"/>
          <w:sz w:val="20"/>
        </w:rPr>
        <w:fldChar w:fldCharType="begin"/>
      </w:r>
      <w:r>
        <w:rPr>
          <w:rFonts w:ascii="Tahoma" w:hAnsi="Tahoma" w:cs="Tahoma"/>
          <w:sz w:val="20"/>
        </w:rPr>
        <w:instrText xml:space="preserve"> REF _Ref55336310 \r \h  \* MERGEFORMAT </w:instrText>
      </w:r>
      <w:r>
        <w:rPr>
          <w:rFonts w:ascii="Tahoma" w:hAnsi="Tahoma" w:cs="Tahoma"/>
          <w:sz w:val="20"/>
        </w:rPr>
      </w:r>
      <w:r>
        <w:rPr>
          <w:rFonts w:ascii="Tahoma" w:hAnsi="Tahoma" w:cs="Tahoma"/>
          <w:sz w:val="20"/>
        </w:rPr>
        <w:fldChar w:fldCharType="separate"/>
      </w:r>
      <w:r>
        <w:rPr>
          <w:rFonts w:ascii="Tahoma" w:hAnsi="Tahoma" w:cs="Tahoma"/>
          <w:sz w:val="20"/>
        </w:rPr>
        <w:t>6.1</w:t>
      </w:r>
      <w:r>
        <w:rPr>
          <w:rFonts w:ascii="Tahoma" w:hAnsi="Tahoma" w:cs="Tahoma"/>
          <w:sz w:val="20"/>
        </w:rPr>
        <w:fldChar w:fldCharType="end"/>
      </w:r>
      <w:r>
        <w:rPr>
          <w:rFonts w:ascii="Tahoma" w:hAnsi="Tahoma" w:cs="Tahoma"/>
          <w:sz w:val="20"/>
        </w:rPr>
        <w:t>)</w:t>
      </w:r>
    </w:p>
    <w:p w14:paraId="3473E035" w14:textId="77777777" w:rsidR="001E66BF" w:rsidRDefault="001E66BF" w:rsidP="001E66BF">
      <w:pPr>
        <w:pStyle w:val="afa"/>
        <w:numPr>
          <w:ilvl w:val="3"/>
          <w:numId w:val="11"/>
        </w:numPr>
        <w:tabs>
          <w:tab w:val="num" w:pos="1134"/>
        </w:tabs>
        <w:snapToGrid w:val="0"/>
        <w:spacing w:line="240" w:lineRule="auto"/>
        <w:rPr>
          <w:rFonts w:ascii="Tahoma" w:hAnsi="Tahoma" w:cs="Tahoma"/>
          <w:sz w:val="20"/>
        </w:rPr>
      </w:pPr>
      <w:r>
        <w:rPr>
          <w:rFonts w:ascii="Tahoma" w:hAnsi="Tahoma" w:cs="Tahoma"/>
          <w:sz w:val="20"/>
        </w:rPr>
        <w:t>Участник</w:t>
      </w:r>
      <w:r>
        <w:rPr>
          <w:rFonts w:ascii="Tahoma" w:eastAsia="Calibri" w:hAnsi="Tahoma" w:cs="Tahoma"/>
          <w:sz w:val="20"/>
        </w:rPr>
        <w:t xml:space="preserve"> </w:t>
      </w:r>
      <w:r>
        <w:rPr>
          <w:rFonts w:ascii="Tahoma" w:hAnsi="Tahoma" w:cs="Tahoma"/>
          <w:sz w:val="20"/>
        </w:rPr>
        <w:t>закупки указывает свое полное фирменное наименование (в т.ч. организационно-правовую форму) и свой юридический и почтовый адрес.</w:t>
      </w:r>
    </w:p>
    <w:p w14:paraId="5C6D1D74" w14:textId="77777777" w:rsidR="001E66BF" w:rsidRDefault="001E66BF" w:rsidP="001E66BF">
      <w:pPr>
        <w:pStyle w:val="afa"/>
        <w:numPr>
          <w:ilvl w:val="3"/>
          <w:numId w:val="11"/>
        </w:numPr>
        <w:tabs>
          <w:tab w:val="num" w:pos="1134"/>
        </w:tabs>
        <w:snapToGrid w:val="0"/>
        <w:spacing w:line="240" w:lineRule="auto"/>
        <w:rPr>
          <w:rFonts w:ascii="Tahoma" w:hAnsi="Tahoma" w:cs="Tahoma"/>
          <w:sz w:val="20"/>
        </w:rPr>
      </w:pPr>
      <w:r>
        <w:rPr>
          <w:rFonts w:ascii="Tahoma" w:hAnsi="Tahoma" w:cs="Tahoma"/>
          <w:sz w:val="20"/>
        </w:rPr>
        <w:t>Участники</w:t>
      </w:r>
      <w:r>
        <w:rPr>
          <w:rFonts w:ascii="Tahoma" w:eastAsia="Calibri" w:hAnsi="Tahoma" w:cs="Tahoma"/>
          <w:sz w:val="20"/>
        </w:rPr>
        <w:t xml:space="preserve"> </w:t>
      </w:r>
      <w:r>
        <w:rPr>
          <w:rFonts w:ascii="Tahoma" w:hAnsi="Tahoma" w:cs="Tahoma"/>
          <w:sz w:val="20"/>
        </w:rPr>
        <w:t>закупки должны заполнить приведенную выше таблицу по всем позициям</w:t>
      </w:r>
      <w:r>
        <w:rPr>
          <w:rFonts w:ascii="Tahoma" w:hAnsi="Tahoma" w:cs="Tahoma"/>
          <w:sz w:val="20"/>
          <w:lang w:val="ru-RU"/>
        </w:rPr>
        <w:t>.</w:t>
      </w:r>
    </w:p>
    <w:p w14:paraId="610FE0ED" w14:textId="77777777" w:rsidR="001E66BF" w:rsidRDefault="001E66BF" w:rsidP="001E66BF">
      <w:pPr>
        <w:pStyle w:val="afff0"/>
        <w:jc w:val="both"/>
        <w:rPr>
          <w:rFonts w:ascii="Tahoma" w:hAnsi="Tahoma" w:cs="Tahoma"/>
          <w:b/>
        </w:rPr>
      </w:pPr>
    </w:p>
    <w:p w14:paraId="3934D29E" w14:textId="77777777" w:rsidR="001E66BF" w:rsidRDefault="001E66BF" w:rsidP="001E66BF">
      <w:pPr>
        <w:pStyle w:val="afff0"/>
        <w:jc w:val="both"/>
        <w:rPr>
          <w:rFonts w:ascii="Tahoma" w:hAnsi="Tahoma" w:cs="Tahoma"/>
          <w:b/>
        </w:rPr>
      </w:pPr>
    </w:p>
    <w:p w14:paraId="3A80CE2B" w14:textId="77777777" w:rsidR="001E66BF" w:rsidRDefault="001E66BF" w:rsidP="001E66BF">
      <w:pPr>
        <w:pStyle w:val="afff0"/>
        <w:jc w:val="both"/>
        <w:rPr>
          <w:rFonts w:ascii="Tahoma" w:hAnsi="Tahoma" w:cs="Tahoma"/>
          <w:b/>
        </w:rPr>
      </w:pPr>
    </w:p>
    <w:p w14:paraId="7A720822" w14:textId="77777777" w:rsidR="001E66BF" w:rsidRDefault="001E66BF" w:rsidP="001E66BF">
      <w:pPr>
        <w:pStyle w:val="afff0"/>
        <w:jc w:val="both"/>
        <w:rPr>
          <w:rFonts w:ascii="Tahoma" w:hAnsi="Tahoma" w:cs="Tahoma"/>
          <w:b/>
        </w:rPr>
      </w:pPr>
    </w:p>
    <w:p w14:paraId="03AEE941" w14:textId="77777777" w:rsidR="001E66BF" w:rsidRDefault="001E66BF" w:rsidP="001E66BF">
      <w:pPr>
        <w:pStyle w:val="afff0"/>
        <w:jc w:val="both"/>
        <w:rPr>
          <w:rFonts w:ascii="Tahoma" w:hAnsi="Tahoma" w:cs="Tahoma"/>
          <w:b/>
        </w:rPr>
      </w:pPr>
    </w:p>
    <w:p w14:paraId="6837217A" w14:textId="77777777" w:rsidR="001E66BF" w:rsidRDefault="001E66BF" w:rsidP="001E66BF">
      <w:pPr>
        <w:pStyle w:val="afff0"/>
        <w:jc w:val="both"/>
        <w:rPr>
          <w:rFonts w:ascii="Tahoma" w:hAnsi="Tahoma" w:cs="Tahoma"/>
          <w:b/>
        </w:rPr>
      </w:pPr>
    </w:p>
    <w:p w14:paraId="260C2E5F" w14:textId="77777777" w:rsidR="001E66BF" w:rsidRDefault="001E66BF" w:rsidP="001E66BF">
      <w:pPr>
        <w:pStyle w:val="afff0"/>
        <w:jc w:val="both"/>
        <w:rPr>
          <w:rFonts w:ascii="Tahoma" w:hAnsi="Tahoma" w:cs="Tahoma"/>
          <w:b/>
        </w:rPr>
      </w:pPr>
    </w:p>
    <w:p w14:paraId="3C5BBF50" w14:textId="77777777" w:rsidR="001E66BF" w:rsidRDefault="001E66BF" w:rsidP="001E66BF">
      <w:pPr>
        <w:pStyle w:val="afff0"/>
        <w:jc w:val="both"/>
        <w:rPr>
          <w:rFonts w:ascii="Tahoma" w:hAnsi="Tahoma" w:cs="Tahoma"/>
          <w:b/>
        </w:rPr>
      </w:pPr>
    </w:p>
    <w:p w14:paraId="26C740DF" w14:textId="77777777" w:rsidR="001E66BF" w:rsidRDefault="001E66BF" w:rsidP="001E66BF">
      <w:pPr>
        <w:pStyle w:val="afff0"/>
        <w:jc w:val="both"/>
        <w:rPr>
          <w:rFonts w:ascii="Tahoma" w:hAnsi="Tahoma" w:cs="Tahoma"/>
          <w:b/>
        </w:rPr>
      </w:pPr>
    </w:p>
    <w:p w14:paraId="45107890" w14:textId="77777777" w:rsidR="001E66BF" w:rsidRDefault="001E66BF" w:rsidP="001E66BF">
      <w:pPr>
        <w:pStyle w:val="afff0"/>
        <w:jc w:val="both"/>
        <w:rPr>
          <w:rFonts w:ascii="Tahoma" w:hAnsi="Tahoma" w:cs="Tahoma"/>
          <w:b/>
        </w:rPr>
      </w:pPr>
    </w:p>
    <w:p w14:paraId="23EE0614" w14:textId="77777777" w:rsidR="001E66BF" w:rsidRDefault="001E66BF" w:rsidP="001E66BF">
      <w:pPr>
        <w:pStyle w:val="afff0"/>
        <w:jc w:val="both"/>
        <w:rPr>
          <w:rFonts w:ascii="Tahoma" w:hAnsi="Tahoma" w:cs="Tahoma"/>
          <w:b/>
        </w:rPr>
      </w:pPr>
    </w:p>
    <w:p w14:paraId="7D6BF7F7" w14:textId="77777777" w:rsidR="001E66BF" w:rsidRDefault="001E66BF" w:rsidP="001E66BF">
      <w:pPr>
        <w:pStyle w:val="afff0"/>
        <w:jc w:val="both"/>
        <w:rPr>
          <w:rFonts w:ascii="Tahoma" w:hAnsi="Tahoma" w:cs="Tahoma"/>
          <w:b/>
        </w:rPr>
      </w:pPr>
    </w:p>
    <w:p w14:paraId="3214C29B" w14:textId="77777777" w:rsidR="001E66BF" w:rsidRDefault="001E66BF" w:rsidP="001E66BF">
      <w:pPr>
        <w:pStyle w:val="afff0"/>
        <w:jc w:val="both"/>
        <w:rPr>
          <w:rFonts w:ascii="Tahoma" w:hAnsi="Tahoma" w:cs="Tahoma"/>
          <w:b/>
        </w:rPr>
      </w:pPr>
    </w:p>
    <w:p w14:paraId="617A8228" w14:textId="77777777" w:rsidR="001E66BF" w:rsidRDefault="001E66BF" w:rsidP="001E66BF">
      <w:pPr>
        <w:pStyle w:val="afff0"/>
        <w:jc w:val="both"/>
        <w:rPr>
          <w:rFonts w:ascii="Tahoma" w:hAnsi="Tahoma" w:cs="Tahoma"/>
          <w:b/>
        </w:rPr>
      </w:pPr>
    </w:p>
    <w:p w14:paraId="33E02E2B" w14:textId="77777777" w:rsidR="001E66BF" w:rsidRDefault="001E66BF" w:rsidP="001E66BF">
      <w:pPr>
        <w:pStyle w:val="afff0"/>
        <w:jc w:val="both"/>
        <w:rPr>
          <w:rFonts w:ascii="Tahoma" w:hAnsi="Tahoma" w:cs="Tahoma"/>
          <w:b/>
        </w:rPr>
      </w:pPr>
    </w:p>
    <w:p w14:paraId="3A580834" w14:textId="77777777" w:rsidR="001E66BF" w:rsidRDefault="001E66BF" w:rsidP="001E66BF">
      <w:pPr>
        <w:pStyle w:val="afff0"/>
        <w:jc w:val="both"/>
        <w:rPr>
          <w:rFonts w:ascii="Tahoma" w:hAnsi="Tahoma" w:cs="Tahoma"/>
          <w:b/>
        </w:rPr>
      </w:pPr>
    </w:p>
    <w:p w14:paraId="5E3F91E6" w14:textId="77777777" w:rsidR="001E66BF" w:rsidRDefault="001E66BF" w:rsidP="001E66BF">
      <w:pPr>
        <w:pStyle w:val="afff0"/>
        <w:jc w:val="both"/>
        <w:rPr>
          <w:rFonts w:ascii="Tahoma" w:hAnsi="Tahoma" w:cs="Tahoma"/>
          <w:b/>
        </w:rPr>
      </w:pPr>
    </w:p>
    <w:p w14:paraId="47CD0AAF" w14:textId="77777777" w:rsidR="001E66BF" w:rsidRDefault="001E66BF" w:rsidP="001E66BF">
      <w:pPr>
        <w:pStyle w:val="afff0"/>
        <w:jc w:val="both"/>
        <w:rPr>
          <w:rFonts w:ascii="Tahoma" w:hAnsi="Tahoma" w:cs="Tahoma"/>
          <w:b/>
        </w:rPr>
      </w:pPr>
    </w:p>
    <w:p w14:paraId="201FA528" w14:textId="77777777" w:rsidR="001E66BF" w:rsidRDefault="001E66BF" w:rsidP="001E66BF">
      <w:pPr>
        <w:pStyle w:val="afff0"/>
        <w:jc w:val="both"/>
        <w:rPr>
          <w:rFonts w:ascii="Tahoma" w:hAnsi="Tahoma" w:cs="Tahoma"/>
          <w:b/>
        </w:rPr>
      </w:pPr>
    </w:p>
    <w:p w14:paraId="790FB13D" w14:textId="77777777" w:rsidR="001E66BF" w:rsidRDefault="001E66BF" w:rsidP="001E66BF">
      <w:pPr>
        <w:pStyle w:val="afff0"/>
        <w:jc w:val="both"/>
        <w:rPr>
          <w:rFonts w:ascii="Tahoma" w:hAnsi="Tahoma" w:cs="Tahoma"/>
          <w:b/>
        </w:rPr>
      </w:pPr>
    </w:p>
    <w:p w14:paraId="6A0F7CD3" w14:textId="77777777" w:rsidR="001E66BF" w:rsidRDefault="001E66BF" w:rsidP="001E66BF">
      <w:pPr>
        <w:pStyle w:val="afff0"/>
        <w:jc w:val="both"/>
        <w:rPr>
          <w:rFonts w:ascii="Tahoma" w:hAnsi="Tahoma" w:cs="Tahoma"/>
          <w:b/>
        </w:rPr>
      </w:pPr>
    </w:p>
    <w:p w14:paraId="6F349AAB" w14:textId="77777777" w:rsidR="001E66BF" w:rsidRDefault="001E66BF" w:rsidP="001E66BF">
      <w:pPr>
        <w:pStyle w:val="afff0"/>
        <w:jc w:val="both"/>
        <w:rPr>
          <w:rFonts w:ascii="Tahoma" w:hAnsi="Tahoma" w:cs="Tahoma"/>
          <w:b/>
        </w:rPr>
      </w:pPr>
    </w:p>
    <w:p w14:paraId="501E812A" w14:textId="77777777" w:rsidR="001E66BF" w:rsidRDefault="001E66BF" w:rsidP="001E66BF">
      <w:pPr>
        <w:pStyle w:val="afff0"/>
        <w:jc w:val="both"/>
        <w:rPr>
          <w:rFonts w:ascii="Tahoma" w:hAnsi="Tahoma" w:cs="Tahoma"/>
          <w:b/>
        </w:rPr>
      </w:pPr>
    </w:p>
    <w:p w14:paraId="3D4E0997" w14:textId="77777777" w:rsidR="001E66BF" w:rsidRDefault="001E66BF" w:rsidP="001E66BF">
      <w:pPr>
        <w:pStyle w:val="afff0"/>
        <w:jc w:val="both"/>
        <w:rPr>
          <w:rFonts w:ascii="Tahoma" w:hAnsi="Tahoma" w:cs="Tahoma"/>
          <w:b/>
        </w:rPr>
      </w:pPr>
    </w:p>
    <w:p w14:paraId="75D2BDD1" w14:textId="77777777" w:rsidR="001E66BF" w:rsidRDefault="001E66BF" w:rsidP="001E66BF">
      <w:pPr>
        <w:pStyle w:val="afff0"/>
        <w:jc w:val="both"/>
        <w:rPr>
          <w:rFonts w:ascii="Tahoma" w:hAnsi="Tahoma" w:cs="Tahoma"/>
          <w:b/>
        </w:rPr>
      </w:pPr>
    </w:p>
    <w:p w14:paraId="30C90492" w14:textId="77777777" w:rsidR="001E66BF" w:rsidRDefault="001E66BF" w:rsidP="001E66BF">
      <w:pPr>
        <w:pStyle w:val="afff0"/>
        <w:jc w:val="both"/>
        <w:rPr>
          <w:rFonts w:ascii="Tahoma" w:hAnsi="Tahoma" w:cs="Tahoma"/>
          <w:b/>
        </w:rPr>
      </w:pPr>
    </w:p>
    <w:p w14:paraId="2AC12271" w14:textId="77777777" w:rsidR="001E66BF" w:rsidRDefault="001E66BF" w:rsidP="001E66BF">
      <w:pPr>
        <w:pStyle w:val="afff0"/>
        <w:jc w:val="both"/>
        <w:rPr>
          <w:rFonts w:ascii="Tahoma" w:hAnsi="Tahoma" w:cs="Tahoma"/>
          <w:b/>
        </w:rPr>
      </w:pPr>
    </w:p>
    <w:p w14:paraId="4E5314E1" w14:textId="77777777" w:rsidR="001E66BF" w:rsidRDefault="001E66BF" w:rsidP="001E66BF">
      <w:pPr>
        <w:pStyle w:val="afff0"/>
        <w:jc w:val="both"/>
        <w:rPr>
          <w:rFonts w:ascii="Tahoma" w:hAnsi="Tahoma" w:cs="Tahoma"/>
          <w:b/>
        </w:rPr>
      </w:pPr>
    </w:p>
    <w:p w14:paraId="6454CEAF" w14:textId="77777777" w:rsidR="001E66BF" w:rsidRDefault="001E66BF" w:rsidP="001E66BF">
      <w:pPr>
        <w:pStyle w:val="afff0"/>
        <w:jc w:val="both"/>
        <w:rPr>
          <w:rFonts w:ascii="Tahoma" w:hAnsi="Tahoma" w:cs="Tahoma"/>
          <w:b/>
        </w:rPr>
      </w:pPr>
    </w:p>
    <w:p w14:paraId="2489EC56" w14:textId="77777777" w:rsidR="001E66BF" w:rsidRDefault="001E66BF" w:rsidP="001E66BF">
      <w:pPr>
        <w:pStyle w:val="afff0"/>
        <w:jc w:val="both"/>
        <w:rPr>
          <w:rFonts w:ascii="Tahoma" w:hAnsi="Tahoma" w:cs="Tahoma"/>
          <w:b/>
        </w:rPr>
      </w:pPr>
    </w:p>
    <w:p w14:paraId="5A3C7422" w14:textId="77777777" w:rsidR="001E66BF" w:rsidRDefault="001E66BF" w:rsidP="001E66BF">
      <w:pPr>
        <w:pStyle w:val="afff0"/>
        <w:jc w:val="both"/>
        <w:rPr>
          <w:rFonts w:ascii="Tahoma" w:hAnsi="Tahoma" w:cs="Tahoma"/>
          <w:b/>
        </w:rPr>
      </w:pPr>
    </w:p>
    <w:p w14:paraId="5C4034D6" w14:textId="77777777" w:rsidR="001E66BF" w:rsidRDefault="001E66BF" w:rsidP="001E66BF">
      <w:pPr>
        <w:pStyle w:val="afff0"/>
        <w:jc w:val="both"/>
        <w:rPr>
          <w:rFonts w:ascii="Tahoma" w:hAnsi="Tahoma" w:cs="Tahoma"/>
          <w:b/>
        </w:rPr>
      </w:pPr>
    </w:p>
    <w:p w14:paraId="2637D295" w14:textId="77777777" w:rsidR="001E66BF" w:rsidRDefault="001E66BF" w:rsidP="001E66BF">
      <w:pPr>
        <w:pStyle w:val="afff0"/>
        <w:jc w:val="both"/>
        <w:rPr>
          <w:rFonts w:ascii="Tahoma" w:hAnsi="Tahoma" w:cs="Tahoma"/>
          <w:b/>
        </w:rPr>
      </w:pPr>
    </w:p>
    <w:p w14:paraId="469653A1" w14:textId="77777777" w:rsidR="001E66BF" w:rsidRDefault="001E66BF" w:rsidP="001E66BF">
      <w:pPr>
        <w:pStyle w:val="afff0"/>
        <w:jc w:val="both"/>
        <w:rPr>
          <w:rFonts w:ascii="Tahoma" w:hAnsi="Tahoma" w:cs="Tahoma"/>
          <w:b/>
        </w:rPr>
      </w:pPr>
    </w:p>
    <w:p w14:paraId="1013157E" w14:textId="77777777" w:rsidR="001E66BF" w:rsidRDefault="001E66BF" w:rsidP="001E66BF">
      <w:pPr>
        <w:pStyle w:val="afff0"/>
        <w:jc w:val="both"/>
        <w:rPr>
          <w:rFonts w:ascii="Tahoma" w:hAnsi="Tahoma" w:cs="Tahoma"/>
          <w:b/>
        </w:rPr>
      </w:pPr>
    </w:p>
    <w:p w14:paraId="472C399F" w14:textId="77777777" w:rsidR="001E66BF" w:rsidRDefault="001E66BF" w:rsidP="001E66BF">
      <w:pPr>
        <w:pStyle w:val="afff0"/>
        <w:jc w:val="both"/>
        <w:rPr>
          <w:rFonts w:ascii="Tahoma" w:hAnsi="Tahoma" w:cs="Tahoma"/>
          <w:b/>
        </w:rPr>
      </w:pPr>
    </w:p>
    <w:p w14:paraId="06AB611B" w14:textId="77777777" w:rsidR="001E66BF" w:rsidRDefault="001E66BF" w:rsidP="001E66BF">
      <w:pPr>
        <w:pStyle w:val="afff0"/>
        <w:jc w:val="both"/>
        <w:rPr>
          <w:rFonts w:ascii="Tahoma" w:hAnsi="Tahoma" w:cs="Tahoma"/>
          <w:b/>
        </w:rPr>
      </w:pPr>
    </w:p>
    <w:p w14:paraId="77B90233" w14:textId="77777777" w:rsidR="001E66BF" w:rsidRDefault="001E66BF" w:rsidP="001E66BF">
      <w:pPr>
        <w:pStyle w:val="afff0"/>
        <w:jc w:val="both"/>
        <w:rPr>
          <w:rFonts w:ascii="Tahoma" w:hAnsi="Tahoma" w:cs="Tahoma"/>
          <w:b/>
        </w:rPr>
      </w:pPr>
    </w:p>
    <w:p w14:paraId="0F9663FA" w14:textId="77777777" w:rsidR="001E66BF" w:rsidRDefault="001E66BF" w:rsidP="001E66BF">
      <w:pPr>
        <w:pStyle w:val="afff0"/>
        <w:jc w:val="both"/>
        <w:rPr>
          <w:rFonts w:ascii="Tahoma" w:hAnsi="Tahoma" w:cs="Tahoma"/>
          <w:b/>
        </w:rPr>
      </w:pPr>
    </w:p>
    <w:p w14:paraId="178634A1" w14:textId="77777777" w:rsidR="001E66BF" w:rsidRDefault="001E66BF" w:rsidP="001E66BF">
      <w:pPr>
        <w:pStyle w:val="afff0"/>
        <w:jc w:val="both"/>
        <w:rPr>
          <w:rFonts w:ascii="Tahoma" w:hAnsi="Tahoma" w:cs="Tahoma"/>
          <w:b/>
        </w:rPr>
      </w:pPr>
    </w:p>
    <w:p w14:paraId="129DD0EB" w14:textId="77777777" w:rsidR="001E66BF" w:rsidRDefault="001E66BF" w:rsidP="001E66BF">
      <w:pPr>
        <w:pStyle w:val="afff0"/>
        <w:jc w:val="both"/>
        <w:rPr>
          <w:rFonts w:ascii="Tahoma" w:hAnsi="Tahoma" w:cs="Tahoma"/>
          <w:b/>
        </w:rPr>
      </w:pPr>
    </w:p>
    <w:p w14:paraId="4B648556" w14:textId="77777777" w:rsidR="001E66BF" w:rsidRDefault="001E66BF" w:rsidP="001E66BF">
      <w:pPr>
        <w:pStyle w:val="afff0"/>
        <w:jc w:val="both"/>
        <w:rPr>
          <w:rFonts w:ascii="Tahoma" w:hAnsi="Tahoma" w:cs="Tahoma"/>
          <w:b/>
        </w:rPr>
      </w:pPr>
    </w:p>
    <w:p w14:paraId="6A5C1665" w14:textId="77777777" w:rsidR="001E66BF" w:rsidRDefault="001E66BF" w:rsidP="001E66BF">
      <w:pPr>
        <w:pStyle w:val="afff0"/>
        <w:jc w:val="both"/>
        <w:rPr>
          <w:rFonts w:ascii="Tahoma" w:hAnsi="Tahoma" w:cs="Tahoma"/>
          <w:b/>
        </w:rPr>
      </w:pPr>
    </w:p>
    <w:p w14:paraId="69D41EF1" w14:textId="77777777" w:rsidR="001E66BF" w:rsidRDefault="001E66BF" w:rsidP="001E66BF">
      <w:pPr>
        <w:pStyle w:val="afff0"/>
        <w:jc w:val="both"/>
        <w:rPr>
          <w:rFonts w:ascii="Tahoma" w:hAnsi="Tahoma" w:cs="Tahoma"/>
          <w:b/>
        </w:rPr>
      </w:pPr>
    </w:p>
    <w:p w14:paraId="09B4063B" w14:textId="77777777" w:rsidR="001E66BF" w:rsidRDefault="001E66BF" w:rsidP="001E66BF">
      <w:pPr>
        <w:pStyle w:val="afff0"/>
        <w:jc w:val="both"/>
        <w:rPr>
          <w:rFonts w:ascii="Tahoma" w:hAnsi="Tahoma" w:cs="Tahoma"/>
          <w:b/>
        </w:rPr>
      </w:pPr>
    </w:p>
    <w:p w14:paraId="5A5FB084" w14:textId="77777777" w:rsidR="001E66BF" w:rsidRDefault="001E66BF" w:rsidP="001E66BF">
      <w:pPr>
        <w:pStyle w:val="afff0"/>
        <w:jc w:val="both"/>
        <w:rPr>
          <w:rFonts w:ascii="Tahoma" w:hAnsi="Tahoma" w:cs="Tahoma"/>
          <w:b/>
        </w:rPr>
      </w:pPr>
    </w:p>
    <w:p w14:paraId="2403A2CE" w14:textId="77777777" w:rsidR="001E66BF" w:rsidRDefault="001E66BF" w:rsidP="001E66BF">
      <w:pPr>
        <w:pStyle w:val="afff0"/>
        <w:jc w:val="both"/>
        <w:rPr>
          <w:rFonts w:ascii="Tahoma" w:hAnsi="Tahoma" w:cs="Tahoma"/>
          <w:b/>
        </w:rPr>
      </w:pPr>
    </w:p>
    <w:p w14:paraId="3A896D10" w14:textId="77777777" w:rsidR="001E66BF" w:rsidRDefault="001E66BF" w:rsidP="001E66BF">
      <w:pPr>
        <w:pStyle w:val="afff0"/>
        <w:jc w:val="both"/>
        <w:rPr>
          <w:rFonts w:ascii="Tahoma" w:hAnsi="Tahoma" w:cs="Tahoma"/>
          <w:b/>
        </w:rPr>
      </w:pPr>
    </w:p>
    <w:p w14:paraId="4529C971" w14:textId="77777777" w:rsidR="001E66BF" w:rsidRDefault="001E66BF" w:rsidP="001E66BF">
      <w:pPr>
        <w:pStyle w:val="afff0"/>
        <w:jc w:val="both"/>
        <w:rPr>
          <w:rFonts w:ascii="Tahoma" w:hAnsi="Tahoma" w:cs="Tahoma"/>
          <w:b/>
        </w:rPr>
      </w:pPr>
    </w:p>
    <w:p w14:paraId="6F21CA97" w14:textId="77777777" w:rsidR="001E66BF" w:rsidRDefault="001E66BF" w:rsidP="001E66BF">
      <w:pPr>
        <w:pStyle w:val="afff0"/>
        <w:jc w:val="both"/>
        <w:rPr>
          <w:rFonts w:ascii="Tahoma" w:hAnsi="Tahoma" w:cs="Tahoma"/>
          <w:b/>
        </w:rPr>
      </w:pPr>
    </w:p>
    <w:p w14:paraId="7E65FB30" w14:textId="77777777" w:rsidR="001E66BF" w:rsidRDefault="001E66BF" w:rsidP="001E66BF">
      <w:pPr>
        <w:pStyle w:val="20"/>
        <w:numPr>
          <w:ilvl w:val="1"/>
          <w:numId w:val="11"/>
        </w:numPr>
        <w:snapToGrid w:val="0"/>
        <w:rPr>
          <w:rFonts w:ascii="Tahoma" w:hAnsi="Tahoma" w:cs="Tahoma"/>
          <w:b w:val="0"/>
          <w:sz w:val="22"/>
          <w:szCs w:val="22"/>
        </w:rPr>
      </w:pPr>
      <w:bookmarkStart w:id="494" w:name="_Toc211427215"/>
      <w:r>
        <w:rPr>
          <w:rFonts w:ascii="Tahoma" w:hAnsi="Tahoma" w:cs="Tahoma"/>
          <w:b w:val="0"/>
          <w:sz w:val="22"/>
          <w:szCs w:val="22"/>
        </w:rPr>
        <w:lastRenderedPageBreak/>
        <w:t>Сведения о стране происхождения товара (форма 14)</w:t>
      </w:r>
      <w:bookmarkEnd w:id="494"/>
    </w:p>
    <w:p w14:paraId="296255DA" w14:textId="77777777" w:rsidR="001E66BF" w:rsidRDefault="001E66BF" w:rsidP="001E66BF">
      <w:pPr>
        <w:pStyle w:val="af8"/>
        <w:tabs>
          <w:tab w:val="clear" w:pos="2269"/>
          <w:tab w:val="left" w:pos="708"/>
        </w:tabs>
        <w:ind w:firstLine="0"/>
        <w:jc w:val="left"/>
        <w:rPr>
          <w:rFonts w:ascii="Tahoma" w:hAnsi="Tahoma" w:cs="Tahoma"/>
          <w:sz w:val="20"/>
        </w:rPr>
      </w:pPr>
      <w:r>
        <w:rPr>
          <w:rFonts w:ascii="Tahoma" w:hAnsi="Tahoma" w:cs="Tahoma"/>
          <w:sz w:val="20"/>
          <w:lang w:val="ru-RU"/>
        </w:rPr>
        <w:t xml:space="preserve">6.14.1 </w:t>
      </w:r>
      <w:r>
        <w:rPr>
          <w:rFonts w:ascii="Tahoma" w:hAnsi="Tahoma" w:cs="Tahoma"/>
          <w:sz w:val="20"/>
        </w:rPr>
        <w:t xml:space="preserve">Форма Сведения о стране происхождения товара </w:t>
      </w:r>
    </w:p>
    <w:p w14:paraId="3C8457F3" w14:textId="77777777" w:rsidR="001E66BF" w:rsidRDefault="001E66BF" w:rsidP="001E66BF">
      <w:pPr>
        <w:widowControl w:val="0"/>
        <w:pBdr>
          <w:top w:val="single" w:sz="4" w:space="1" w:color="auto"/>
        </w:pBdr>
        <w:shd w:val="clear" w:color="auto" w:fill="E0E0E0"/>
        <w:ind w:right="21"/>
        <w:jc w:val="center"/>
        <w:rPr>
          <w:rFonts w:ascii="Tahoma" w:hAnsi="Tahoma" w:cs="Tahoma"/>
          <w:b/>
          <w:bCs/>
          <w:spacing w:val="36"/>
          <w:sz w:val="20"/>
        </w:rPr>
      </w:pPr>
      <w:r>
        <w:rPr>
          <w:rFonts w:ascii="Tahoma" w:hAnsi="Tahoma" w:cs="Tahoma"/>
          <w:b/>
          <w:bCs/>
          <w:spacing w:val="36"/>
          <w:sz w:val="20"/>
        </w:rPr>
        <w:t>начало формы</w:t>
      </w:r>
    </w:p>
    <w:p w14:paraId="3C2ED141" w14:textId="77777777" w:rsidR="001E66BF" w:rsidRDefault="001E66BF" w:rsidP="001E66BF">
      <w:pPr>
        <w:widowControl w:val="0"/>
        <w:spacing w:before="240" w:line="240" w:lineRule="auto"/>
        <w:jc w:val="left"/>
        <w:rPr>
          <w:rFonts w:ascii="Tahoma" w:hAnsi="Tahoma" w:cs="Tahoma"/>
          <w:sz w:val="20"/>
        </w:rPr>
      </w:pPr>
      <w:r>
        <w:rPr>
          <w:rFonts w:ascii="Tahoma" w:hAnsi="Tahoma" w:cs="Tahoma"/>
          <w:sz w:val="20"/>
        </w:rPr>
        <w:t>Приложение №_ к письму о подаче оферты</w:t>
      </w:r>
      <w:r>
        <w:rPr>
          <w:rFonts w:ascii="Tahoma" w:hAnsi="Tahoma" w:cs="Tahoma"/>
          <w:sz w:val="20"/>
        </w:rPr>
        <w:br/>
        <w:t>от «____»_____________ г. №__________</w:t>
      </w:r>
    </w:p>
    <w:p w14:paraId="6B1E8B7E" w14:textId="77777777" w:rsidR="001E66BF" w:rsidRDefault="001E66BF" w:rsidP="001E66BF">
      <w:pPr>
        <w:widowControl w:val="0"/>
        <w:spacing w:line="240" w:lineRule="auto"/>
        <w:jc w:val="left"/>
        <w:rPr>
          <w:rFonts w:ascii="Tahoma" w:hAnsi="Tahoma" w:cs="Tahoma"/>
          <w:sz w:val="20"/>
        </w:rPr>
      </w:pPr>
    </w:p>
    <w:p w14:paraId="0DDA5BA9" w14:textId="77777777" w:rsidR="001E66BF" w:rsidRDefault="001E66BF" w:rsidP="001E66BF">
      <w:pPr>
        <w:widowControl w:val="0"/>
        <w:tabs>
          <w:tab w:val="right" w:pos="9360"/>
        </w:tabs>
        <w:spacing w:line="240" w:lineRule="auto"/>
        <w:jc w:val="left"/>
        <w:rPr>
          <w:rFonts w:ascii="Tahoma" w:hAnsi="Tahoma" w:cs="Tahoma"/>
          <w:sz w:val="20"/>
        </w:rPr>
      </w:pPr>
      <w:r>
        <w:rPr>
          <w:rFonts w:ascii="Tahoma" w:hAnsi="Tahoma" w:cs="Tahoma"/>
          <w:sz w:val="20"/>
        </w:rPr>
        <w:t>Наименование и адрес Участника закупки:</w:t>
      </w:r>
      <w:r>
        <w:rPr>
          <w:rFonts w:ascii="Tahoma" w:hAnsi="Tahoma" w:cs="Tahoma"/>
          <w:sz w:val="20"/>
        </w:rPr>
        <w:tab/>
        <w:t>________________________________</w:t>
      </w:r>
    </w:p>
    <w:p w14:paraId="0CFB11AD" w14:textId="77777777" w:rsidR="001E66BF" w:rsidRDefault="001E66BF" w:rsidP="001E66BF">
      <w:pPr>
        <w:jc w:val="left"/>
        <w:rPr>
          <w:rFonts w:ascii="Tahoma" w:hAnsi="Tahoma" w:cs="Tahoma"/>
          <w:sz w:val="20"/>
        </w:rPr>
      </w:pPr>
      <w:r>
        <w:rPr>
          <w:rFonts w:ascii="Tahoma" w:hAnsi="Tahoma" w:cs="Tahoma"/>
          <w:sz w:val="20"/>
        </w:rPr>
        <w:t xml:space="preserve">Подтверждаем, что </w:t>
      </w:r>
    </w:p>
    <w:p w14:paraId="16E1E4EE" w14:textId="77777777" w:rsidR="001E66BF" w:rsidRDefault="001E66BF" w:rsidP="001E66BF">
      <w:pPr>
        <w:pBdr>
          <w:top w:val="single" w:sz="4" w:space="1" w:color="auto"/>
        </w:pBdr>
        <w:spacing w:after="120"/>
        <w:ind w:left="2637"/>
        <w:jc w:val="left"/>
        <w:rPr>
          <w:rFonts w:ascii="Tahoma" w:hAnsi="Tahoma" w:cs="Tahoma"/>
          <w:sz w:val="20"/>
        </w:rPr>
      </w:pPr>
      <w:r>
        <w:rPr>
          <w:rFonts w:ascii="Tahoma" w:hAnsi="Tahoma" w:cs="Tahoma"/>
          <w:sz w:val="20"/>
        </w:rPr>
        <w:t>(указывается наименование участника закупки)</w:t>
      </w:r>
    </w:p>
    <w:p w14:paraId="73183215" w14:textId="77777777" w:rsidR="001E66BF" w:rsidRDefault="001E66BF" w:rsidP="001E66BF">
      <w:pPr>
        <w:jc w:val="left"/>
        <w:rPr>
          <w:rFonts w:ascii="Tahoma" w:hAnsi="Tahoma" w:cs="Tahoma"/>
          <w:sz w:val="20"/>
        </w:rPr>
      </w:pPr>
      <w:r>
        <w:rPr>
          <w:rFonts w:ascii="Tahoma" w:hAnsi="Tahoma" w:cs="Tahoma"/>
          <w:sz w:val="20"/>
        </w:rPr>
        <w:t xml:space="preserve">к поставке предлагаются товары, имеющие следующие страны происхождения: </w:t>
      </w:r>
    </w:p>
    <w:p w14:paraId="0246559B" w14:textId="77777777" w:rsidR="001E66BF" w:rsidRDefault="001E66BF" w:rsidP="001E66BF">
      <w:pPr>
        <w:widowControl w:val="0"/>
        <w:suppressAutoHyphens/>
        <w:spacing w:before="360" w:after="240" w:line="240" w:lineRule="auto"/>
        <w:ind w:firstLine="0"/>
        <w:jc w:val="center"/>
        <w:rPr>
          <w:rFonts w:ascii="Tahoma" w:hAnsi="Tahoma" w:cs="Tahoma"/>
          <w:b/>
          <w:caps/>
          <w:sz w:val="20"/>
          <w:lang w:eastAsia="x-none"/>
        </w:rPr>
      </w:pPr>
    </w:p>
    <w:p w14:paraId="5F4EC617" w14:textId="77777777" w:rsidR="001E66BF" w:rsidRDefault="001E66BF" w:rsidP="001E66BF">
      <w:pPr>
        <w:keepNext/>
        <w:widowControl w:val="0"/>
        <w:suppressAutoHyphens/>
        <w:spacing w:before="360" w:after="240" w:line="240" w:lineRule="auto"/>
        <w:ind w:firstLine="0"/>
        <w:jc w:val="center"/>
        <w:rPr>
          <w:rFonts w:ascii="Tahoma" w:hAnsi="Tahoma" w:cs="Tahoma"/>
          <w:b/>
          <w:caps/>
          <w:sz w:val="20"/>
          <w:szCs w:val="28"/>
        </w:rPr>
      </w:pPr>
      <w:r>
        <w:rPr>
          <w:rFonts w:ascii="Tahoma" w:hAnsi="Tahoma" w:cs="Tahoma"/>
          <w:b/>
          <w:caps/>
          <w:sz w:val="20"/>
        </w:rPr>
        <w:t xml:space="preserve">СВЕДЕНИЯ О СТРАНЕ ПРОИСХОЖДЕНИЯ ТОВАРА </w:t>
      </w:r>
      <w:r>
        <w:rPr>
          <w:rFonts w:ascii="Tahoma" w:hAnsi="Tahoma" w:cs="Tahoma"/>
          <w:b/>
          <w:caps/>
          <w:sz w:val="20"/>
          <w:szCs w:val="28"/>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1"/>
        <w:gridCol w:w="1294"/>
        <w:gridCol w:w="1107"/>
        <w:gridCol w:w="1549"/>
        <w:gridCol w:w="1472"/>
        <w:gridCol w:w="1511"/>
        <w:gridCol w:w="1794"/>
      </w:tblGrid>
      <w:tr w:rsidR="001E66BF" w14:paraId="16062199" w14:textId="77777777" w:rsidTr="001E66BF">
        <w:tc>
          <w:tcPr>
            <w:tcW w:w="916" w:type="dxa"/>
            <w:tcBorders>
              <w:top w:val="single" w:sz="4" w:space="0" w:color="auto"/>
              <w:left w:val="single" w:sz="4" w:space="0" w:color="auto"/>
              <w:bottom w:val="single" w:sz="4" w:space="0" w:color="auto"/>
              <w:right w:val="single" w:sz="4" w:space="0" w:color="auto"/>
            </w:tcBorders>
            <w:hideMark/>
          </w:tcPr>
          <w:p w14:paraId="6C1255B1" w14:textId="77777777" w:rsidR="001E66BF" w:rsidRDefault="001E66BF">
            <w:pPr>
              <w:spacing w:before="100" w:beforeAutospacing="1" w:after="100" w:afterAutospacing="1" w:line="240" w:lineRule="auto"/>
              <w:ind w:firstLine="0"/>
              <w:jc w:val="left"/>
              <w:rPr>
                <w:rFonts w:ascii="Tahoma" w:hAnsi="Tahoma" w:cs="Tahoma"/>
                <w:sz w:val="16"/>
                <w:szCs w:val="16"/>
                <w:lang w:eastAsia="en-US"/>
              </w:rPr>
            </w:pPr>
            <w:bookmarkStart w:id="495" w:name="_Hlk185785673"/>
            <w:r>
              <w:rPr>
                <w:rFonts w:ascii="Tahoma" w:hAnsi="Tahoma" w:cs="Tahoma"/>
                <w:sz w:val="16"/>
                <w:szCs w:val="16"/>
                <w:lang w:eastAsia="en-US"/>
              </w:rPr>
              <w:t>№ позиции</w:t>
            </w:r>
          </w:p>
        </w:tc>
        <w:tc>
          <w:tcPr>
            <w:tcW w:w="1294" w:type="dxa"/>
            <w:tcBorders>
              <w:top w:val="single" w:sz="4" w:space="0" w:color="auto"/>
              <w:left w:val="single" w:sz="4" w:space="0" w:color="auto"/>
              <w:bottom w:val="single" w:sz="4" w:space="0" w:color="auto"/>
              <w:right w:val="single" w:sz="4" w:space="0" w:color="auto"/>
            </w:tcBorders>
            <w:hideMark/>
          </w:tcPr>
          <w:p w14:paraId="166E6961" w14:textId="77777777" w:rsidR="001E66BF" w:rsidRDefault="001E66BF">
            <w:pPr>
              <w:spacing w:before="100" w:beforeAutospacing="1" w:after="100" w:afterAutospacing="1" w:line="240" w:lineRule="auto"/>
              <w:ind w:firstLine="0"/>
              <w:jc w:val="left"/>
              <w:rPr>
                <w:rFonts w:ascii="Tahoma" w:hAnsi="Tahoma" w:cs="Tahoma"/>
                <w:sz w:val="16"/>
                <w:szCs w:val="16"/>
                <w:lang w:eastAsia="en-US"/>
              </w:rPr>
            </w:pPr>
            <w:r>
              <w:rPr>
                <w:rFonts w:ascii="Tahoma" w:hAnsi="Tahoma" w:cs="Tahoma"/>
                <w:sz w:val="16"/>
                <w:szCs w:val="16"/>
                <w:lang w:eastAsia="en-US"/>
              </w:rPr>
              <w:t xml:space="preserve">Наименование закупаемого товара </w:t>
            </w:r>
          </w:p>
        </w:tc>
        <w:tc>
          <w:tcPr>
            <w:tcW w:w="1189" w:type="dxa"/>
            <w:tcBorders>
              <w:top w:val="single" w:sz="4" w:space="0" w:color="auto"/>
              <w:left w:val="single" w:sz="4" w:space="0" w:color="auto"/>
              <w:bottom w:val="single" w:sz="4" w:space="0" w:color="auto"/>
              <w:right w:val="single" w:sz="4" w:space="0" w:color="auto"/>
            </w:tcBorders>
            <w:hideMark/>
          </w:tcPr>
          <w:p w14:paraId="24CD6E4E" w14:textId="77777777" w:rsidR="001E66BF" w:rsidRDefault="001E66BF">
            <w:pPr>
              <w:spacing w:before="100" w:beforeAutospacing="1" w:after="100" w:afterAutospacing="1" w:line="240" w:lineRule="auto"/>
              <w:ind w:firstLine="0"/>
              <w:jc w:val="left"/>
              <w:rPr>
                <w:rFonts w:ascii="Tahoma" w:hAnsi="Tahoma" w:cs="Tahoma"/>
                <w:sz w:val="16"/>
                <w:szCs w:val="16"/>
                <w:lang w:eastAsia="en-US"/>
              </w:rPr>
            </w:pPr>
            <w:r>
              <w:rPr>
                <w:rFonts w:ascii="Tahoma" w:hAnsi="Tahoma" w:cs="Tahoma"/>
                <w:sz w:val="16"/>
                <w:szCs w:val="16"/>
                <w:lang w:eastAsia="en-US"/>
              </w:rPr>
              <w:t>Код товара по ОКПД2</w:t>
            </w:r>
          </w:p>
        </w:tc>
        <w:tc>
          <w:tcPr>
            <w:tcW w:w="1416" w:type="dxa"/>
            <w:tcBorders>
              <w:top w:val="single" w:sz="4" w:space="0" w:color="auto"/>
              <w:left w:val="single" w:sz="4" w:space="0" w:color="auto"/>
              <w:bottom w:val="single" w:sz="4" w:space="0" w:color="auto"/>
              <w:right w:val="single" w:sz="4" w:space="0" w:color="auto"/>
            </w:tcBorders>
            <w:hideMark/>
          </w:tcPr>
          <w:p w14:paraId="780D656C" w14:textId="77777777" w:rsidR="001E66BF" w:rsidRDefault="001E66BF">
            <w:pPr>
              <w:spacing w:before="100" w:beforeAutospacing="1" w:after="100" w:afterAutospacing="1" w:line="240" w:lineRule="auto"/>
              <w:ind w:firstLine="0"/>
              <w:jc w:val="left"/>
              <w:rPr>
                <w:rFonts w:ascii="Tahoma" w:hAnsi="Tahoma" w:cs="Tahoma"/>
                <w:b/>
                <w:sz w:val="16"/>
                <w:szCs w:val="16"/>
                <w:lang w:eastAsia="en-US"/>
              </w:rPr>
            </w:pPr>
            <w:r>
              <w:rPr>
                <w:rFonts w:ascii="Tahoma" w:hAnsi="Tahoma" w:cs="Tahoma"/>
                <w:b/>
                <w:sz w:val="16"/>
                <w:szCs w:val="16"/>
                <w:lang w:eastAsia="en-US"/>
              </w:rPr>
              <w:t>Страна происхождения товара</w:t>
            </w:r>
          </w:p>
        </w:tc>
        <w:tc>
          <w:tcPr>
            <w:tcW w:w="1520" w:type="dxa"/>
            <w:tcBorders>
              <w:top w:val="single" w:sz="4" w:space="0" w:color="auto"/>
              <w:left w:val="single" w:sz="4" w:space="0" w:color="auto"/>
              <w:bottom w:val="single" w:sz="4" w:space="0" w:color="auto"/>
              <w:right w:val="single" w:sz="4" w:space="0" w:color="auto"/>
            </w:tcBorders>
            <w:hideMark/>
          </w:tcPr>
          <w:p w14:paraId="34F8DE31" w14:textId="77777777" w:rsidR="001E66BF" w:rsidRDefault="001E66BF">
            <w:pPr>
              <w:spacing w:before="100" w:beforeAutospacing="1" w:after="100" w:afterAutospacing="1" w:line="240" w:lineRule="auto"/>
              <w:ind w:firstLine="0"/>
              <w:jc w:val="left"/>
              <w:rPr>
                <w:rFonts w:ascii="Tahoma" w:hAnsi="Tahoma" w:cs="Tahoma"/>
                <w:sz w:val="16"/>
                <w:szCs w:val="16"/>
                <w:lang w:eastAsia="en-US"/>
              </w:rPr>
            </w:pPr>
            <w:r>
              <w:rPr>
                <w:rFonts w:ascii="Tahoma" w:hAnsi="Tahoma" w:cs="Tahoma"/>
                <w:b/>
                <w:bCs/>
                <w:sz w:val="16"/>
                <w:szCs w:val="16"/>
                <w:lang w:eastAsia="en-US"/>
              </w:rPr>
              <w:t>№ и порядковый номер [..] реестра</w:t>
            </w:r>
            <w:r>
              <w:rPr>
                <w:rFonts w:ascii="Tahoma" w:hAnsi="Tahoma" w:cs="Tahoma"/>
                <w:sz w:val="20"/>
                <w:szCs w:val="24"/>
                <w:vertAlign w:val="superscript"/>
                <w:lang w:eastAsia="en-US"/>
              </w:rPr>
              <w:footnoteReference w:id="10"/>
            </w:r>
            <w:r>
              <w:rPr>
                <w:rFonts w:ascii="Tahoma" w:hAnsi="Tahoma" w:cs="Tahoma"/>
                <w:sz w:val="16"/>
                <w:szCs w:val="16"/>
                <w:lang w:eastAsia="en-US"/>
              </w:rPr>
              <w:t xml:space="preserve"> (при наличии информации о продукции в реестрах)</w:t>
            </w:r>
          </w:p>
        </w:tc>
        <w:tc>
          <w:tcPr>
            <w:tcW w:w="1511" w:type="dxa"/>
            <w:tcBorders>
              <w:top w:val="single" w:sz="4" w:space="0" w:color="auto"/>
              <w:left w:val="single" w:sz="4" w:space="0" w:color="auto"/>
              <w:bottom w:val="single" w:sz="4" w:space="0" w:color="auto"/>
              <w:right w:val="single" w:sz="4" w:space="0" w:color="auto"/>
            </w:tcBorders>
            <w:hideMark/>
          </w:tcPr>
          <w:p w14:paraId="4A70BE50" w14:textId="77777777" w:rsidR="001E66BF" w:rsidRDefault="001E66BF">
            <w:pPr>
              <w:spacing w:before="100" w:beforeAutospacing="1" w:after="100" w:afterAutospacing="1" w:line="240" w:lineRule="auto"/>
              <w:ind w:firstLine="0"/>
              <w:jc w:val="left"/>
              <w:rPr>
                <w:rFonts w:ascii="Tahoma" w:hAnsi="Tahoma" w:cs="Tahoma"/>
                <w:sz w:val="16"/>
                <w:szCs w:val="16"/>
                <w:lang w:eastAsia="en-US"/>
              </w:rPr>
            </w:pPr>
            <w:r>
              <w:rPr>
                <w:rFonts w:ascii="Tahoma" w:hAnsi="Tahoma" w:cs="Tahoma"/>
                <w:b/>
                <w:bCs/>
                <w:sz w:val="16"/>
                <w:szCs w:val="16"/>
                <w:lang w:eastAsia="en-US"/>
              </w:rPr>
              <w:t>Информация о количестве баллов</w:t>
            </w:r>
            <w:r>
              <w:rPr>
                <w:rFonts w:ascii="Tahoma" w:hAnsi="Tahoma" w:cs="Tahoma"/>
                <w:sz w:val="16"/>
                <w:szCs w:val="16"/>
                <w:lang w:eastAsia="en-US"/>
              </w:rPr>
              <w:t xml:space="preserve">  - совокупное количество баллов за выполнение (освоение) на территории Российской Федерации соответствующих операций (условий) (если в отношении такого товара постановлением Правительства Российской Федерации от 17 июля 2015 г. № 719 "О подтверждении производства российской промышленной продукции" за выполнение (освоение) на территории Российской </w:t>
            </w:r>
            <w:r>
              <w:rPr>
                <w:rFonts w:ascii="Tahoma" w:hAnsi="Tahoma" w:cs="Tahoma"/>
                <w:sz w:val="16"/>
                <w:szCs w:val="16"/>
                <w:lang w:eastAsia="en-US"/>
              </w:rPr>
              <w:lastRenderedPageBreak/>
              <w:t>Федерации соответствующих операций (условий) установлены требования о совокупном количестве баллов), которое составляет или превышает значение, определенное указанным постановлением Правительства.</w:t>
            </w:r>
          </w:p>
        </w:tc>
        <w:tc>
          <w:tcPr>
            <w:tcW w:w="1794" w:type="dxa"/>
            <w:tcBorders>
              <w:top w:val="single" w:sz="4" w:space="0" w:color="auto"/>
              <w:left w:val="single" w:sz="4" w:space="0" w:color="auto"/>
              <w:bottom w:val="single" w:sz="4" w:space="0" w:color="auto"/>
              <w:right w:val="single" w:sz="4" w:space="0" w:color="auto"/>
            </w:tcBorders>
            <w:hideMark/>
          </w:tcPr>
          <w:p w14:paraId="6241EBF6" w14:textId="77777777" w:rsidR="001E66BF" w:rsidRDefault="001E66BF">
            <w:pPr>
              <w:spacing w:before="100" w:beforeAutospacing="1" w:after="100" w:afterAutospacing="1" w:line="240" w:lineRule="auto"/>
              <w:ind w:firstLine="0"/>
              <w:jc w:val="left"/>
              <w:rPr>
                <w:rFonts w:ascii="Tahoma" w:hAnsi="Tahoma" w:cs="Tahoma"/>
                <w:sz w:val="16"/>
                <w:szCs w:val="16"/>
                <w:lang w:eastAsia="en-US"/>
              </w:rPr>
            </w:pPr>
            <w:r>
              <w:rPr>
                <w:rFonts w:ascii="Tahoma" w:hAnsi="Tahoma" w:cs="Tahoma"/>
                <w:b/>
                <w:bCs/>
                <w:sz w:val="16"/>
                <w:szCs w:val="16"/>
                <w:lang w:eastAsia="en-US"/>
              </w:rPr>
              <w:lastRenderedPageBreak/>
              <w:t>Информация об уровне радиоэлектронной продукции</w:t>
            </w:r>
            <w:r>
              <w:rPr>
                <w:rFonts w:ascii="Tahoma" w:hAnsi="Tahoma" w:cs="Tahoma"/>
                <w:sz w:val="16"/>
                <w:szCs w:val="16"/>
                <w:lang w:eastAsia="en-US"/>
              </w:rPr>
              <w:t xml:space="preserve"> - информация об уровне радиоэлектронной продукции (для товара, являющегося в соответствии с постановлением Правительства Российской Федерации от 17 июля 2015 г. № 719 "О подтверждении производства российской промышленной продукции" радиоэлектронной продукцией первого уровня или радиоэлектронной продукцией второго уровня)</w:t>
            </w:r>
          </w:p>
        </w:tc>
      </w:tr>
      <w:tr w:rsidR="001E66BF" w14:paraId="0530E508" w14:textId="77777777" w:rsidTr="001E66BF">
        <w:tc>
          <w:tcPr>
            <w:tcW w:w="916" w:type="dxa"/>
            <w:tcBorders>
              <w:top w:val="single" w:sz="4" w:space="0" w:color="auto"/>
              <w:left w:val="single" w:sz="4" w:space="0" w:color="auto"/>
              <w:bottom w:val="single" w:sz="4" w:space="0" w:color="auto"/>
              <w:right w:val="single" w:sz="4" w:space="0" w:color="auto"/>
            </w:tcBorders>
            <w:hideMark/>
          </w:tcPr>
          <w:p w14:paraId="0443AD46" w14:textId="77777777" w:rsidR="001E66BF" w:rsidRDefault="001E66BF">
            <w:pPr>
              <w:spacing w:before="100" w:beforeAutospacing="1" w:after="100" w:afterAutospacing="1" w:line="240" w:lineRule="auto"/>
              <w:ind w:firstLine="0"/>
              <w:jc w:val="left"/>
              <w:rPr>
                <w:rFonts w:ascii="Tahoma" w:hAnsi="Tahoma" w:cs="Tahoma"/>
                <w:sz w:val="16"/>
                <w:szCs w:val="16"/>
                <w:lang w:eastAsia="en-US"/>
              </w:rPr>
            </w:pPr>
            <w:r>
              <w:rPr>
                <w:rFonts w:ascii="Tahoma" w:hAnsi="Tahoma" w:cs="Tahoma"/>
                <w:sz w:val="16"/>
                <w:szCs w:val="16"/>
                <w:lang w:eastAsia="en-US"/>
              </w:rPr>
              <w:t>1</w:t>
            </w:r>
          </w:p>
        </w:tc>
        <w:tc>
          <w:tcPr>
            <w:tcW w:w="1294" w:type="dxa"/>
            <w:tcBorders>
              <w:top w:val="single" w:sz="4" w:space="0" w:color="auto"/>
              <w:left w:val="single" w:sz="4" w:space="0" w:color="auto"/>
              <w:bottom w:val="single" w:sz="4" w:space="0" w:color="auto"/>
              <w:right w:val="single" w:sz="4" w:space="0" w:color="auto"/>
            </w:tcBorders>
          </w:tcPr>
          <w:p w14:paraId="335AFCDE" w14:textId="77777777" w:rsidR="001E66BF" w:rsidRDefault="001E66BF">
            <w:pPr>
              <w:spacing w:before="100" w:beforeAutospacing="1" w:after="100" w:afterAutospacing="1" w:line="240" w:lineRule="auto"/>
              <w:ind w:firstLine="0"/>
              <w:jc w:val="left"/>
              <w:rPr>
                <w:rFonts w:ascii="Tahoma" w:hAnsi="Tahoma" w:cs="Tahoma"/>
                <w:sz w:val="16"/>
                <w:szCs w:val="16"/>
                <w:lang w:eastAsia="en-US"/>
              </w:rPr>
            </w:pPr>
          </w:p>
        </w:tc>
        <w:tc>
          <w:tcPr>
            <w:tcW w:w="1189" w:type="dxa"/>
            <w:tcBorders>
              <w:top w:val="single" w:sz="4" w:space="0" w:color="auto"/>
              <w:left w:val="single" w:sz="4" w:space="0" w:color="auto"/>
              <w:bottom w:val="single" w:sz="4" w:space="0" w:color="auto"/>
              <w:right w:val="single" w:sz="4" w:space="0" w:color="auto"/>
            </w:tcBorders>
          </w:tcPr>
          <w:p w14:paraId="44A3B175" w14:textId="77777777" w:rsidR="001E66BF" w:rsidRDefault="001E66BF">
            <w:pPr>
              <w:spacing w:before="100" w:beforeAutospacing="1" w:after="100" w:afterAutospacing="1" w:line="240" w:lineRule="auto"/>
              <w:ind w:firstLine="0"/>
              <w:jc w:val="left"/>
              <w:rPr>
                <w:rFonts w:ascii="Tahoma" w:hAnsi="Tahoma" w:cs="Tahoma"/>
                <w:sz w:val="16"/>
                <w:szCs w:val="16"/>
                <w:lang w:eastAsia="en-US"/>
              </w:rPr>
            </w:pPr>
          </w:p>
        </w:tc>
        <w:tc>
          <w:tcPr>
            <w:tcW w:w="1416" w:type="dxa"/>
            <w:tcBorders>
              <w:top w:val="single" w:sz="4" w:space="0" w:color="auto"/>
              <w:left w:val="single" w:sz="4" w:space="0" w:color="auto"/>
              <w:bottom w:val="single" w:sz="4" w:space="0" w:color="auto"/>
              <w:right w:val="single" w:sz="4" w:space="0" w:color="auto"/>
            </w:tcBorders>
          </w:tcPr>
          <w:p w14:paraId="56DBA30E" w14:textId="77777777" w:rsidR="001E66BF" w:rsidRDefault="001E66BF">
            <w:pPr>
              <w:spacing w:before="100" w:beforeAutospacing="1" w:after="100" w:afterAutospacing="1" w:line="240" w:lineRule="auto"/>
              <w:ind w:firstLine="0"/>
              <w:jc w:val="left"/>
              <w:rPr>
                <w:rFonts w:ascii="Tahoma" w:hAnsi="Tahoma" w:cs="Tahoma"/>
                <w:sz w:val="16"/>
                <w:szCs w:val="16"/>
                <w:lang w:eastAsia="en-US"/>
              </w:rPr>
            </w:pPr>
          </w:p>
        </w:tc>
        <w:tc>
          <w:tcPr>
            <w:tcW w:w="1520" w:type="dxa"/>
            <w:tcBorders>
              <w:top w:val="single" w:sz="4" w:space="0" w:color="auto"/>
              <w:left w:val="single" w:sz="4" w:space="0" w:color="auto"/>
              <w:bottom w:val="single" w:sz="4" w:space="0" w:color="auto"/>
              <w:right w:val="single" w:sz="4" w:space="0" w:color="auto"/>
            </w:tcBorders>
          </w:tcPr>
          <w:p w14:paraId="430B29DA" w14:textId="77777777" w:rsidR="001E66BF" w:rsidRDefault="001E66BF">
            <w:pPr>
              <w:spacing w:before="100" w:beforeAutospacing="1" w:after="100" w:afterAutospacing="1" w:line="240" w:lineRule="auto"/>
              <w:ind w:firstLine="0"/>
              <w:jc w:val="left"/>
              <w:rPr>
                <w:rFonts w:ascii="Tahoma" w:hAnsi="Tahoma" w:cs="Tahoma"/>
                <w:sz w:val="16"/>
                <w:szCs w:val="16"/>
                <w:lang w:eastAsia="en-US"/>
              </w:rPr>
            </w:pPr>
          </w:p>
        </w:tc>
        <w:tc>
          <w:tcPr>
            <w:tcW w:w="1511" w:type="dxa"/>
            <w:tcBorders>
              <w:top w:val="single" w:sz="4" w:space="0" w:color="auto"/>
              <w:left w:val="single" w:sz="4" w:space="0" w:color="auto"/>
              <w:bottom w:val="single" w:sz="4" w:space="0" w:color="auto"/>
              <w:right w:val="single" w:sz="4" w:space="0" w:color="auto"/>
            </w:tcBorders>
          </w:tcPr>
          <w:p w14:paraId="1E515AE7" w14:textId="77777777" w:rsidR="001E66BF" w:rsidRDefault="001E66BF">
            <w:pPr>
              <w:spacing w:before="100" w:beforeAutospacing="1" w:after="100" w:afterAutospacing="1" w:line="240" w:lineRule="auto"/>
              <w:ind w:firstLine="0"/>
              <w:jc w:val="left"/>
              <w:rPr>
                <w:rFonts w:ascii="Tahoma" w:hAnsi="Tahoma" w:cs="Tahoma"/>
                <w:sz w:val="16"/>
                <w:szCs w:val="16"/>
                <w:lang w:eastAsia="en-US"/>
              </w:rPr>
            </w:pPr>
          </w:p>
        </w:tc>
        <w:tc>
          <w:tcPr>
            <w:tcW w:w="1794" w:type="dxa"/>
            <w:tcBorders>
              <w:top w:val="single" w:sz="4" w:space="0" w:color="auto"/>
              <w:left w:val="single" w:sz="4" w:space="0" w:color="auto"/>
              <w:bottom w:val="single" w:sz="4" w:space="0" w:color="auto"/>
              <w:right w:val="single" w:sz="4" w:space="0" w:color="auto"/>
            </w:tcBorders>
          </w:tcPr>
          <w:p w14:paraId="32190711" w14:textId="77777777" w:rsidR="001E66BF" w:rsidRDefault="001E66BF">
            <w:pPr>
              <w:spacing w:before="100" w:beforeAutospacing="1" w:after="100" w:afterAutospacing="1" w:line="240" w:lineRule="auto"/>
              <w:ind w:firstLine="0"/>
              <w:jc w:val="left"/>
              <w:rPr>
                <w:rFonts w:ascii="Tahoma" w:hAnsi="Tahoma" w:cs="Tahoma"/>
                <w:sz w:val="16"/>
                <w:szCs w:val="16"/>
                <w:lang w:eastAsia="en-US"/>
              </w:rPr>
            </w:pPr>
          </w:p>
        </w:tc>
      </w:tr>
      <w:tr w:rsidR="001E66BF" w14:paraId="7B14D287" w14:textId="77777777" w:rsidTr="001E66BF">
        <w:tc>
          <w:tcPr>
            <w:tcW w:w="916" w:type="dxa"/>
            <w:tcBorders>
              <w:top w:val="single" w:sz="4" w:space="0" w:color="auto"/>
              <w:left w:val="single" w:sz="4" w:space="0" w:color="auto"/>
              <w:bottom w:val="single" w:sz="4" w:space="0" w:color="auto"/>
              <w:right w:val="single" w:sz="4" w:space="0" w:color="auto"/>
            </w:tcBorders>
            <w:hideMark/>
          </w:tcPr>
          <w:p w14:paraId="3FCF0CD1" w14:textId="77777777" w:rsidR="001E66BF" w:rsidRDefault="001E66BF">
            <w:pPr>
              <w:spacing w:before="100" w:beforeAutospacing="1" w:after="100" w:afterAutospacing="1" w:line="240" w:lineRule="auto"/>
              <w:ind w:firstLine="0"/>
              <w:jc w:val="left"/>
              <w:rPr>
                <w:rFonts w:ascii="Tahoma" w:hAnsi="Tahoma" w:cs="Tahoma"/>
                <w:sz w:val="16"/>
                <w:szCs w:val="16"/>
                <w:lang w:eastAsia="en-US"/>
              </w:rPr>
            </w:pPr>
            <w:r>
              <w:rPr>
                <w:rFonts w:ascii="Tahoma" w:hAnsi="Tahoma" w:cs="Tahoma"/>
                <w:sz w:val="16"/>
                <w:szCs w:val="16"/>
                <w:lang w:eastAsia="en-US"/>
              </w:rPr>
              <w:t>2</w:t>
            </w:r>
          </w:p>
        </w:tc>
        <w:tc>
          <w:tcPr>
            <w:tcW w:w="1294" w:type="dxa"/>
            <w:tcBorders>
              <w:top w:val="single" w:sz="4" w:space="0" w:color="auto"/>
              <w:left w:val="single" w:sz="4" w:space="0" w:color="auto"/>
              <w:bottom w:val="single" w:sz="4" w:space="0" w:color="auto"/>
              <w:right w:val="single" w:sz="4" w:space="0" w:color="auto"/>
            </w:tcBorders>
          </w:tcPr>
          <w:p w14:paraId="052B8E83" w14:textId="77777777" w:rsidR="001E66BF" w:rsidRDefault="001E66BF">
            <w:pPr>
              <w:spacing w:before="100" w:beforeAutospacing="1" w:after="100" w:afterAutospacing="1" w:line="240" w:lineRule="auto"/>
              <w:ind w:firstLine="0"/>
              <w:jc w:val="left"/>
              <w:rPr>
                <w:rFonts w:ascii="Tahoma" w:hAnsi="Tahoma" w:cs="Tahoma"/>
                <w:sz w:val="16"/>
                <w:szCs w:val="16"/>
                <w:lang w:eastAsia="en-US"/>
              </w:rPr>
            </w:pPr>
          </w:p>
        </w:tc>
        <w:tc>
          <w:tcPr>
            <w:tcW w:w="1189" w:type="dxa"/>
            <w:tcBorders>
              <w:top w:val="single" w:sz="4" w:space="0" w:color="auto"/>
              <w:left w:val="single" w:sz="4" w:space="0" w:color="auto"/>
              <w:bottom w:val="single" w:sz="4" w:space="0" w:color="auto"/>
              <w:right w:val="single" w:sz="4" w:space="0" w:color="auto"/>
            </w:tcBorders>
          </w:tcPr>
          <w:p w14:paraId="7306F03C" w14:textId="77777777" w:rsidR="001E66BF" w:rsidRDefault="001E66BF">
            <w:pPr>
              <w:spacing w:before="100" w:beforeAutospacing="1" w:after="100" w:afterAutospacing="1" w:line="240" w:lineRule="auto"/>
              <w:ind w:firstLine="0"/>
              <w:jc w:val="left"/>
              <w:rPr>
                <w:rFonts w:ascii="Tahoma" w:hAnsi="Tahoma" w:cs="Tahoma"/>
                <w:sz w:val="16"/>
                <w:szCs w:val="16"/>
                <w:lang w:eastAsia="en-US"/>
              </w:rPr>
            </w:pPr>
          </w:p>
        </w:tc>
        <w:tc>
          <w:tcPr>
            <w:tcW w:w="1416" w:type="dxa"/>
            <w:tcBorders>
              <w:top w:val="single" w:sz="4" w:space="0" w:color="auto"/>
              <w:left w:val="single" w:sz="4" w:space="0" w:color="auto"/>
              <w:bottom w:val="single" w:sz="4" w:space="0" w:color="auto"/>
              <w:right w:val="single" w:sz="4" w:space="0" w:color="auto"/>
            </w:tcBorders>
          </w:tcPr>
          <w:p w14:paraId="6C3B13EC" w14:textId="77777777" w:rsidR="001E66BF" w:rsidRDefault="001E66BF">
            <w:pPr>
              <w:spacing w:before="100" w:beforeAutospacing="1" w:after="100" w:afterAutospacing="1" w:line="240" w:lineRule="auto"/>
              <w:ind w:firstLine="0"/>
              <w:jc w:val="left"/>
              <w:rPr>
                <w:rFonts w:ascii="Tahoma" w:hAnsi="Tahoma" w:cs="Tahoma"/>
                <w:sz w:val="16"/>
                <w:szCs w:val="16"/>
                <w:lang w:eastAsia="en-US"/>
              </w:rPr>
            </w:pPr>
          </w:p>
        </w:tc>
        <w:tc>
          <w:tcPr>
            <w:tcW w:w="1520" w:type="dxa"/>
            <w:tcBorders>
              <w:top w:val="single" w:sz="4" w:space="0" w:color="auto"/>
              <w:left w:val="single" w:sz="4" w:space="0" w:color="auto"/>
              <w:bottom w:val="single" w:sz="4" w:space="0" w:color="auto"/>
              <w:right w:val="single" w:sz="4" w:space="0" w:color="auto"/>
            </w:tcBorders>
          </w:tcPr>
          <w:p w14:paraId="317834C1" w14:textId="77777777" w:rsidR="001E66BF" w:rsidRDefault="001E66BF">
            <w:pPr>
              <w:spacing w:before="100" w:beforeAutospacing="1" w:after="100" w:afterAutospacing="1" w:line="240" w:lineRule="auto"/>
              <w:ind w:firstLine="0"/>
              <w:jc w:val="left"/>
              <w:rPr>
                <w:rFonts w:ascii="Tahoma" w:hAnsi="Tahoma" w:cs="Tahoma"/>
                <w:sz w:val="16"/>
                <w:szCs w:val="16"/>
                <w:lang w:eastAsia="en-US"/>
              </w:rPr>
            </w:pPr>
          </w:p>
        </w:tc>
        <w:tc>
          <w:tcPr>
            <w:tcW w:w="1511" w:type="dxa"/>
            <w:tcBorders>
              <w:top w:val="single" w:sz="4" w:space="0" w:color="auto"/>
              <w:left w:val="single" w:sz="4" w:space="0" w:color="auto"/>
              <w:bottom w:val="single" w:sz="4" w:space="0" w:color="auto"/>
              <w:right w:val="single" w:sz="4" w:space="0" w:color="auto"/>
            </w:tcBorders>
          </w:tcPr>
          <w:p w14:paraId="6B8C98DE" w14:textId="77777777" w:rsidR="001E66BF" w:rsidRDefault="001E66BF">
            <w:pPr>
              <w:spacing w:before="100" w:beforeAutospacing="1" w:after="100" w:afterAutospacing="1" w:line="240" w:lineRule="auto"/>
              <w:ind w:firstLine="0"/>
              <w:jc w:val="left"/>
              <w:rPr>
                <w:rFonts w:ascii="Tahoma" w:hAnsi="Tahoma" w:cs="Tahoma"/>
                <w:sz w:val="16"/>
                <w:szCs w:val="16"/>
                <w:lang w:eastAsia="en-US"/>
              </w:rPr>
            </w:pPr>
          </w:p>
        </w:tc>
        <w:tc>
          <w:tcPr>
            <w:tcW w:w="1794" w:type="dxa"/>
            <w:tcBorders>
              <w:top w:val="single" w:sz="4" w:space="0" w:color="auto"/>
              <w:left w:val="single" w:sz="4" w:space="0" w:color="auto"/>
              <w:bottom w:val="single" w:sz="4" w:space="0" w:color="auto"/>
              <w:right w:val="single" w:sz="4" w:space="0" w:color="auto"/>
            </w:tcBorders>
          </w:tcPr>
          <w:p w14:paraId="0BD164CD" w14:textId="77777777" w:rsidR="001E66BF" w:rsidRDefault="001E66BF">
            <w:pPr>
              <w:spacing w:before="100" w:beforeAutospacing="1" w:after="100" w:afterAutospacing="1" w:line="240" w:lineRule="auto"/>
              <w:ind w:firstLine="0"/>
              <w:jc w:val="left"/>
              <w:rPr>
                <w:rFonts w:ascii="Tahoma" w:hAnsi="Tahoma" w:cs="Tahoma"/>
                <w:sz w:val="16"/>
                <w:szCs w:val="16"/>
                <w:lang w:eastAsia="en-US"/>
              </w:rPr>
            </w:pPr>
          </w:p>
        </w:tc>
      </w:tr>
      <w:tr w:rsidR="001E66BF" w14:paraId="10AFA26C" w14:textId="77777777" w:rsidTr="001E66BF">
        <w:tc>
          <w:tcPr>
            <w:tcW w:w="916" w:type="dxa"/>
            <w:tcBorders>
              <w:top w:val="single" w:sz="4" w:space="0" w:color="auto"/>
              <w:left w:val="single" w:sz="4" w:space="0" w:color="auto"/>
              <w:bottom w:val="single" w:sz="4" w:space="0" w:color="auto"/>
              <w:right w:val="single" w:sz="4" w:space="0" w:color="auto"/>
            </w:tcBorders>
            <w:hideMark/>
          </w:tcPr>
          <w:p w14:paraId="68DD7EE0" w14:textId="77777777" w:rsidR="001E66BF" w:rsidRDefault="001E66BF">
            <w:pPr>
              <w:spacing w:before="100" w:beforeAutospacing="1" w:after="100" w:afterAutospacing="1" w:line="240" w:lineRule="auto"/>
              <w:ind w:firstLine="0"/>
              <w:jc w:val="left"/>
              <w:rPr>
                <w:rFonts w:ascii="Tahoma" w:hAnsi="Tahoma" w:cs="Tahoma"/>
                <w:sz w:val="16"/>
                <w:szCs w:val="16"/>
                <w:lang w:eastAsia="en-US"/>
              </w:rPr>
            </w:pPr>
            <w:r>
              <w:rPr>
                <w:rFonts w:ascii="Tahoma" w:hAnsi="Tahoma" w:cs="Tahoma"/>
                <w:sz w:val="16"/>
                <w:szCs w:val="16"/>
                <w:lang w:eastAsia="en-US"/>
              </w:rPr>
              <w:t>…</w:t>
            </w:r>
          </w:p>
        </w:tc>
        <w:tc>
          <w:tcPr>
            <w:tcW w:w="1294" w:type="dxa"/>
            <w:tcBorders>
              <w:top w:val="single" w:sz="4" w:space="0" w:color="auto"/>
              <w:left w:val="single" w:sz="4" w:space="0" w:color="auto"/>
              <w:bottom w:val="single" w:sz="4" w:space="0" w:color="auto"/>
              <w:right w:val="single" w:sz="4" w:space="0" w:color="auto"/>
            </w:tcBorders>
          </w:tcPr>
          <w:p w14:paraId="14593EB4" w14:textId="77777777" w:rsidR="001E66BF" w:rsidRDefault="001E66BF">
            <w:pPr>
              <w:spacing w:before="100" w:beforeAutospacing="1" w:after="100" w:afterAutospacing="1" w:line="240" w:lineRule="auto"/>
              <w:ind w:firstLine="0"/>
              <w:jc w:val="left"/>
              <w:rPr>
                <w:rFonts w:ascii="Tahoma" w:hAnsi="Tahoma" w:cs="Tahoma"/>
                <w:sz w:val="16"/>
                <w:szCs w:val="16"/>
                <w:lang w:eastAsia="en-US"/>
              </w:rPr>
            </w:pPr>
          </w:p>
        </w:tc>
        <w:tc>
          <w:tcPr>
            <w:tcW w:w="1189" w:type="dxa"/>
            <w:tcBorders>
              <w:top w:val="single" w:sz="4" w:space="0" w:color="auto"/>
              <w:left w:val="single" w:sz="4" w:space="0" w:color="auto"/>
              <w:bottom w:val="single" w:sz="4" w:space="0" w:color="auto"/>
              <w:right w:val="single" w:sz="4" w:space="0" w:color="auto"/>
            </w:tcBorders>
          </w:tcPr>
          <w:p w14:paraId="3EC74560" w14:textId="77777777" w:rsidR="001E66BF" w:rsidRDefault="001E66BF">
            <w:pPr>
              <w:spacing w:before="100" w:beforeAutospacing="1" w:after="100" w:afterAutospacing="1" w:line="240" w:lineRule="auto"/>
              <w:ind w:firstLine="0"/>
              <w:jc w:val="left"/>
              <w:rPr>
                <w:rFonts w:ascii="Tahoma" w:hAnsi="Tahoma" w:cs="Tahoma"/>
                <w:sz w:val="16"/>
                <w:szCs w:val="16"/>
                <w:lang w:eastAsia="en-US"/>
              </w:rPr>
            </w:pPr>
          </w:p>
        </w:tc>
        <w:tc>
          <w:tcPr>
            <w:tcW w:w="1416" w:type="dxa"/>
            <w:tcBorders>
              <w:top w:val="single" w:sz="4" w:space="0" w:color="auto"/>
              <w:left w:val="single" w:sz="4" w:space="0" w:color="auto"/>
              <w:bottom w:val="single" w:sz="4" w:space="0" w:color="auto"/>
              <w:right w:val="single" w:sz="4" w:space="0" w:color="auto"/>
            </w:tcBorders>
          </w:tcPr>
          <w:p w14:paraId="7DBD4060" w14:textId="77777777" w:rsidR="001E66BF" w:rsidRDefault="001E66BF">
            <w:pPr>
              <w:spacing w:before="100" w:beforeAutospacing="1" w:after="100" w:afterAutospacing="1" w:line="240" w:lineRule="auto"/>
              <w:ind w:firstLine="0"/>
              <w:jc w:val="left"/>
              <w:rPr>
                <w:rFonts w:ascii="Tahoma" w:hAnsi="Tahoma" w:cs="Tahoma"/>
                <w:sz w:val="16"/>
                <w:szCs w:val="16"/>
                <w:lang w:eastAsia="en-US"/>
              </w:rPr>
            </w:pPr>
          </w:p>
        </w:tc>
        <w:tc>
          <w:tcPr>
            <w:tcW w:w="1520" w:type="dxa"/>
            <w:tcBorders>
              <w:top w:val="single" w:sz="4" w:space="0" w:color="auto"/>
              <w:left w:val="single" w:sz="4" w:space="0" w:color="auto"/>
              <w:bottom w:val="single" w:sz="4" w:space="0" w:color="auto"/>
              <w:right w:val="single" w:sz="4" w:space="0" w:color="auto"/>
            </w:tcBorders>
          </w:tcPr>
          <w:p w14:paraId="605B8E2C" w14:textId="77777777" w:rsidR="001E66BF" w:rsidRDefault="001E66BF">
            <w:pPr>
              <w:spacing w:before="100" w:beforeAutospacing="1" w:after="100" w:afterAutospacing="1" w:line="240" w:lineRule="auto"/>
              <w:ind w:firstLine="0"/>
              <w:jc w:val="left"/>
              <w:rPr>
                <w:rFonts w:ascii="Tahoma" w:hAnsi="Tahoma" w:cs="Tahoma"/>
                <w:sz w:val="16"/>
                <w:szCs w:val="16"/>
                <w:lang w:eastAsia="en-US"/>
              </w:rPr>
            </w:pPr>
          </w:p>
        </w:tc>
        <w:tc>
          <w:tcPr>
            <w:tcW w:w="1511" w:type="dxa"/>
            <w:tcBorders>
              <w:top w:val="single" w:sz="4" w:space="0" w:color="auto"/>
              <w:left w:val="single" w:sz="4" w:space="0" w:color="auto"/>
              <w:bottom w:val="single" w:sz="4" w:space="0" w:color="auto"/>
              <w:right w:val="single" w:sz="4" w:space="0" w:color="auto"/>
            </w:tcBorders>
          </w:tcPr>
          <w:p w14:paraId="336A0C05" w14:textId="77777777" w:rsidR="001E66BF" w:rsidRDefault="001E66BF">
            <w:pPr>
              <w:spacing w:before="100" w:beforeAutospacing="1" w:after="100" w:afterAutospacing="1" w:line="240" w:lineRule="auto"/>
              <w:ind w:firstLine="0"/>
              <w:jc w:val="left"/>
              <w:rPr>
                <w:rFonts w:ascii="Tahoma" w:hAnsi="Tahoma" w:cs="Tahoma"/>
                <w:sz w:val="16"/>
                <w:szCs w:val="16"/>
                <w:lang w:eastAsia="en-US"/>
              </w:rPr>
            </w:pPr>
          </w:p>
        </w:tc>
        <w:tc>
          <w:tcPr>
            <w:tcW w:w="1794" w:type="dxa"/>
            <w:tcBorders>
              <w:top w:val="single" w:sz="4" w:space="0" w:color="auto"/>
              <w:left w:val="single" w:sz="4" w:space="0" w:color="auto"/>
              <w:bottom w:val="single" w:sz="4" w:space="0" w:color="auto"/>
              <w:right w:val="single" w:sz="4" w:space="0" w:color="auto"/>
            </w:tcBorders>
          </w:tcPr>
          <w:p w14:paraId="065BF416" w14:textId="77777777" w:rsidR="001E66BF" w:rsidRDefault="001E66BF">
            <w:pPr>
              <w:spacing w:before="100" w:beforeAutospacing="1" w:after="100" w:afterAutospacing="1" w:line="240" w:lineRule="auto"/>
              <w:ind w:firstLine="0"/>
              <w:jc w:val="left"/>
              <w:rPr>
                <w:rFonts w:ascii="Tahoma" w:hAnsi="Tahoma" w:cs="Tahoma"/>
                <w:sz w:val="16"/>
                <w:szCs w:val="16"/>
                <w:lang w:eastAsia="en-US"/>
              </w:rPr>
            </w:pPr>
          </w:p>
        </w:tc>
      </w:tr>
      <w:tr w:rsidR="001E66BF" w14:paraId="261141BA" w14:textId="77777777" w:rsidTr="001E66BF">
        <w:tc>
          <w:tcPr>
            <w:tcW w:w="916" w:type="dxa"/>
            <w:tcBorders>
              <w:top w:val="single" w:sz="4" w:space="0" w:color="auto"/>
              <w:left w:val="single" w:sz="4" w:space="0" w:color="auto"/>
              <w:bottom w:val="single" w:sz="4" w:space="0" w:color="auto"/>
              <w:right w:val="single" w:sz="4" w:space="0" w:color="auto"/>
            </w:tcBorders>
            <w:hideMark/>
          </w:tcPr>
          <w:p w14:paraId="3CF6C614" w14:textId="77777777" w:rsidR="001E66BF" w:rsidRDefault="001E66BF">
            <w:pPr>
              <w:spacing w:before="100" w:beforeAutospacing="1" w:after="100" w:afterAutospacing="1" w:line="240" w:lineRule="auto"/>
              <w:ind w:firstLine="0"/>
              <w:jc w:val="left"/>
              <w:rPr>
                <w:rFonts w:ascii="Tahoma" w:hAnsi="Tahoma" w:cs="Tahoma"/>
                <w:sz w:val="16"/>
                <w:szCs w:val="16"/>
                <w:lang w:eastAsia="en-US"/>
              </w:rPr>
            </w:pPr>
            <w:r>
              <w:rPr>
                <w:rFonts w:ascii="Tahoma" w:hAnsi="Tahoma" w:cs="Tahoma"/>
                <w:sz w:val="16"/>
                <w:szCs w:val="16"/>
                <w:lang w:val="en-US" w:eastAsia="en-US"/>
              </w:rPr>
              <w:t>n</w:t>
            </w:r>
          </w:p>
        </w:tc>
        <w:tc>
          <w:tcPr>
            <w:tcW w:w="1294" w:type="dxa"/>
            <w:tcBorders>
              <w:top w:val="single" w:sz="4" w:space="0" w:color="auto"/>
              <w:left w:val="single" w:sz="4" w:space="0" w:color="auto"/>
              <w:bottom w:val="single" w:sz="4" w:space="0" w:color="auto"/>
              <w:right w:val="single" w:sz="4" w:space="0" w:color="auto"/>
            </w:tcBorders>
          </w:tcPr>
          <w:p w14:paraId="6219B39F" w14:textId="77777777" w:rsidR="001E66BF" w:rsidRDefault="001E66BF">
            <w:pPr>
              <w:spacing w:before="100" w:beforeAutospacing="1" w:after="100" w:afterAutospacing="1" w:line="240" w:lineRule="auto"/>
              <w:ind w:firstLine="0"/>
              <w:jc w:val="left"/>
              <w:rPr>
                <w:rFonts w:ascii="Tahoma" w:hAnsi="Tahoma" w:cs="Tahoma"/>
                <w:sz w:val="16"/>
                <w:szCs w:val="16"/>
                <w:lang w:eastAsia="en-US"/>
              </w:rPr>
            </w:pPr>
          </w:p>
        </w:tc>
        <w:tc>
          <w:tcPr>
            <w:tcW w:w="1189" w:type="dxa"/>
            <w:tcBorders>
              <w:top w:val="single" w:sz="4" w:space="0" w:color="auto"/>
              <w:left w:val="single" w:sz="4" w:space="0" w:color="auto"/>
              <w:bottom w:val="single" w:sz="4" w:space="0" w:color="auto"/>
              <w:right w:val="single" w:sz="4" w:space="0" w:color="auto"/>
            </w:tcBorders>
          </w:tcPr>
          <w:p w14:paraId="0F0CCA1C" w14:textId="77777777" w:rsidR="001E66BF" w:rsidRDefault="001E66BF">
            <w:pPr>
              <w:spacing w:before="100" w:beforeAutospacing="1" w:after="100" w:afterAutospacing="1" w:line="240" w:lineRule="auto"/>
              <w:ind w:firstLine="0"/>
              <w:jc w:val="left"/>
              <w:rPr>
                <w:rFonts w:ascii="Tahoma" w:hAnsi="Tahoma" w:cs="Tahoma"/>
                <w:sz w:val="16"/>
                <w:szCs w:val="16"/>
                <w:lang w:eastAsia="en-US"/>
              </w:rPr>
            </w:pPr>
          </w:p>
        </w:tc>
        <w:tc>
          <w:tcPr>
            <w:tcW w:w="1416" w:type="dxa"/>
            <w:tcBorders>
              <w:top w:val="single" w:sz="4" w:space="0" w:color="auto"/>
              <w:left w:val="single" w:sz="4" w:space="0" w:color="auto"/>
              <w:bottom w:val="single" w:sz="4" w:space="0" w:color="auto"/>
              <w:right w:val="single" w:sz="4" w:space="0" w:color="auto"/>
            </w:tcBorders>
          </w:tcPr>
          <w:p w14:paraId="78B2447F" w14:textId="77777777" w:rsidR="001E66BF" w:rsidRDefault="001E66BF">
            <w:pPr>
              <w:spacing w:before="100" w:beforeAutospacing="1" w:after="100" w:afterAutospacing="1" w:line="240" w:lineRule="auto"/>
              <w:ind w:firstLine="0"/>
              <w:jc w:val="left"/>
              <w:rPr>
                <w:rFonts w:ascii="Tahoma" w:hAnsi="Tahoma" w:cs="Tahoma"/>
                <w:sz w:val="16"/>
                <w:szCs w:val="16"/>
                <w:lang w:eastAsia="en-US"/>
              </w:rPr>
            </w:pPr>
          </w:p>
        </w:tc>
        <w:tc>
          <w:tcPr>
            <w:tcW w:w="1520" w:type="dxa"/>
            <w:tcBorders>
              <w:top w:val="single" w:sz="4" w:space="0" w:color="auto"/>
              <w:left w:val="single" w:sz="4" w:space="0" w:color="auto"/>
              <w:bottom w:val="single" w:sz="4" w:space="0" w:color="auto"/>
              <w:right w:val="single" w:sz="4" w:space="0" w:color="auto"/>
            </w:tcBorders>
          </w:tcPr>
          <w:p w14:paraId="69FAC268" w14:textId="77777777" w:rsidR="001E66BF" w:rsidRDefault="001E66BF">
            <w:pPr>
              <w:spacing w:before="100" w:beforeAutospacing="1" w:after="100" w:afterAutospacing="1" w:line="240" w:lineRule="auto"/>
              <w:ind w:firstLine="0"/>
              <w:jc w:val="left"/>
              <w:rPr>
                <w:rFonts w:ascii="Tahoma" w:hAnsi="Tahoma" w:cs="Tahoma"/>
                <w:sz w:val="16"/>
                <w:szCs w:val="16"/>
                <w:lang w:eastAsia="en-US"/>
              </w:rPr>
            </w:pPr>
          </w:p>
        </w:tc>
        <w:tc>
          <w:tcPr>
            <w:tcW w:w="1511" w:type="dxa"/>
            <w:tcBorders>
              <w:top w:val="single" w:sz="4" w:space="0" w:color="auto"/>
              <w:left w:val="single" w:sz="4" w:space="0" w:color="auto"/>
              <w:bottom w:val="single" w:sz="4" w:space="0" w:color="auto"/>
              <w:right w:val="single" w:sz="4" w:space="0" w:color="auto"/>
            </w:tcBorders>
          </w:tcPr>
          <w:p w14:paraId="5400FCCD" w14:textId="77777777" w:rsidR="001E66BF" w:rsidRDefault="001E66BF">
            <w:pPr>
              <w:spacing w:before="100" w:beforeAutospacing="1" w:after="100" w:afterAutospacing="1" w:line="240" w:lineRule="auto"/>
              <w:ind w:firstLine="0"/>
              <w:jc w:val="left"/>
              <w:rPr>
                <w:rFonts w:ascii="Tahoma" w:hAnsi="Tahoma" w:cs="Tahoma"/>
                <w:sz w:val="16"/>
                <w:szCs w:val="16"/>
                <w:lang w:eastAsia="en-US"/>
              </w:rPr>
            </w:pPr>
          </w:p>
        </w:tc>
        <w:tc>
          <w:tcPr>
            <w:tcW w:w="1794" w:type="dxa"/>
            <w:tcBorders>
              <w:top w:val="single" w:sz="4" w:space="0" w:color="auto"/>
              <w:left w:val="single" w:sz="4" w:space="0" w:color="auto"/>
              <w:bottom w:val="single" w:sz="4" w:space="0" w:color="auto"/>
              <w:right w:val="single" w:sz="4" w:space="0" w:color="auto"/>
            </w:tcBorders>
          </w:tcPr>
          <w:p w14:paraId="44EF2953" w14:textId="77777777" w:rsidR="001E66BF" w:rsidRDefault="001E66BF">
            <w:pPr>
              <w:spacing w:before="100" w:beforeAutospacing="1" w:after="100" w:afterAutospacing="1" w:line="240" w:lineRule="auto"/>
              <w:ind w:firstLine="0"/>
              <w:jc w:val="left"/>
              <w:rPr>
                <w:rFonts w:ascii="Tahoma" w:hAnsi="Tahoma" w:cs="Tahoma"/>
                <w:sz w:val="16"/>
                <w:szCs w:val="16"/>
                <w:lang w:eastAsia="en-US"/>
              </w:rPr>
            </w:pPr>
          </w:p>
        </w:tc>
      </w:tr>
      <w:bookmarkEnd w:id="495"/>
    </w:tbl>
    <w:p w14:paraId="7F13379C" w14:textId="77777777" w:rsidR="001E66BF" w:rsidRDefault="001E66BF" w:rsidP="001E66BF">
      <w:pPr>
        <w:widowControl w:val="0"/>
        <w:suppressAutoHyphens/>
        <w:spacing w:before="360" w:after="240" w:line="240" w:lineRule="auto"/>
        <w:ind w:firstLine="0"/>
        <w:rPr>
          <w:rFonts w:ascii="Tahoma" w:hAnsi="Tahoma" w:cs="Tahoma"/>
          <w:b/>
          <w:caps/>
          <w:sz w:val="20"/>
        </w:rPr>
      </w:pPr>
    </w:p>
    <w:p w14:paraId="1F4960F9" w14:textId="77777777" w:rsidR="001E66BF" w:rsidRDefault="001E66BF" w:rsidP="001E66BF">
      <w:pPr>
        <w:widowControl w:val="0"/>
        <w:spacing w:line="240" w:lineRule="auto"/>
        <w:ind w:right="5214"/>
        <w:jc w:val="center"/>
        <w:rPr>
          <w:rFonts w:ascii="Tahoma" w:hAnsi="Tahoma" w:cs="Tahoma"/>
          <w:color w:val="000000"/>
          <w:sz w:val="20"/>
        </w:rPr>
      </w:pPr>
      <w:r>
        <w:rPr>
          <w:rFonts w:ascii="Tahoma" w:hAnsi="Tahoma" w:cs="Tahoma"/>
          <w:color w:val="000000"/>
          <w:sz w:val="20"/>
        </w:rPr>
        <w:t>___________________________</w:t>
      </w:r>
    </w:p>
    <w:p w14:paraId="5D19E953" w14:textId="77777777" w:rsidR="001E66BF" w:rsidRDefault="001E66BF" w:rsidP="001E66BF">
      <w:pPr>
        <w:widowControl w:val="0"/>
        <w:spacing w:line="240" w:lineRule="auto"/>
        <w:ind w:right="5214"/>
        <w:jc w:val="center"/>
        <w:rPr>
          <w:rFonts w:ascii="Tahoma" w:hAnsi="Tahoma" w:cs="Tahoma"/>
          <w:color w:val="000000"/>
          <w:sz w:val="20"/>
          <w:vertAlign w:val="superscript"/>
        </w:rPr>
      </w:pPr>
      <w:r>
        <w:rPr>
          <w:rFonts w:ascii="Tahoma" w:hAnsi="Tahoma" w:cs="Tahoma"/>
          <w:color w:val="000000"/>
          <w:sz w:val="20"/>
          <w:vertAlign w:val="superscript"/>
        </w:rPr>
        <w:t>(подпись, М.П.)</w:t>
      </w:r>
    </w:p>
    <w:p w14:paraId="4619102F" w14:textId="77777777" w:rsidR="001E66BF" w:rsidRDefault="001E66BF" w:rsidP="001E66BF">
      <w:pPr>
        <w:widowControl w:val="0"/>
        <w:spacing w:line="240" w:lineRule="auto"/>
        <w:ind w:right="5214"/>
        <w:jc w:val="center"/>
        <w:rPr>
          <w:rFonts w:ascii="Tahoma" w:hAnsi="Tahoma" w:cs="Tahoma"/>
          <w:color w:val="000000"/>
          <w:sz w:val="20"/>
        </w:rPr>
      </w:pPr>
      <w:r>
        <w:rPr>
          <w:rFonts w:ascii="Tahoma" w:hAnsi="Tahoma" w:cs="Tahoma"/>
          <w:color w:val="000000"/>
          <w:sz w:val="20"/>
        </w:rPr>
        <w:t>___________________________</w:t>
      </w:r>
    </w:p>
    <w:p w14:paraId="4A8EBEA7" w14:textId="77777777" w:rsidR="001E66BF" w:rsidRDefault="001E66BF" w:rsidP="001E66BF">
      <w:pPr>
        <w:widowControl w:val="0"/>
        <w:spacing w:line="240" w:lineRule="auto"/>
        <w:ind w:right="5214"/>
        <w:jc w:val="center"/>
        <w:rPr>
          <w:rFonts w:ascii="Tahoma" w:hAnsi="Tahoma" w:cs="Tahoma"/>
          <w:color w:val="000000"/>
          <w:sz w:val="20"/>
          <w:vertAlign w:val="superscript"/>
        </w:rPr>
      </w:pPr>
      <w:r>
        <w:rPr>
          <w:rFonts w:ascii="Tahoma" w:hAnsi="Tahoma" w:cs="Tahoma"/>
          <w:color w:val="000000"/>
          <w:sz w:val="20"/>
          <w:vertAlign w:val="superscript"/>
        </w:rPr>
        <w:t>(фамилия, имя, отчество подписавшего, должность)</w:t>
      </w:r>
    </w:p>
    <w:p w14:paraId="6134F5DE" w14:textId="77777777" w:rsidR="001E66BF" w:rsidRDefault="001E66BF" w:rsidP="001E66BF">
      <w:pPr>
        <w:rPr>
          <w:rFonts w:ascii="Tahoma" w:hAnsi="Tahoma" w:cs="Tahoma"/>
          <w:sz w:val="20"/>
        </w:rPr>
      </w:pPr>
    </w:p>
    <w:p w14:paraId="47C92063" w14:textId="77777777" w:rsidR="001E66BF" w:rsidRDefault="001E66BF" w:rsidP="001E66BF">
      <w:pPr>
        <w:rPr>
          <w:rFonts w:ascii="Tahoma" w:hAnsi="Tahoma" w:cs="Tahoma"/>
          <w:sz w:val="20"/>
        </w:rPr>
      </w:pPr>
    </w:p>
    <w:p w14:paraId="09EC4E89" w14:textId="77777777" w:rsidR="001E66BF" w:rsidRDefault="001E66BF" w:rsidP="001E66BF">
      <w:pPr>
        <w:widowControl w:val="0"/>
        <w:pBdr>
          <w:bottom w:val="single" w:sz="4" w:space="1" w:color="auto"/>
        </w:pBdr>
        <w:shd w:val="clear" w:color="auto" w:fill="E0E0E0"/>
        <w:ind w:right="23"/>
        <w:jc w:val="center"/>
        <w:rPr>
          <w:rFonts w:ascii="Tahoma" w:hAnsi="Tahoma" w:cs="Tahoma"/>
          <w:b/>
          <w:bCs/>
          <w:color w:val="000000"/>
          <w:spacing w:val="36"/>
          <w:sz w:val="20"/>
        </w:rPr>
      </w:pPr>
      <w:r>
        <w:rPr>
          <w:rFonts w:ascii="Tahoma" w:hAnsi="Tahoma" w:cs="Tahoma"/>
          <w:b/>
          <w:bCs/>
          <w:color w:val="000000"/>
          <w:spacing w:val="36"/>
          <w:sz w:val="20"/>
        </w:rPr>
        <w:t>конец формы</w:t>
      </w:r>
    </w:p>
    <w:p w14:paraId="498D85B5" w14:textId="77777777" w:rsidR="001E66BF" w:rsidRDefault="001E66BF" w:rsidP="001E66BF">
      <w:pPr>
        <w:keepNext/>
        <w:pageBreakBefore/>
        <w:tabs>
          <w:tab w:val="num" w:pos="2269"/>
        </w:tabs>
        <w:suppressAutoHyphens/>
        <w:spacing w:before="240" w:after="120" w:line="240" w:lineRule="auto"/>
        <w:ind w:left="2269" w:hanging="1134"/>
        <w:jc w:val="left"/>
        <w:outlineLvl w:val="2"/>
        <w:rPr>
          <w:rFonts w:ascii="Tahoma" w:hAnsi="Tahoma" w:cs="Tahoma"/>
          <w:b/>
          <w:sz w:val="20"/>
        </w:rPr>
      </w:pPr>
      <w:r>
        <w:rPr>
          <w:rFonts w:ascii="Tahoma" w:hAnsi="Tahoma" w:cs="Tahoma"/>
          <w:b/>
          <w:sz w:val="20"/>
        </w:rPr>
        <w:lastRenderedPageBreak/>
        <w:t>6.14.2 Инструкции по заполнению</w:t>
      </w:r>
    </w:p>
    <w:p w14:paraId="554F4379" w14:textId="77777777" w:rsidR="001E66BF" w:rsidRDefault="001E66BF" w:rsidP="001E66BF">
      <w:pPr>
        <w:spacing w:after="160" w:line="256" w:lineRule="auto"/>
        <w:ind w:firstLine="0"/>
        <w:jc w:val="left"/>
        <w:rPr>
          <w:rFonts w:ascii="Tahoma" w:hAnsi="Tahoma" w:cs="Tahoma"/>
          <w:sz w:val="20"/>
        </w:rPr>
      </w:pPr>
      <w:r>
        <w:rPr>
          <w:rFonts w:ascii="Tahoma" w:hAnsi="Tahoma" w:cs="Tahoma"/>
          <w:sz w:val="20"/>
        </w:rPr>
        <w:t>6.14.2.1 Участник закупки указывает дату и номер в соответствии с письмом о подаче оферты.</w:t>
      </w:r>
    </w:p>
    <w:p w14:paraId="5CDC672D" w14:textId="77777777" w:rsidR="001E66BF" w:rsidRDefault="001E66BF" w:rsidP="001E66BF">
      <w:pPr>
        <w:spacing w:after="160" w:line="256" w:lineRule="auto"/>
        <w:ind w:firstLine="0"/>
        <w:jc w:val="left"/>
        <w:rPr>
          <w:rFonts w:ascii="Tahoma" w:hAnsi="Tahoma" w:cs="Tahoma"/>
          <w:sz w:val="20"/>
        </w:rPr>
      </w:pPr>
      <w:r>
        <w:rPr>
          <w:rFonts w:ascii="Tahoma" w:hAnsi="Tahoma" w:cs="Tahoma"/>
          <w:sz w:val="20"/>
        </w:rPr>
        <w:t>6.14.2.2 Участник закупки указывает свое полное фирменное наименование (в т. ч. организационно-правовую форму) и свой юридический и почтовый адрес.</w:t>
      </w:r>
    </w:p>
    <w:p w14:paraId="0E6F0A9C" w14:textId="77777777" w:rsidR="001E66BF" w:rsidRDefault="001E66BF" w:rsidP="001E66BF">
      <w:pPr>
        <w:spacing w:after="160" w:line="256" w:lineRule="auto"/>
        <w:ind w:firstLine="0"/>
        <w:jc w:val="left"/>
        <w:rPr>
          <w:rFonts w:ascii="Tahoma" w:hAnsi="Tahoma" w:cs="Tahoma"/>
          <w:sz w:val="20"/>
        </w:rPr>
      </w:pPr>
      <w:r>
        <w:rPr>
          <w:rFonts w:ascii="Tahoma" w:hAnsi="Tahoma" w:cs="Tahoma"/>
          <w:sz w:val="20"/>
        </w:rPr>
        <w:t>6.14.2.3 Участники закупки должны заполнить приведенную выше таблицу по всем позициям.</w:t>
      </w:r>
    </w:p>
    <w:p w14:paraId="54F6AD4E" w14:textId="77777777" w:rsidR="001E66BF" w:rsidRDefault="001E66BF" w:rsidP="001E66BF">
      <w:pPr>
        <w:spacing w:after="160" w:line="256" w:lineRule="auto"/>
        <w:ind w:firstLine="0"/>
        <w:jc w:val="left"/>
        <w:rPr>
          <w:rFonts w:ascii="Tahoma" w:hAnsi="Tahoma" w:cs="Tahoma"/>
          <w:sz w:val="20"/>
        </w:rPr>
      </w:pPr>
      <w:r>
        <w:rPr>
          <w:rFonts w:ascii="Tahoma" w:hAnsi="Tahoma" w:cs="Tahoma"/>
          <w:sz w:val="20"/>
        </w:rPr>
        <w:t>6.14.2.4 Нумерация позиций, наименование поставляемого товара указываются Участником закупки в соответствии с Извещением о закупке.</w:t>
      </w:r>
    </w:p>
    <w:p w14:paraId="166370BD" w14:textId="77777777" w:rsidR="001E66BF" w:rsidRDefault="001E66BF" w:rsidP="001E66BF">
      <w:pPr>
        <w:spacing w:after="160" w:line="256" w:lineRule="auto"/>
        <w:ind w:firstLine="0"/>
        <w:jc w:val="left"/>
        <w:rPr>
          <w:rFonts w:ascii="Tahoma" w:hAnsi="Tahoma" w:cs="Tahoma"/>
          <w:sz w:val="20"/>
        </w:rPr>
      </w:pPr>
      <w:r>
        <w:rPr>
          <w:rFonts w:ascii="Tahoma" w:hAnsi="Tahoma" w:cs="Tahoma"/>
          <w:sz w:val="20"/>
        </w:rPr>
        <w:t>6.14.2.5 При наличии продукции в реестрах промышленной продукции, радиоэлектронной продукции в графе указывается № соответствующей реестровой записи и код реестра в квадратных скобках [..] через пробел после № записи:</w:t>
      </w:r>
    </w:p>
    <w:p w14:paraId="7FE8CF9C" w14:textId="77777777" w:rsidR="001E66BF" w:rsidRDefault="001E66BF" w:rsidP="001E66BF">
      <w:pPr>
        <w:spacing w:after="160" w:line="256" w:lineRule="auto"/>
        <w:ind w:firstLine="0"/>
        <w:jc w:val="left"/>
        <w:rPr>
          <w:rFonts w:ascii="Tahoma" w:hAnsi="Tahoma" w:cs="Tahoma"/>
          <w:sz w:val="20"/>
        </w:rPr>
      </w:pPr>
      <w:r>
        <w:rPr>
          <w:rFonts w:ascii="Tahoma" w:hAnsi="Tahoma" w:cs="Tahoma"/>
          <w:sz w:val="20"/>
        </w:rPr>
        <w:t>[1] - реестр российской промышленной продукции,</w:t>
      </w:r>
    </w:p>
    <w:p w14:paraId="2171826B" w14:textId="77777777" w:rsidR="001E66BF" w:rsidRDefault="001E66BF" w:rsidP="001E66BF">
      <w:pPr>
        <w:spacing w:after="160" w:line="256" w:lineRule="auto"/>
        <w:ind w:firstLine="0"/>
        <w:jc w:val="left"/>
        <w:rPr>
          <w:rFonts w:ascii="Tahoma" w:hAnsi="Tahoma" w:cs="Tahoma"/>
          <w:sz w:val="20"/>
        </w:rPr>
      </w:pPr>
      <w:r>
        <w:rPr>
          <w:rFonts w:ascii="Tahoma" w:hAnsi="Tahoma" w:cs="Tahoma"/>
          <w:sz w:val="20"/>
        </w:rPr>
        <w:t>[2] - евразийский реестр промышленных товаров государств - членов Евразийского экономического союза,</w:t>
      </w:r>
    </w:p>
    <w:p w14:paraId="1AA50855" w14:textId="77777777" w:rsidR="001E66BF" w:rsidRDefault="001E66BF" w:rsidP="001E66BF">
      <w:pPr>
        <w:spacing w:after="160" w:line="256" w:lineRule="auto"/>
        <w:ind w:firstLine="0"/>
        <w:jc w:val="left"/>
        <w:rPr>
          <w:rFonts w:ascii="Tahoma" w:hAnsi="Tahoma" w:cs="Tahoma"/>
          <w:sz w:val="20"/>
        </w:rPr>
      </w:pPr>
      <w:r>
        <w:rPr>
          <w:rFonts w:ascii="Tahoma" w:hAnsi="Tahoma" w:cs="Tahoma"/>
          <w:sz w:val="20"/>
        </w:rPr>
        <w:t>[3] - единый реестр российской радиоэлектронной продукции.</w:t>
      </w:r>
    </w:p>
    <w:p w14:paraId="483D66F7" w14:textId="77777777" w:rsidR="001E66BF" w:rsidRDefault="001E66BF" w:rsidP="001E66BF">
      <w:pPr>
        <w:spacing w:after="160" w:line="256" w:lineRule="auto"/>
        <w:ind w:firstLine="0"/>
        <w:jc w:val="left"/>
        <w:rPr>
          <w:rFonts w:ascii="Tahoma" w:hAnsi="Tahoma" w:cs="Tahoma"/>
          <w:sz w:val="20"/>
        </w:rPr>
      </w:pPr>
      <w:r>
        <w:rPr>
          <w:rFonts w:ascii="Tahoma" w:hAnsi="Tahoma" w:cs="Tahoma"/>
          <w:sz w:val="20"/>
        </w:rPr>
        <w:t>[4] - единый реестр российских программ для электронных вычислительных машин</w:t>
      </w:r>
    </w:p>
    <w:p w14:paraId="76A3F382" w14:textId="77777777" w:rsidR="001E66BF" w:rsidRDefault="001E66BF" w:rsidP="001E66BF"/>
    <w:p w14:paraId="0AC1C402" w14:textId="77777777" w:rsidR="001E66BF" w:rsidRDefault="001E66BF" w:rsidP="001E66BF"/>
    <w:sectPr w:rsidR="001E66BF" w:rsidSect="001E66BF">
      <w:headerReference w:type="even" r:id="rId50"/>
      <w:headerReference w:type="default" r:id="rId51"/>
      <w:footerReference w:type="even" r:id="rId52"/>
      <w:footerReference w:type="default" r:id="rId53"/>
      <w:headerReference w:type="first" r:id="rId54"/>
      <w:footerReference w:type="first" r:id="rId55"/>
      <w:pgSz w:w="11906" w:h="16838"/>
      <w:pgMar w:top="1134" w:right="567" w:bottom="1134" w:left="1701" w:header="708" w:footer="708" w:gutter="0"/>
      <w:cols w:space="708"/>
      <w:titlePg/>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D32582A" w14:textId="77777777" w:rsidR="00560A36" w:rsidRDefault="00560A36" w:rsidP="001E66BF">
      <w:pPr>
        <w:spacing w:line="240" w:lineRule="auto"/>
      </w:pPr>
      <w:r>
        <w:separator/>
      </w:r>
    </w:p>
  </w:endnote>
  <w:endnote w:type="continuationSeparator" w:id="0">
    <w:p w14:paraId="38DF6FCC" w14:textId="77777777" w:rsidR="00560A36" w:rsidRDefault="00560A36" w:rsidP="001E66BF">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altName w:val="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Trebuchet MS">
    <w:panose1 w:val="020B0603020202020204"/>
    <w:charset w:val="CC"/>
    <w:family w:val="swiss"/>
    <w:pitch w:val="variable"/>
    <w:sig w:usb0="00000687" w:usb1="00000000" w:usb2="00000000" w:usb3="00000000" w:csb0="0000009F" w:csb1="00000000"/>
  </w:font>
  <w:font w:name="Calibri Light">
    <w:panose1 w:val="020F0302020204030204"/>
    <w:charset w:val="CC"/>
    <w:family w:val="swiss"/>
    <w:pitch w:val="variable"/>
    <w:sig w:usb0="E4002EFF" w:usb1="C000247B" w:usb2="00000009" w:usb3="00000000" w:csb0="000001FF" w:csb1="00000000"/>
  </w:font>
  <w:font w:name="DengXian">
    <w:altName w:val="等线"/>
    <w:panose1 w:val="02010600030101010101"/>
    <w:charset w:val="86"/>
    <w:family w:val="modern"/>
    <w:pitch w:val="default"/>
    <w:sig w:usb0="00000000" w:usb1="00000000" w:usb2="00000010"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46546D" w14:textId="77777777" w:rsidR="00B86DE1" w:rsidRDefault="00B86DE1">
    <w:pPr>
      <w:pStyle w:val="a9"/>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AE78A98" w14:textId="77777777" w:rsidR="00B86DE1" w:rsidRDefault="00B86DE1" w:rsidP="001E66BF">
    <w:pPr>
      <w:pStyle w:val="a7"/>
      <w:pBdr>
        <w:bottom w:val="none" w:sz="0" w:space="0" w:color="auto"/>
      </w:pBdr>
      <w:rPr>
        <w:snapToGrid/>
      </w:rPr>
    </w:pPr>
  </w:p>
  <w:p w14:paraId="4FBCEC91" w14:textId="15F88930" w:rsidR="00B86DE1" w:rsidRDefault="00B86DE1" w:rsidP="001E66BF">
    <w:pPr>
      <w:pBdr>
        <w:top w:val="single" w:sz="4" w:space="1" w:color="auto"/>
      </w:pBdr>
      <w:tabs>
        <w:tab w:val="right" w:pos="10205"/>
      </w:tabs>
      <w:spacing w:line="240" w:lineRule="auto"/>
      <w:ind w:firstLine="0"/>
      <w:rPr>
        <w:rFonts w:ascii="Tahoma" w:hAnsi="Tahoma"/>
      </w:rPr>
    </w:pPr>
    <w:r>
      <w:rPr>
        <w:rFonts w:ascii="Tahoma" w:hAnsi="Tahoma" w:cs="Tahoma"/>
        <w:bCs/>
        <w:sz w:val="18"/>
        <w:szCs w:val="18"/>
      </w:rPr>
      <w:t xml:space="preserve">Документация о закупке </w:t>
    </w:r>
    <w:r>
      <w:rPr>
        <w:rFonts w:ascii="Tahoma" w:hAnsi="Tahoma" w:cs="Tahoma"/>
        <w:sz w:val="20"/>
      </w:rPr>
      <w:t>Запрос оферт</w:t>
    </w:r>
    <w:r>
      <w:rPr>
        <w:sz w:val="20"/>
      </w:rPr>
      <w:tab/>
    </w:r>
    <w:r>
      <w:rPr>
        <w:rFonts w:ascii="Tahoma" w:hAnsi="Tahoma" w:cs="Tahoma"/>
        <w:sz w:val="20"/>
      </w:rPr>
      <w:t xml:space="preserve">стр. </w:t>
    </w:r>
    <w:r>
      <w:rPr>
        <w:rStyle w:val="ad"/>
        <w:rFonts w:ascii="Tahoma" w:hAnsi="Tahoma" w:cs="Tahoma"/>
      </w:rPr>
      <w:fldChar w:fldCharType="begin"/>
    </w:r>
    <w:r>
      <w:rPr>
        <w:rStyle w:val="ad"/>
        <w:rFonts w:ascii="Tahoma" w:hAnsi="Tahoma" w:cs="Tahoma"/>
      </w:rPr>
      <w:instrText xml:space="preserve"> PAGE </w:instrText>
    </w:r>
    <w:r>
      <w:rPr>
        <w:rStyle w:val="ad"/>
        <w:rFonts w:ascii="Tahoma" w:hAnsi="Tahoma" w:cs="Tahoma"/>
      </w:rPr>
      <w:fldChar w:fldCharType="separate"/>
    </w:r>
    <w:r w:rsidR="008908C3">
      <w:rPr>
        <w:rStyle w:val="ad"/>
        <w:rFonts w:ascii="Tahoma" w:hAnsi="Tahoma" w:cs="Tahoma"/>
        <w:noProof/>
      </w:rPr>
      <w:t>67</w:t>
    </w:r>
    <w:r>
      <w:rPr>
        <w:rStyle w:val="ad"/>
        <w:rFonts w:ascii="Tahoma" w:hAnsi="Tahoma" w:cs="Tahoma"/>
      </w:rPr>
      <w:fldChar w:fldCharType="end"/>
    </w:r>
    <w:r>
      <w:rPr>
        <w:rStyle w:val="ad"/>
        <w:rFonts w:ascii="Tahoma" w:hAnsi="Tahoma" w:cs="Tahoma"/>
      </w:rPr>
      <w:t xml:space="preserve"> из </w:t>
    </w:r>
    <w:r>
      <w:rPr>
        <w:rStyle w:val="ad"/>
        <w:rFonts w:ascii="Tahoma" w:hAnsi="Tahoma" w:cs="Tahoma"/>
      </w:rPr>
      <w:fldChar w:fldCharType="begin"/>
    </w:r>
    <w:r>
      <w:rPr>
        <w:rStyle w:val="ad"/>
        <w:rFonts w:ascii="Tahoma" w:hAnsi="Tahoma" w:cs="Tahoma"/>
      </w:rPr>
      <w:instrText xml:space="preserve"> NUMPAGES </w:instrText>
    </w:r>
    <w:r>
      <w:rPr>
        <w:rStyle w:val="ad"/>
        <w:rFonts w:ascii="Tahoma" w:hAnsi="Tahoma" w:cs="Tahoma"/>
      </w:rPr>
      <w:fldChar w:fldCharType="separate"/>
    </w:r>
    <w:r w:rsidR="008908C3">
      <w:rPr>
        <w:rStyle w:val="ad"/>
        <w:rFonts w:ascii="Tahoma" w:hAnsi="Tahoma" w:cs="Tahoma"/>
        <w:noProof/>
      </w:rPr>
      <w:t>67</w:t>
    </w:r>
    <w:r>
      <w:rPr>
        <w:rStyle w:val="ad"/>
        <w:rFonts w:ascii="Tahoma" w:hAnsi="Tahoma" w:cs="Tahoma"/>
      </w:rPr>
      <w:fldChar w:fldCharType="end"/>
    </w:r>
  </w:p>
  <w:p w14:paraId="1DCC608D" w14:textId="77777777" w:rsidR="00B86DE1" w:rsidRDefault="00B86DE1" w:rsidP="001E66BF">
    <w:pPr>
      <w:pStyle w:val="a9"/>
    </w:pPr>
  </w:p>
  <w:p w14:paraId="44A0CDF3" w14:textId="77777777" w:rsidR="00B86DE1" w:rsidRPr="001E66BF" w:rsidRDefault="00B86DE1" w:rsidP="001E66BF">
    <w:pPr>
      <w:pStyle w:val="a9"/>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1D75D30" w14:textId="77777777" w:rsidR="00B86DE1" w:rsidRDefault="00B86DE1">
    <w:pPr>
      <w:pStyle w:val="a9"/>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6682952" w14:textId="77777777" w:rsidR="00560A36" w:rsidRDefault="00560A36" w:rsidP="001E66BF">
      <w:pPr>
        <w:spacing w:line="240" w:lineRule="auto"/>
      </w:pPr>
      <w:r>
        <w:separator/>
      </w:r>
    </w:p>
  </w:footnote>
  <w:footnote w:type="continuationSeparator" w:id="0">
    <w:p w14:paraId="28798121" w14:textId="77777777" w:rsidR="00560A36" w:rsidRDefault="00560A36" w:rsidP="001E66BF">
      <w:pPr>
        <w:spacing w:line="240" w:lineRule="auto"/>
      </w:pPr>
      <w:r>
        <w:continuationSeparator/>
      </w:r>
    </w:p>
  </w:footnote>
  <w:footnote w:id="1">
    <w:p w14:paraId="6704E053" w14:textId="77777777" w:rsidR="00B86DE1" w:rsidRDefault="00B86DE1" w:rsidP="001E66BF">
      <w:pPr>
        <w:pStyle w:val="af2"/>
      </w:pPr>
      <w:r>
        <w:rPr>
          <w:rStyle w:val="ac"/>
        </w:rPr>
        <w:footnoteRef/>
      </w:r>
      <w:r>
        <w:t xml:space="preserve"> </w:t>
      </w:r>
      <w:r>
        <w:rPr>
          <w:rFonts w:ascii="Tahoma" w:hAnsi="Tahoma" w:cs="Tahoma"/>
          <w:sz w:val="16"/>
          <w:szCs w:val="16"/>
        </w:rPr>
        <w:t>Или иным уполномоченным лицом в соответствии с Положением о закупках Заказчика</w:t>
      </w:r>
    </w:p>
  </w:footnote>
  <w:footnote w:id="2">
    <w:p w14:paraId="411EB2AF" w14:textId="77777777" w:rsidR="00B86DE1" w:rsidRDefault="00B86DE1" w:rsidP="001E66BF">
      <w:pPr>
        <w:pStyle w:val="af2"/>
      </w:pPr>
      <w:r>
        <w:rPr>
          <w:rStyle w:val="ac"/>
        </w:rPr>
        <w:footnoteRef/>
      </w:r>
      <w:r>
        <w:t xml:space="preserve"> </w:t>
      </w:r>
      <w:r>
        <w:rPr>
          <w:rFonts w:ascii="Tahoma" w:hAnsi="Tahoma" w:cs="Tahoma"/>
          <w:sz w:val="16"/>
          <w:szCs w:val="16"/>
        </w:rPr>
        <w:t>Здесь и далее по тексту под словами «копия, заверенная Участником закупки» для документов на бумажном носителе подразумевается одновременное указание должности ответственного лица, наличие его подписи и ее расшифровки, а также оттиска печати Участника закупки (при ее наличии).</w:t>
      </w:r>
    </w:p>
  </w:footnote>
  <w:footnote w:id="3">
    <w:p w14:paraId="51B9B7F1" w14:textId="77777777" w:rsidR="00B86DE1" w:rsidRDefault="00B86DE1" w:rsidP="001E66BF">
      <w:pPr>
        <w:pStyle w:val="af2"/>
        <w:rPr>
          <w:rFonts w:ascii="Tahoma" w:hAnsi="Tahoma" w:cs="Tahoma"/>
          <w:sz w:val="16"/>
          <w:szCs w:val="16"/>
        </w:rPr>
      </w:pPr>
      <w:r>
        <w:rPr>
          <w:rStyle w:val="ac"/>
        </w:rPr>
        <w:footnoteRef/>
      </w:r>
      <w:r>
        <w:t xml:space="preserve"> </w:t>
      </w:r>
      <w:r>
        <w:rPr>
          <w:rFonts w:ascii="Tahoma" w:hAnsi="Tahoma" w:cs="Tahoma"/>
          <w:sz w:val="16"/>
          <w:szCs w:val="16"/>
        </w:rPr>
        <w:t xml:space="preserve">Таковыми документами являются: </w:t>
      </w:r>
    </w:p>
    <w:p w14:paraId="5CD2869E" w14:textId="77777777" w:rsidR="00B86DE1" w:rsidRDefault="00B86DE1" w:rsidP="001E66BF">
      <w:pPr>
        <w:pStyle w:val="af2"/>
        <w:rPr>
          <w:rFonts w:ascii="Tahoma" w:hAnsi="Tahoma" w:cs="Tahoma"/>
          <w:sz w:val="16"/>
          <w:szCs w:val="16"/>
        </w:rPr>
      </w:pPr>
      <w:r>
        <w:rPr>
          <w:rFonts w:ascii="Tahoma" w:hAnsi="Tahoma" w:cs="Tahoma"/>
          <w:sz w:val="16"/>
          <w:szCs w:val="16"/>
        </w:rPr>
        <w:t>для общества с ограниченной ответственностью – выписка из протокола, содержащего решение о совершении крупной сделки, принятое и оформленное в соответствии со ст. 46 Федерального закона от 08.02.1998 №14-ФЗ «Об обществах с ограниченной ответственностью» либо выписка из Устава Участника закупки, подтверждающая право единоличного или коллегиального исполнительного органа заключать крупные сделки самостоятельно;</w:t>
      </w:r>
    </w:p>
    <w:p w14:paraId="13835516" w14:textId="77777777" w:rsidR="00B86DE1" w:rsidRDefault="00B86DE1" w:rsidP="001E66BF">
      <w:pPr>
        <w:pStyle w:val="af2"/>
        <w:rPr>
          <w:rFonts w:ascii="Tahoma" w:hAnsi="Tahoma" w:cs="Tahoma"/>
          <w:sz w:val="16"/>
          <w:szCs w:val="16"/>
        </w:rPr>
      </w:pPr>
      <w:r>
        <w:rPr>
          <w:rFonts w:ascii="Tahoma" w:hAnsi="Tahoma" w:cs="Tahoma"/>
          <w:sz w:val="16"/>
          <w:szCs w:val="16"/>
        </w:rPr>
        <w:t>для акционерного общества – выписка из протокола, содержащего решение об одобрении крупной сделки, принятое и оформленное в соответствии со ст.79 Федерального закона от 26.12.1995 №208-ФЗ «Об акционерных обществах» либо документ, подтверждающий, что Участник закупки является акционерным обществом, состоящим из одного акционера, который одновременно осуществляет функции единоличного исполнительного органа;</w:t>
      </w:r>
    </w:p>
    <w:p w14:paraId="3063DFDF" w14:textId="77777777" w:rsidR="00B86DE1" w:rsidRDefault="00B86DE1" w:rsidP="001E66BF">
      <w:pPr>
        <w:pStyle w:val="af2"/>
        <w:rPr>
          <w:rFonts w:ascii="Tahoma" w:hAnsi="Tahoma" w:cs="Tahoma"/>
          <w:sz w:val="16"/>
          <w:szCs w:val="16"/>
          <w:lang w:val="ru-RU"/>
        </w:rPr>
      </w:pPr>
      <w:r>
        <w:rPr>
          <w:rFonts w:ascii="Tahoma" w:hAnsi="Tahoma" w:cs="Tahoma"/>
          <w:sz w:val="16"/>
          <w:szCs w:val="16"/>
        </w:rPr>
        <w:t>для унитарного предприятия – документ, подтверждающий решение собственника имущества унитарного предприятия о совершении крупной сделки, принятое в соответствии со ст.23 Федерального закона от 14.11.2002 №161-ФЗ «О государственных и муниципальных унитарных предприятиях»</w:t>
      </w:r>
      <w:r>
        <w:rPr>
          <w:rFonts w:ascii="Tahoma" w:hAnsi="Tahoma" w:cs="Tahoma"/>
          <w:sz w:val="16"/>
          <w:szCs w:val="16"/>
          <w:lang w:val="ru-RU"/>
        </w:rPr>
        <w:t>.</w:t>
      </w:r>
    </w:p>
  </w:footnote>
  <w:footnote w:id="4">
    <w:p w14:paraId="02902E4E" w14:textId="77777777" w:rsidR="00B86DE1" w:rsidRDefault="00B86DE1" w:rsidP="001E66BF">
      <w:pPr>
        <w:pStyle w:val="af2"/>
        <w:rPr>
          <w:rFonts w:ascii="Tahoma" w:hAnsi="Tahoma" w:cs="Tahoma"/>
          <w:sz w:val="16"/>
          <w:szCs w:val="16"/>
        </w:rPr>
      </w:pPr>
      <w:r>
        <w:rPr>
          <w:rStyle w:val="ac"/>
        </w:rPr>
        <w:footnoteRef/>
      </w:r>
      <w:r>
        <w:t xml:space="preserve"> </w:t>
      </w:r>
      <w:r>
        <w:rPr>
          <w:rFonts w:ascii="Tahoma" w:hAnsi="Tahoma" w:cs="Tahoma"/>
          <w:sz w:val="16"/>
          <w:szCs w:val="16"/>
        </w:rPr>
        <w:t xml:space="preserve">Таковыми документами являются: </w:t>
      </w:r>
    </w:p>
    <w:p w14:paraId="704D13F7" w14:textId="77777777" w:rsidR="00B86DE1" w:rsidRDefault="00B86DE1" w:rsidP="001E66BF">
      <w:pPr>
        <w:pStyle w:val="af2"/>
        <w:rPr>
          <w:rFonts w:ascii="Tahoma" w:hAnsi="Tahoma" w:cs="Tahoma"/>
          <w:sz w:val="16"/>
          <w:szCs w:val="16"/>
        </w:rPr>
      </w:pPr>
      <w:r>
        <w:rPr>
          <w:rFonts w:ascii="Tahoma" w:hAnsi="Tahoma" w:cs="Tahoma"/>
          <w:sz w:val="16"/>
          <w:szCs w:val="16"/>
        </w:rPr>
        <w:t>для общества с ограниченной ответственностью – выписка из протокола, содержащего решение о совершении сделки, в совершении которой имеется заинтересованность,  принятое и оформленное в соответствии со ст. 45 Федерального закона от 08.02.1998 № 14-ФЗ «Об обществах с ограниченной ответственностью» либо выписка из Устава Участника закупки, подтверждающая право единоличного или коллегиального исполнительного органа заключать сделки, в совершении которых имеется заинтересованность;</w:t>
      </w:r>
    </w:p>
    <w:p w14:paraId="5803DC53" w14:textId="77777777" w:rsidR="00B86DE1" w:rsidRDefault="00B86DE1" w:rsidP="001E66BF">
      <w:pPr>
        <w:pStyle w:val="af2"/>
        <w:rPr>
          <w:rFonts w:ascii="Tahoma" w:hAnsi="Tahoma" w:cs="Tahoma"/>
          <w:sz w:val="16"/>
          <w:szCs w:val="16"/>
        </w:rPr>
      </w:pPr>
      <w:r>
        <w:rPr>
          <w:rFonts w:ascii="Tahoma" w:hAnsi="Tahoma" w:cs="Tahoma"/>
          <w:sz w:val="16"/>
          <w:szCs w:val="16"/>
        </w:rPr>
        <w:t>для акционерного общества – выписка из протокола, содержащая решение об одобрении сделки, в совершении которой имеется заинтересованность, принятое и оформленное в соответствии со ст. 83 Федерального закона от 26.12.1995 №208-ФЗ «Об акционерных обществах» либо документ, подтверждающий, что Участник закупки является акционерным обществом, состоящим из одного акционера, который одновременно осуществляет функции единоличного исполнительного органа;</w:t>
      </w:r>
    </w:p>
    <w:p w14:paraId="272834CB" w14:textId="77777777" w:rsidR="00B86DE1" w:rsidRDefault="00B86DE1" w:rsidP="001E66BF">
      <w:pPr>
        <w:pStyle w:val="af2"/>
        <w:rPr>
          <w:lang w:val="ru-RU"/>
        </w:rPr>
      </w:pPr>
      <w:r>
        <w:rPr>
          <w:rFonts w:ascii="Tahoma" w:hAnsi="Tahoma" w:cs="Tahoma"/>
          <w:sz w:val="16"/>
          <w:szCs w:val="16"/>
        </w:rPr>
        <w:t>для унитарного предприятия – документ, подтверждающий решение собственника имущества унитарного предприятия о совершении сделки, в которой имеется заинтересованность, принятое в соответствии со ст.22 Федерального закона от 14.11.2002 №161-ФЗ «О государственных и муниципальных предприятиях»</w:t>
      </w:r>
    </w:p>
  </w:footnote>
  <w:footnote w:id="5">
    <w:p w14:paraId="4C7E2504" w14:textId="77777777" w:rsidR="00B86DE1" w:rsidRDefault="00B86DE1" w:rsidP="001E66BF">
      <w:pPr>
        <w:pStyle w:val="af2"/>
      </w:pPr>
      <w:r>
        <w:rPr>
          <w:rStyle w:val="ac"/>
        </w:rPr>
        <w:footnoteRef/>
      </w:r>
      <w:r>
        <w:t xml:space="preserve"> На момент утверждения данной редакции Положения о закупках Постановлением Правительства РФ от 16.09.2016 N 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p>
  </w:footnote>
  <w:footnote w:id="6">
    <w:p w14:paraId="1E5ED90E" w14:textId="77777777" w:rsidR="00B86DE1" w:rsidRDefault="00B86DE1" w:rsidP="001E66BF">
      <w:pPr>
        <w:pStyle w:val="af2"/>
      </w:pPr>
      <w:r>
        <w:rPr>
          <w:rStyle w:val="ac"/>
        </w:rPr>
        <w:footnoteRef/>
      </w:r>
      <w:r>
        <w:t xml:space="preserve"> </w:t>
      </w:r>
      <w:r>
        <w:rPr>
          <w:rFonts w:ascii="Tahoma" w:hAnsi="Tahoma" w:cs="Tahoma"/>
          <w:sz w:val="16"/>
          <w:szCs w:val="16"/>
        </w:rPr>
        <w:t xml:space="preserve">Постквалификация, как правило, проводится в случае сложных и длительно идущих закупок, а также, если Организатор закупки имеет сведения о том, что </w:t>
      </w:r>
      <w:r>
        <w:rPr>
          <w:rFonts w:ascii="Tahoma" w:hAnsi="Tahoma" w:cs="Tahoma"/>
          <w:sz w:val="16"/>
          <w:szCs w:val="16"/>
          <w:lang w:val="ru-RU"/>
        </w:rPr>
        <w:t xml:space="preserve">потенциальный </w:t>
      </w:r>
      <w:r>
        <w:rPr>
          <w:rFonts w:ascii="Tahoma" w:hAnsi="Tahoma" w:cs="Tahoma"/>
          <w:sz w:val="16"/>
          <w:szCs w:val="16"/>
        </w:rPr>
        <w:t>победитель закупочной процедуры перестал соответствовать требованиям к нему.</w:t>
      </w:r>
    </w:p>
  </w:footnote>
  <w:footnote w:id="7">
    <w:p w14:paraId="37B9B651" w14:textId="77777777" w:rsidR="00B86DE1" w:rsidRDefault="00B86DE1" w:rsidP="001E66BF">
      <w:pPr>
        <w:pStyle w:val="af2"/>
      </w:pPr>
      <w:r>
        <w:rPr>
          <w:rStyle w:val="ac"/>
          <w:rFonts w:cs="Tahoma"/>
          <w:sz w:val="16"/>
          <w:szCs w:val="16"/>
        </w:rPr>
        <w:footnoteRef/>
      </w:r>
      <w:r>
        <w:rPr>
          <w:rFonts w:cs="Tahoma"/>
          <w:sz w:val="16"/>
          <w:szCs w:val="16"/>
        </w:rPr>
        <w:t xml:space="preserve"> В случае согласия с условиями, установленными в проекте договора (Приложение № 2 к документации о закупке), указывается «Согласен с условиями Заказчика»</w:t>
      </w:r>
    </w:p>
  </w:footnote>
  <w:footnote w:id="8">
    <w:p w14:paraId="6A941F29" w14:textId="77777777" w:rsidR="00B86DE1" w:rsidRDefault="00B86DE1" w:rsidP="001E66BF">
      <w:pPr>
        <w:spacing w:line="240" w:lineRule="auto"/>
        <w:rPr>
          <w:rFonts w:ascii="Tahoma" w:hAnsi="Tahoma" w:cs="Tahoma"/>
          <w:sz w:val="16"/>
          <w:szCs w:val="16"/>
        </w:rPr>
      </w:pPr>
      <w:r>
        <w:rPr>
          <w:rStyle w:val="ac"/>
          <w:rFonts w:ascii="Tahoma" w:hAnsi="Tahoma" w:cs="Tahoma"/>
          <w:sz w:val="16"/>
          <w:szCs w:val="16"/>
        </w:rPr>
        <w:footnoteRef/>
      </w:r>
      <w:r>
        <w:rPr>
          <w:rFonts w:ascii="Tahoma" w:hAnsi="Tahoma" w:cs="Tahoma"/>
          <w:sz w:val="16"/>
          <w:szCs w:val="16"/>
        </w:rPr>
        <w:t xml:space="preserve"> Указываются финансовые условия (условия оплаты) только Участником, который не относится к СМСП, в случае несогласия с условиями, установленными в проекте договора (Приложение № 2 к документации о закупке). В случае, если участник относится к СМСП, условия оплаты устанавливаются в соответствии </w:t>
      </w:r>
      <w:r>
        <w:rPr>
          <w:rFonts w:ascii="Tahoma" w:hAnsi="Tahoma" w:cs="Tahoma"/>
          <w:sz w:val="16"/>
          <w:szCs w:val="16"/>
          <w:lang w:eastAsia="en-US"/>
        </w:rPr>
        <w:t>с п.28 Постановления Правительства РФ от 11.12.2014 № 1352 "Об особенностях участия субъектов малого и среднего предпринимательства в закупках товаров, работ, услуг отдельными видами юридических лиц</w:t>
      </w:r>
      <w:r>
        <w:rPr>
          <w:rFonts w:ascii="Tahoma" w:hAnsi="Tahoma" w:cs="Tahoma"/>
          <w:sz w:val="16"/>
          <w:szCs w:val="16"/>
        </w:rPr>
        <w:t xml:space="preserve"> (см. условия проекта договора).</w:t>
      </w:r>
      <w:r>
        <w:rPr>
          <w:rFonts w:ascii="Tahoma" w:hAnsi="Tahoma" w:cs="Tahoma"/>
          <w:sz w:val="16"/>
          <w:szCs w:val="16"/>
          <w:lang w:eastAsia="en-US"/>
        </w:rPr>
        <w:t xml:space="preserve"> </w:t>
      </w:r>
    </w:p>
    <w:p w14:paraId="4F7C4AA6" w14:textId="77777777" w:rsidR="00B86DE1" w:rsidRDefault="00B86DE1" w:rsidP="001E66BF">
      <w:pPr>
        <w:spacing w:line="240" w:lineRule="auto"/>
        <w:rPr>
          <w:rFonts w:ascii="Calibri" w:hAnsi="Calibri"/>
          <w:color w:val="1F497D"/>
          <w:sz w:val="22"/>
          <w:szCs w:val="22"/>
          <w:lang w:eastAsia="en-US"/>
        </w:rPr>
      </w:pPr>
    </w:p>
    <w:p w14:paraId="6E48AB94" w14:textId="77777777" w:rsidR="00B86DE1" w:rsidRDefault="00B86DE1" w:rsidP="001E66BF">
      <w:pPr>
        <w:pStyle w:val="a9"/>
      </w:pPr>
    </w:p>
  </w:footnote>
  <w:footnote w:id="9">
    <w:p w14:paraId="300BAA85" w14:textId="50A88EEC" w:rsidR="00A47F24" w:rsidRPr="00A47F24" w:rsidRDefault="00A47F24">
      <w:pPr>
        <w:pStyle w:val="af2"/>
      </w:pPr>
      <w:r>
        <w:rPr>
          <w:rStyle w:val="ac"/>
        </w:rPr>
        <w:footnoteRef/>
      </w:r>
      <w:r>
        <w:t xml:space="preserve"> </w:t>
      </w:r>
      <w:r w:rsidRPr="00A47F24">
        <w:t>Цена Услуг включает стоимость изготовления мебели, расходы, связанные с доставкой, разгрузкой – погрузкой, размещением в местах хранения Заказчика,  сборкой, стоимость упаковки (тары), маркировки, страхование, таможенные платежи (пошлины), НДС, другие установленные налоги, сборы и иные расходы, связанные с исполнением обязательств по настоящему Договору и причитающееся ему вознаграждение</w:t>
      </w:r>
    </w:p>
  </w:footnote>
  <w:footnote w:id="10">
    <w:p w14:paraId="74EB2E78" w14:textId="77777777" w:rsidR="00B86DE1" w:rsidRDefault="00B86DE1" w:rsidP="001E66BF">
      <w:pPr>
        <w:pStyle w:val="af2"/>
        <w:rPr>
          <w:rFonts w:ascii="Tahoma" w:hAnsi="Tahoma" w:cs="Tahoma"/>
          <w:sz w:val="16"/>
          <w:szCs w:val="16"/>
        </w:rPr>
      </w:pPr>
      <w:r>
        <w:rPr>
          <w:rStyle w:val="ac"/>
          <w:rFonts w:ascii="Tahoma" w:hAnsi="Tahoma" w:cs="Tahoma"/>
          <w:sz w:val="16"/>
          <w:szCs w:val="16"/>
        </w:rPr>
        <w:footnoteRef/>
      </w:r>
      <w:r>
        <w:rPr>
          <w:rFonts w:ascii="Tahoma" w:hAnsi="Tahoma" w:cs="Tahoma"/>
          <w:sz w:val="16"/>
          <w:szCs w:val="16"/>
        </w:rPr>
        <w:t xml:space="preserve"> в реестре промышленной продукции, произведенной на территории Российской Федерации, или в реестре промышленной продукции, произведенной на территории государства - члена Евразийского экономического союза, за исключением Российской Федерации, предусмотренные постановлением Правительства Российской Федерации от 30 апреля 2020 г, № 616 "Об установлении запрета на допуск промышленных товаров, происходящих из иностранных государств, для целей осуществления закупок для государственных и муниципальных нужд, а также промышленных товаров, происходящих из иностранных государств, работ (услуг), выполняемых (оказываемых) иностранными лицами, для целей осуществления закупок для нужд обороны страны и безопасности государства";</w:t>
      </w:r>
    </w:p>
    <w:p w14:paraId="7D62AC66" w14:textId="77777777" w:rsidR="00B86DE1" w:rsidRDefault="00B86DE1" w:rsidP="001E66BF">
      <w:pPr>
        <w:pStyle w:val="af2"/>
        <w:rPr>
          <w:rFonts w:ascii="Tahoma" w:hAnsi="Tahoma" w:cs="Tahoma"/>
          <w:sz w:val="16"/>
          <w:szCs w:val="16"/>
        </w:rPr>
      </w:pPr>
      <w:r>
        <w:rPr>
          <w:rFonts w:ascii="Tahoma" w:hAnsi="Tahoma" w:cs="Tahoma"/>
          <w:sz w:val="16"/>
          <w:szCs w:val="16"/>
        </w:rPr>
        <w:t>в едином реестре российской радиоэлектронной продукции, предусмотренного постановлением Правительства Российской Федерации от 10 июля 2019 г. № 878 "О мерах стимулирования производства радиоэлектронной продукции на территории Российской Федерации при осуществлении закупок товаров, работ, услуг для обеспечения государственных и муниципальных нужд, о внесении изменений в постановление Правительства Российской Федерации от 16 сентября 2016 г., № 925 и признании утратившими силу некоторых актов Правительства Российской Федерации"</w:t>
      </w:r>
    </w:p>
    <w:p w14:paraId="4D7CBA2B" w14:textId="77777777" w:rsidR="00B86DE1" w:rsidRDefault="00B86DE1" w:rsidP="001E66BF">
      <w:pPr>
        <w:pStyle w:val="af2"/>
      </w:pPr>
      <w:r>
        <w:rPr>
          <w:rFonts w:ascii="Tahoma" w:hAnsi="Tahoma" w:cs="Tahoma"/>
          <w:sz w:val="16"/>
          <w:szCs w:val="16"/>
        </w:rPr>
        <w:t>в едином реестре российских программ для электронных вычислительных машин.</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1BA4C97" w14:textId="77777777" w:rsidR="00B86DE1" w:rsidRDefault="00B86DE1">
    <w:pPr>
      <w:pStyle w:val="a7"/>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F28089" w14:textId="77777777" w:rsidR="00B86DE1" w:rsidRDefault="00B86DE1" w:rsidP="001E66BF">
    <w:pPr>
      <w:pStyle w:val="a7"/>
      <w:pBdr>
        <w:bottom w:val="none" w:sz="0" w:space="0" w:color="auto"/>
      </w:pBdr>
      <w:rPr>
        <w:rFonts w:asciiTheme="minorHAnsi" w:hAnsiTheme="minorHAnsi"/>
        <w:snapToGrid/>
      </w:rPr>
    </w:pPr>
  </w:p>
  <w:p w14:paraId="7039B71F" w14:textId="77777777" w:rsidR="00B86DE1" w:rsidRPr="001E66BF" w:rsidRDefault="00B86DE1" w:rsidP="001E66BF">
    <w:pPr>
      <w:pStyle w:val="a7"/>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8A8F992" w14:textId="77777777" w:rsidR="00B86DE1" w:rsidRDefault="00B86DE1">
    <w:pPr>
      <w:pStyle w:val="a7"/>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B9DE240E"/>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2B5782E"/>
    <w:multiLevelType w:val="multilevel"/>
    <w:tmpl w:val="2E98FA96"/>
    <w:lvl w:ilvl="0">
      <w:start w:val="1"/>
      <w:numFmt w:val="decimal"/>
      <w:lvlText w:val="%1."/>
      <w:lvlJc w:val="left"/>
      <w:pPr>
        <w:tabs>
          <w:tab w:val="num" w:pos="0"/>
        </w:tabs>
      </w:pPr>
      <w:rPr>
        <w:rFonts w:hint="default"/>
      </w:rPr>
    </w:lvl>
    <w:lvl w:ilvl="1">
      <w:start w:val="1"/>
      <w:numFmt w:val="decimal"/>
      <w:lvlText w:val="%1.%2"/>
      <w:lvlJc w:val="left"/>
      <w:pPr>
        <w:tabs>
          <w:tab w:val="num" w:pos="0"/>
        </w:tabs>
      </w:pPr>
      <w:rPr>
        <w:rFonts w:hint="default"/>
      </w:rPr>
    </w:lvl>
    <w:lvl w:ilvl="2">
      <w:start w:val="1"/>
      <w:numFmt w:val="decimal"/>
      <w:lvlText w:val="%1.%2.%3"/>
      <w:lvlJc w:val="left"/>
      <w:pPr>
        <w:tabs>
          <w:tab w:val="num" w:pos="0"/>
        </w:tabs>
      </w:pPr>
      <w:rPr>
        <w:rFonts w:hint="default"/>
      </w:rPr>
    </w:lvl>
    <w:lvl w:ilvl="3">
      <w:start w:val="1"/>
      <w:numFmt w:val="decimal"/>
      <w:lvlText w:val="%1.%2.%3.%4."/>
      <w:lvlJc w:val="left"/>
      <w:pPr>
        <w:tabs>
          <w:tab w:val="num" w:pos="153"/>
        </w:tabs>
        <w:ind w:left="153" w:hanging="720"/>
      </w:pPr>
      <w:rPr>
        <w:rFonts w:hint="default"/>
      </w:rPr>
    </w:lvl>
    <w:lvl w:ilvl="4">
      <w:start w:val="1"/>
      <w:numFmt w:val="decimal"/>
      <w:lvlText w:val="%1.%2.%3.%4.%5."/>
      <w:lvlJc w:val="left"/>
      <w:pPr>
        <w:tabs>
          <w:tab w:val="num" w:pos="513"/>
        </w:tabs>
        <w:ind w:left="513" w:hanging="1080"/>
      </w:pPr>
      <w:rPr>
        <w:rFonts w:hint="default"/>
      </w:rPr>
    </w:lvl>
    <w:lvl w:ilvl="5">
      <w:start w:val="1"/>
      <w:numFmt w:val="decimal"/>
      <w:lvlText w:val="%1.%2.%3.%4.%5.%6."/>
      <w:lvlJc w:val="left"/>
      <w:pPr>
        <w:tabs>
          <w:tab w:val="num" w:pos="513"/>
        </w:tabs>
        <w:ind w:left="513" w:hanging="1080"/>
      </w:pPr>
      <w:rPr>
        <w:rFonts w:hint="default"/>
      </w:rPr>
    </w:lvl>
    <w:lvl w:ilvl="6">
      <w:start w:val="1"/>
      <w:numFmt w:val="decimal"/>
      <w:lvlText w:val="%1.%2.%3.%4.%5.%6.%7."/>
      <w:lvlJc w:val="left"/>
      <w:pPr>
        <w:tabs>
          <w:tab w:val="num" w:pos="873"/>
        </w:tabs>
        <w:ind w:left="873" w:hanging="1440"/>
      </w:pPr>
      <w:rPr>
        <w:rFonts w:hint="default"/>
      </w:rPr>
    </w:lvl>
    <w:lvl w:ilvl="7">
      <w:start w:val="1"/>
      <w:numFmt w:val="decimal"/>
      <w:lvlText w:val="%1.%2.%3.%4.%5.%6.%7.%8."/>
      <w:lvlJc w:val="left"/>
      <w:pPr>
        <w:tabs>
          <w:tab w:val="num" w:pos="873"/>
        </w:tabs>
        <w:ind w:left="873" w:hanging="1440"/>
      </w:pPr>
      <w:rPr>
        <w:rFonts w:hint="default"/>
      </w:rPr>
    </w:lvl>
    <w:lvl w:ilvl="8">
      <w:start w:val="1"/>
      <w:numFmt w:val="decimal"/>
      <w:lvlText w:val="%1.%2.%3.%4.%5.%6.%7.%8.%9."/>
      <w:lvlJc w:val="left"/>
      <w:pPr>
        <w:tabs>
          <w:tab w:val="num" w:pos="1233"/>
        </w:tabs>
        <w:ind w:left="1233" w:hanging="1800"/>
      </w:pPr>
      <w:rPr>
        <w:rFonts w:hint="default"/>
      </w:rPr>
    </w:lvl>
  </w:abstractNum>
  <w:abstractNum w:abstractNumId="2" w15:restartNumberingAfterBreak="0">
    <w:nsid w:val="02F35FB4"/>
    <w:multiLevelType w:val="hybridMultilevel"/>
    <w:tmpl w:val="92C8B0EA"/>
    <w:lvl w:ilvl="0" w:tplc="3A4CF848">
      <w:start w:val="1"/>
      <w:numFmt w:val="bullet"/>
      <w:pStyle w:val="tztxtlist"/>
      <w:lvlText w:val=""/>
      <w:lvlJc w:val="left"/>
      <w:pPr>
        <w:tabs>
          <w:tab w:val="num" w:pos="1985"/>
        </w:tabs>
        <w:ind w:left="1985" w:hanging="397"/>
      </w:pPr>
      <w:rPr>
        <w:rFonts w:ascii="Symbol" w:hAnsi="Symbol" w:hint="default"/>
      </w:rPr>
    </w:lvl>
    <w:lvl w:ilvl="1" w:tplc="04190003" w:tentative="1">
      <w:start w:val="1"/>
      <w:numFmt w:val="bullet"/>
      <w:lvlText w:val="o"/>
      <w:lvlJc w:val="left"/>
      <w:pPr>
        <w:tabs>
          <w:tab w:val="num" w:pos="2007"/>
        </w:tabs>
        <w:ind w:left="2007" w:hanging="360"/>
      </w:pPr>
      <w:rPr>
        <w:rFonts w:ascii="Courier New" w:hAnsi="Courier New" w:cs="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cs="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cs="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3" w15:restartNumberingAfterBreak="0">
    <w:nsid w:val="0820633F"/>
    <w:multiLevelType w:val="hybridMultilevel"/>
    <w:tmpl w:val="8D289BE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0BC82816"/>
    <w:multiLevelType w:val="multilevel"/>
    <w:tmpl w:val="E3EEB30C"/>
    <w:lvl w:ilvl="0">
      <w:start w:val="1"/>
      <w:numFmt w:val="decimal"/>
      <w:lvlText w:val="%1."/>
      <w:lvlJc w:val="left"/>
      <w:pPr>
        <w:tabs>
          <w:tab w:val="num" w:pos="360"/>
        </w:tabs>
        <w:ind w:left="36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5" w15:restartNumberingAfterBreak="0">
    <w:nsid w:val="11801B98"/>
    <w:multiLevelType w:val="hybridMultilevel"/>
    <w:tmpl w:val="9A08CE24"/>
    <w:lvl w:ilvl="0" w:tplc="88AEF8A8">
      <w:start w:val="1"/>
      <w:numFmt w:val="bullet"/>
      <w:lvlText w:val="-"/>
      <w:lvlJc w:val="left"/>
      <w:pPr>
        <w:ind w:left="1854" w:hanging="360"/>
      </w:pPr>
      <w:rPr>
        <w:rFonts w:ascii="Tahoma" w:hAnsi="Tahoma" w:hint="default"/>
      </w:rPr>
    </w:lvl>
    <w:lvl w:ilvl="1" w:tplc="04190003" w:tentative="1">
      <w:start w:val="1"/>
      <w:numFmt w:val="bullet"/>
      <w:lvlText w:val="o"/>
      <w:lvlJc w:val="left"/>
      <w:pPr>
        <w:ind w:left="2574" w:hanging="360"/>
      </w:pPr>
      <w:rPr>
        <w:rFonts w:ascii="Courier New" w:hAnsi="Courier New" w:cs="Courier New" w:hint="default"/>
      </w:rPr>
    </w:lvl>
    <w:lvl w:ilvl="2" w:tplc="04190005" w:tentative="1">
      <w:start w:val="1"/>
      <w:numFmt w:val="bullet"/>
      <w:lvlText w:val=""/>
      <w:lvlJc w:val="left"/>
      <w:pPr>
        <w:ind w:left="3294" w:hanging="360"/>
      </w:pPr>
      <w:rPr>
        <w:rFonts w:ascii="Wingdings" w:hAnsi="Wingdings" w:hint="default"/>
      </w:rPr>
    </w:lvl>
    <w:lvl w:ilvl="3" w:tplc="04190001" w:tentative="1">
      <w:start w:val="1"/>
      <w:numFmt w:val="bullet"/>
      <w:lvlText w:val=""/>
      <w:lvlJc w:val="left"/>
      <w:pPr>
        <w:ind w:left="4014" w:hanging="360"/>
      </w:pPr>
      <w:rPr>
        <w:rFonts w:ascii="Symbol" w:hAnsi="Symbol" w:hint="default"/>
      </w:rPr>
    </w:lvl>
    <w:lvl w:ilvl="4" w:tplc="04190003" w:tentative="1">
      <w:start w:val="1"/>
      <w:numFmt w:val="bullet"/>
      <w:lvlText w:val="o"/>
      <w:lvlJc w:val="left"/>
      <w:pPr>
        <w:ind w:left="4734" w:hanging="360"/>
      </w:pPr>
      <w:rPr>
        <w:rFonts w:ascii="Courier New" w:hAnsi="Courier New" w:cs="Courier New" w:hint="default"/>
      </w:rPr>
    </w:lvl>
    <w:lvl w:ilvl="5" w:tplc="04190005" w:tentative="1">
      <w:start w:val="1"/>
      <w:numFmt w:val="bullet"/>
      <w:lvlText w:val=""/>
      <w:lvlJc w:val="left"/>
      <w:pPr>
        <w:ind w:left="5454" w:hanging="360"/>
      </w:pPr>
      <w:rPr>
        <w:rFonts w:ascii="Wingdings" w:hAnsi="Wingdings" w:hint="default"/>
      </w:rPr>
    </w:lvl>
    <w:lvl w:ilvl="6" w:tplc="04190001" w:tentative="1">
      <w:start w:val="1"/>
      <w:numFmt w:val="bullet"/>
      <w:lvlText w:val=""/>
      <w:lvlJc w:val="left"/>
      <w:pPr>
        <w:ind w:left="6174" w:hanging="360"/>
      </w:pPr>
      <w:rPr>
        <w:rFonts w:ascii="Symbol" w:hAnsi="Symbol" w:hint="default"/>
      </w:rPr>
    </w:lvl>
    <w:lvl w:ilvl="7" w:tplc="04190003" w:tentative="1">
      <w:start w:val="1"/>
      <w:numFmt w:val="bullet"/>
      <w:lvlText w:val="o"/>
      <w:lvlJc w:val="left"/>
      <w:pPr>
        <w:ind w:left="6894" w:hanging="360"/>
      </w:pPr>
      <w:rPr>
        <w:rFonts w:ascii="Courier New" w:hAnsi="Courier New" w:cs="Courier New" w:hint="default"/>
      </w:rPr>
    </w:lvl>
    <w:lvl w:ilvl="8" w:tplc="04190005" w:tentative="1">
      <w:start w:val="1"/>
      <w:numFmt w:val="bullet"/>
      <w:lvlText w:val=""/>
      <w:lvlJc w:val="left"/>
      <w:pPr>
        <w:ind w:left="7614" w:hanging="360"/>
      </w:pPr>
      <w:rPr>
        <w:rFonts w:ascii="Wingdings" w:hAnsi="Wingdings" w:hint="default"/>
      </w:rPr>
    </w:lvl>
  </w:abstractNum>
  <w:abstractNum w:abstractNumId="6" w15:restartNumberingAfterBreak="0">
    <w:nsid w:val="16091825"/>
    <w:multiLevelType w:val="multilevel"/>
    <w:tmpl w:val="E3EEB30C"/>
    <w:lvl w:ilvl="0">
      <w:start w:val="1"/>
      <w:numFmt w:val="decimal"/>
      <w:lvlText w:val="%1."/>
      <w:lvlJc w:val="left"/>
      <w:pPr>
        <w:tabs>
          <w:tab w:val="num" w:pos="360"/>
        </w:tabs>
        <w:ind w:left="36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7" w15:restartNumberingAfterBreak="0">
    <w:nsid w:val="175C4FCD"/>
    <w:multiLevelType w:val="multilevel"/>
    <w:tmpl w:val="83D28144"/>
    <w:lvl w:ilvl="0">
      <w:start w:val="4"/>
      <w:numFmt w:val="decimal"/>
      <w:lvlText w:val="%1"/>
      <w:lvlJc w:val="left"/>
      <w:pPr>
        <w:ind w:left="480" w:hanging="480"/>
      </w:pPr>
      <w:rPr>
        <w:rFonts w:cs="Times New Roman" w:hint="default"/>
      </w:rPr>
    </w:lvl>
    <w:lvl w:ilvl="1">
      <w:start w:val="8"/>
      <w:numFmt w:val="decimal"/>
      <w:lvlText w:val="%1.%2"/>
      <w:lvlJc w:val="left"/>
      <w:pPr>
        <w:ind w:left="1216" w:hanging="720"/>
      </w:pPr>
      <w:rPr>
        <w:rFonts w:cs="Times New Roman" w:hint="default"/>
      </w:rPr>
    </w:lvl>
    <w:lvl w:ilvl="2">
      <w:start w:val="3"/>
      <w:numFmt w:val="decimal"/>
      <w:lvlText w:val="%1.%2.%3"/>
      <w:lvlJc w:val="left"/>
      <w:pPr>
        <w:ind w:left="3131" w:hanging="720"/>
      </w:pPr>
      <w:rPr>
        <w:rFonts w:cs="Times New Roman" w:hint="default"/>
      </w:rPr>
    </w:lvl>
    <w:lvl w:ilvl="3">
      <w:start w:val="1"/>
      <w:numFmt w:val="decimal"/>
      <w:lvlText w:val="%1.%2.%3.%4"/>
      <w:lvlJc w:val="left"/>
      <w:pPr>
        <w:ind w:left="2568" w:hanging="1080"/>
      </w:pPr>
      <w:rPr>
        <w:rFonts w:cs="Times New Roman" w:hint="default"/>
      </w:rPr>
    </w:lvl>
    <w:lvl w:ilvl="4">
      <w:start w:val="1"/>
      <w:numFmt w:val="decimal"/>
      <w:lvlText w:val="%1.%2.%3.%4.%5"/>
      <w:lvlJc w:val="left"/>
      <w:pPr>
        <w:ind w:left="3064" w:hanging="1080"/>
      </w:pPr>
      <w:rPr>
        <w:rFonts w:cs="Times New Roman" w:hint="default"/>
      </w:rPr>
    </w:lvl>
    <w:lvl w:ilvl="5">
      <w:start w:val="1"/>
      <w:numFmt w:val="decimal"/>
      <w:lvlText w:val="%1.%2.%3.%4.%5.%6"/>
      <w:lvlJc w:val="left"/>
      <w:pPr>
        <w:ind w:left="3920" w:hanging="1440"/>
      </w:pPr>
      <w:rPr>
        <w:rFonts w:cs="Times New Roman" w:hint="default"/>
      </w:rPr>
    </w:lvl>
    <w:lvl w:ilvl="6">
      <w:start w:val="1"/>
      <w:numFmt w:val="decimal"/>
      <w:lvlText w:val="%1.%2.%3.%4.%5.%6.%7"/>
      <w:lvlJc w:val="left"/>
      <w:pPr>
        <w:ind w:left="4776" w:hanging="1800"/>
      </w:pPr>
      <w:rPr>
        <w:rFonts w:cs="Times New Roman" w:hint="default"/>
      </w:rPr>
    </w:lvl>
    <w:lvl w:ilvl="7">
      <w:start w:val="1"/>
      <w:numFmt w:val="decimal"/>
      <w:lvlText w:val="%1.%2.%3.%4.%5.%6.%7.%8"/>
      <w:lvlJc w:val="left"/>
      <w:pPr>
        <w:ind w:left="5272" w:hanging="1800"/>
      </w:pPr>
      <w:rPr>
        <w:rFonts w:cs="Times New Roman" w:hint="default"/>
      </w:rPr>
    </w:lvl>
    <w:lvl w:ilvl="8">
      <w:start w:val="1"/>
      <w:numFmt w:val="decimal"/>
      <w:lvlText w:val="%1.%2.%3.%4.%5.%6.%7.%8.%9"/>
      <w:lvlJc w:val="left"/>
      <w:pPr>
        <w:ind w:left="6128" w:hanging="2160"/>
      </w:pPr>
      <w:rPr>
        <w:rFonts w:cs="Times New Roman" w:hint="default"/>
      </w:rPr>
    </w:lvl>
  </w:abstractNum>
  <w:abstractNum w:abstractNumId="8" w15:restartNumberingAfterBreak="0">
    <w:nsid w:val="1A5904D7"/>
    <w:multiLevelType w:val="hybridMultilevel"/>
    <w:tmpl w:val="FF003E1A"/>
    <w:lvl w:ilvl="0" w:tplc="FFFFFFFF">
      <w:start w:val="1"/>
      <w:numFmt w:val="upperRoman"/>
      <w:pStyle w:val="a0"/>
      <w:lvlText w:val="%1."/>
      <w:lvlJc w:val="left"/>
      <w:pPr>
        <w:tabs>
          <w:tab w:val="num" w:pos="567"/>
        </w:tabs>
        <w:ind w:left="567" w:hanging="567"/>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9" w15:restartNumberingAfterBreak="0">
    <w:nsid w:val="2EB62B96"/>
    <w:multiLevelType w:val="multilevel"/>
    <w:tmpl w:val="E3EEB30C"/>
    <w:lvl w:ilvl="0">
      <w:start w:val="1"/>
      <w:numFmt w:val="decimal"/>
      <w:lvlText w:val="%1."/>
      <w:lvlJc w:val="left"/>
      <w:pPr>
        <w:tabs>
          <w:tab w:val="num" w:pos="360"/>
        </w:tabs>
        <w:ind w:left="36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0" w15:restartNumberingAfterBreak="0">
    <w:nsid w:val="2FAD2D7A"/>
    <w:multiLevelType w:val="hybridMultilevel"/>
    <w:tmpl w:val="C4BC0538"/>
    <w:lvl w:ilvl="0" w:tplc="FFFFFFFF">
      <w:start w:val="1"/>
      <w:numFmt w:val="decimal"/>
      <w:lvlText w:val="%1."/>
      <w:lvlJc w:val="left"/>
      <w:pPr>
        <w:tabs>
          <w:tab w:val="num" w:pos="57"/>
        </w:tabs>
        <w:ind w:left="57" w:firstLine="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1" w15:restartNumberingAfterBreak="0">
    <w:nsid w:val="33F915BA"/>
    <w:multiLevelType w:val="multilevel"/>
    <w:tmpl w:val="79BA644E"/>
    <w:lvl w:ilvl="0">
      <w:start w:val="1"/>
      <w:numFmt w:val="decimal"/>
      <w:lvlText w:val="%1."/>
      <w:lvlJc w:val="left"/>
      <w:pPr>
        <w:tabs>
          <w:tab w:val="num" w:pos="1134"/>
        </w:tabs>
        <w:ind w:left="1134" w:hanging="1134"/>
      </w:pPr>
      <w:rPr>
        <w:rFonts w:hint="default"/>
      </w:rPr>
    </w:lvl>
    <w:lvl w:ilvl="1">
      <w:start w:val="1"/>
      <w:numFmt w:val="decimal"/>
      <w:lvlText w:val="%1.%2"/>
      <w:lvlJc w:val="left"/>
      <w:pPr>
        <w:tabs>
          <w:tab w:val="num" w:pos="1314"/>
        </w:tabs>
        <w:ind w:left="1314" w:hanging="1134"/>
      </w:pPr>
      <w:rPr>
        <w:rFonts w:hint="default"/>
      </w:rPr>
    </w:lvl>
    <w:lvl w:ilvl="2">
      <w:start w:val="1"/>
      <w:numFmt w:val="decimal"/>
      <w:lvlText w:val="%1.%2.%3"/>
      <w:lvlJc w:val="left"/>
      <w:pPr>
        <w:tabs>
          <w:tab w:val="num" w:pos="2269"/>
        </w:tabs>
        <w:ind w:left="2269" w:hanging="1134"/>
      </w:pPr>
      <w:rPr>
        <w:rFonts w:hint="default"/>
        <w:b w:val="0"/>
        <w:i w:val="0"/>
      </w:rPr>
    </w:lvl>
    <w:lvl w:ilvl="3">
      <w:start w:val="1"/>
      <w:numFmt w:val="decimal"/>
      <w:lvlText w:val="%1.%2.%3.%4"/>
      <w:lvlJc w:val="left"/>
      <w:pPr>
        <w:tabs>
          <w:tab w:val="num" w:pos="1134"/>
        </w:tabs>
        <w:ind w:left="1134" w:hanging="1134"/>
      </w:pPr>
      <w:rPr>
        <w:rFonts w:hint="default"/>
        <w:b w:val="0"/>
        <w:i w:val="0"/>
      </w:rPr>
    </w:lvl>
    <w:lvl w:ilvl="4">
      <w:start w:val="1"/>
      <w:numFmt w:val="bullet"/>
      <w:lvlText w:val="-"/>
      <w:lvlJc w:val="left"/>
      <w:pPr>
        <w:tabs>
          <w:tab w:val="num" w:pos="1701"/>
        </w:tabs>
        <w:ind w:left="1701" w:hanging="567"/>
      </w:pPr>
      <w:rPr>
        <w:rFonts w:ascii="Tahoma" w:hAnsi="Tahoma"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400"/>
        </w:tabs>
        <w:ind w:left="3744" w:hanging="1224"/>
      </w:pPr>
      <w:rPr>
        <w:rFonts w:hint="default"/>
      </w:rPr>
    </w:lvl>
    <w:lvl w:ilvl="8">
      <w:start w:val="1"/>
      <w:numFmt w:val="decimal"/>
      <w:lvlText w:val="%1.%2.%3.%4.%5.%6.%7.%8.%9."/>
      <w:lvlJc w:val="left"/>
      <w:pPr>
        <w:tabs>
          <w:tab w:val="num" w:pos="6120"/>
        </w:tabs>
        <w:ind w:left="4320" w:hanging="1440"/>
      </w:pPr>
      <w:rPr>
        <w:rFonts w:hint="default"/>
      </w:rPr>
    </w:lvl>
  </w:abstractNum>
  <w:abstractNum w:abstractNumId="12" w15:restartNumberingAfterBreak="0">
    <w:nsid w:val="344325F3"/>
    <w:multiLevelType w:val="hybridMultilevel"/>
    <w:tmpl w:val="9146AD36"/>
    <w:lvl w:ilvl="0" w:tplc="FFFFFFFF">
      <w:start w:val="1"/>
      <w:numFmt w:val="bullet"/>
      <w:pStyle w:val="a1"/>
      <w:lvlText w:val=""/>
      <w:lvlJc w:val="left"/>
      <w:pPr>
        <w:tabs>
          <w:tab w:val="num" w:pos="1701"/>
        </w:tabs>
        <w:ind w:left="1701" w:hanging="567"/>
      </w:pPr>
      <w:rPr>
        <w:rFonts w:ascii="Symbol" w:hAnsi="Symbol" w:hint="default"/>
      </w:rPr>
    </w:lvl>
    <w:lvl w:ilvl="1" w:tplc="FFFFFFFF" w:tentative="1">
      <w:start w:val="1"/>
      <w:numFmt w:val="lowerLetter"/>
      <w:lvlText w:val="%2."/>
      <w:lvlJc w:val="left"/>
      <w:pPr>
        <w:tabs>
          <w:tab w:val="num" w:pos="2007"/>
        </w:tabs>
        <w:ind w:left="2007" w:hanging="360"/>
      </w:pPr>
    </w:lvl>
    <w:lvl w:ilvl="2" w:tplc="FFFFFFFF" w:tentative="1">
      <w:start w:val="1"/>
      <w:numFmt w:val="lowerRoman"/>
      <w:lvlText w:val="%3."/>
      <w:lvlJc w:val="right"/>
      <w:pPr>
        <w:tabs>
          <w:tab w:val="num" w:pos="2727"/>
        </w:tabs>
        <w:ind w:left="2727" w:hanging="180"/>
      </w:pPr>
    </w:lvl>
    <w:lvl w:ilvl="3" w:tplc="FFFFFFFF" w:tentative="1">
      <w:start w:val="1"/>
      <w:numFmt w:val="decimal"/>
      <w:lvlText w:val="%4."/>
      <w:lvlJc w:val="left"/>
      <w:pPr>
        <w:tabs>
          <w:tab w:val="num" w:pos="3447"/>
        </w:tabs>
        <w:ind w:left="3447" w:hanging="360"/>
      </w:pPr>
    </w:lvl>
    <w:lvl w:ilvl="4" w:tplc="FFFFFFFF" w:tentative="1">
      <w:start w:val="1"/>
      <w:numFmt w:val="lowerLetter"/>
      <w:lvlText w:val="%5."/>
      <w:lvlJc w:val="left"/>
      <w:pPr>
        <w:tabs>
          <w:tab w:val="num" w:pos="4167"/>
        </w:tabs>
        <w:ind w:left="4167" w:hanging="360"/>
      </w:pPr>
    </w:lvl>
    <w:lvl w:ilvl="5" w:tplc="FFFFFFFF" w:tentative="1">
      <w:start w:val="1"/>
      <w:numFmt w:val="lowerRoman"/>
      <w:lvlText w:val="%6."/>
      <w:lvlJc w:val="right"/>
      <w:pPr>
        <w:tabs>
          <w:tab w:val="num" w:pos="4887"/>
        </w:tabs>
        <w:ind w:left="4887" w:hanging="180"/>
      </w:pPr>
    </w:lvl>
    <w:lvl w:ilvl="6" w:tplc="FFFFFFFF" w:tentative="1">
      <w:start w:val="1"/>
      <w:numFmt w:val="decimal"/>
      <w:lvlText w:val="%7."/>
      <w:lvlJc w:val="left"/>
      <w:pPr>
        <w:tabs>
          <w:tab w:val="num" w:pos="5607"/>
        </w:tabs>
        <w:ind w:left="5607" w:hanging="360"/>
      </w:pPr>
    </w:lvl>
    <w:lvl w:ilvl="7" w:tplc="FFFFFFFF" w:tentative="1">
      <w:start w:val="1"/>
      <w:numFmt w:val="lowerLetter"/>
      <w:lvlText w:val="%8."/>
      <w:lvlJc w:val="left"/>
      <w:pPr>
        <w:tabs>
          <w:tab w:val="num" w:pos="6327"/>
        </w:tabs>
        <w:ind w:left="6327" w:hanging="360"/>
      </w:pPr>
    </w:lvl>
    <w:lvl w:ilvl="8" w:tplc="FFFFFFFF" w:tentative="1">
      <w:start w:val="1"/>
      <w:numFmt w:val="lowerRoman"/>
      <w:lvlText w:val="%9."/>
      <w:lvlJc w:val="right"/>
      <w:pPr>
        <w:tabs>
          <w:tab w:val="num" w:pos="7047"/>
        </w:tabs>
        <w:ind w:left="7047" w:hanging="180"/>
      </w:pPr>
    </w:lvl>
  </w:abstractNum>
  <w:abstractNum w:abstractNumId="13" w15:restartNumberingAfterBreak="0">
    <w:nsid w:val="356A5FCE"/>
    <w:multiLevelType w:val="multilevel"/>
    <w:tmpl w:val="F8BA87E2"/>
    <w:lvl w:ilvl="0">
      <w:start w:val="1"/>
      <w:numFmt w:val="decimal"/>
      <w:pStyle w:val="a2"/>
      <w:lvlText w:val="%1."/>
      <w:lvlJc w:val="left"/>
      <w:pPr>
        <w:tabs>
          <w:tab w:val="num" w:pos="1134"/>
        </w:tabs>
        <w:ind w:left="0" w:firstLine="567"/>
      </w:pPr>
      <w:rPr>
        <w:rFonts w:hint="default"/>
      </w:rPr>
    </w:lvl>
    <w:lvl w:ilvl="1">
      <w:start w:val="1"/>
      <w:numFmt w:val="decimal"/>
      <w:lvlText w:val="%1.%2."/>
      <w:lvlJc w:val="left"/>
      <w:pPr>
        <w:tabs>
          <w:tab w:val="num" w:pos="708"/>
        </w:tabs>
        <w:ind w:left="2126" w:hanging="708"/>
      </w:pPr>
      <w:rPr>
        <w:rFonts w:hint="default"/>
      </w:rPr>
    </w:lvl>
    <w:lvl w:ilvl="2">
      <w:start w:val="1"/>
      <w:numFmt w:val="decimal"/>
      <w:lvlText w:val="%1.%2.%3."/>
      <w:lvlJc w:val="left"/>
      <w:pPr>
        <w:tabs>
          <w:tab w:val="num" w:pos="2835"/>
        </w:tabs>
        <w:ind w:left="2835" w:hanging="708"/>
      </w:pPr>
      <w:rPr>
        <w:rFonts w:hint="default"/>
      </w:rPr>
    </w:lvl>
    <w:lvl w:ilvl="3">
      <w:start w:val="1"/>
      <w:numFmt w:val="decimal"/>
      <w:lvlText w:val="%1.%2.%3.%4."/>
      <w:lvlJc w:val="left"/>
      <w:pPr>
        <w:tabs>
          <w:tab w:val="num" w:pos="708"/>
        </w:tabs>
        <w:ind w:left="3540" w:hanging="708"/>
      </w:pPr>
      <w:rPr>
        <w:rFonts w:hint="default"/>
      </w:rPr>
    </w:lvl>
    <w:lvl w:ilvl="4">
      <w:start w:val="1"/>
      <w:numFmt w:val="decimal"/>
      <w:lvlText w:val="%1.%2.%3.%4.%5."/>
      <w:lvlJc w:val="left"/>
      <w:pPr>
        <w:tabs>
          <w:tab w:val="num" w:pos="708"/>
        </w:tabs>
        <w:ind w:left="4248" w:hanging="708"/>
      </w:pPr>
      <w:rPr>
        <w:rFonts w:hint="default"/>
      </w:rPr>
    </w:lvl>
    <w:lvl w:ilvl="5">
      <w:numFmt w:val="none"/>
      <w:lvlText w:val=""/>
      <w:lvlJc w:val="left"/>
      <w:pPr>
        <w:tabs>
          <w:tab w:val="num" w:pos="360"/>
        </w:tabs>
      </w:pPr>
    </w:lvl>
    <w:lvl w:ilvl="6">
      <w:start w:val="1"/>
      <w:numFmt w:val="decimal"/>
      <w:lvlText w:val="%1.%2.%3.%4.%5.%6.%7."/>
      <w:lvlJc w:val="left"/>
      <w:pPr>
        <w:tabs>
          <w:tab w:val="num" w:pos="708"/>
        </w:tabs>
        <w:ind w:left="5664" w:hanging="708"/>
      </w:pPr>
      <w:rPr>
        <w:rFonts w:hint="default"/>
      </w:rPr>
    </w:lvl>
    <w:lvl w:ilvl="7">
      <w:start w:val="1"/>
      <w:numFmt w:val="decimal"/>
      <w:lvlText w:val="%1.%2.%3.%4.%5.%6.%7.%8."/>
      <w:lvlJc w:val="left"/>
      <w:pPr>
        <w:tabs>
          <w:tab w:val="num" w:pos="708"/>
        </w:tabs>
        <w:ind w:left="6372" w:hanging="708"/>
      </w:pPr>
      <w:rPr>
        <w:rFonts w:hint="default"/>
      </w:rPr>
    </w:lvl>
    <w:lvl w:ilvl="8">
      <w:start w:val="1"/>
      <w:numFmt w:val="decimal"/>
      <w:lvlText w:val="%1.%2.%3.%4.%5.%6.%7.%8.%9."/>
      <w:lvlJc w:val="left"/>
      <w:pPr>
        <w:tabs>
          <w:tab w:val="num" w:pos="708"/>
        </w:tabs>
        <w:ind w:left="7080" w:hanging="708"/>
      </w:pPr>
      <w:rPr>
        <w:rFonts w:hint="default"/>
      </w:rPr>
    </w:lvl>
  </w:abstractNum>
  <w:abstractNum w:abstractNumId="14" w15:restartNumberingAfterBreak="0">
    <w:nsid w:val="45A17EF6"/>
    <w:multiLevelType w:val="multilevel"/>
    <w:tmpl w:val="2FC03D48"/>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567"/>
        </w:tabs>
        <w:ind w:left="567" w:hanging="567"/>
      </w:pPr>
      <w:rPr>
        <w:rFonts w:hint="default"/>
      </w:rPr>
    </w:lvl>
    <w:lvl w:ilvl="2">
      <w:start w:val="1"/>
      <w:numFmt w:val="decimal"/>
      <w:pStyle w:val="3"/>
      <w:lvlText w:val="%1.%2.%3"/>
      <w:lvlJc w:val="left"/>
      <w:pPr>
        <w:tabs>
          <w:tab w:val="num" w:pos="1134"/>
        </w:tabs>
        <w:ind w:left="1134" w:hanging="1134"/>
      </w:pPr>
      <w:rPr>
        <w:rFonts w:hint="default"/>
      </w:rPr>
    </w:lvl>
    <w:lvl w:ilvl="3">
      <w:start w:val="1"/>
      <w:numFmt w:val="decimal"/>
      <w:pStyle w:val="4"/>
      <w:lvlText w:val="%1.%2.%3.%4"/>
      <w:lvlJc w:val="left"/>
      <w:pPr>
        <w:tabs>
          <w:tab w:val="num" w:pos="1701"/>
        </w:tabs>
        <w:ind w:left="1701" w:hanging="1134"/>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5" w15:restartNumberingAfterBreak="0">
    <w:nsid w:val="478A395C"/>
    <w:multiLevelType w:val="multilevel"/>
    <w:tmpl w:val="ADBED9E2"/>
    <w:lvl w:ilvl="0">
      <w:start w:val="1"/>
      <w:numFmt w:val="decimal"/>
      <w:lvlText w:val="%1."/>
      <w:lvlJc w:val="left"/>
      <w:pPr>
        <w:tabs>
          <w:tab w:val="num" w:pos="1134"/>
        </w:tabs>
        <w:ind w:left="1134" w:hanging="1134"/>
      </w:pPr>
      <w:rPr>
        <w:rFonts w:hint="default"/>
      </w:rPr>
    </w:lvl>
    <w:lvl w:ilvl="1">
      <w:start w:val="1"/>
      <w:numFmt w:val="decimal"/>
      <w:lvlText w:val="%1.%2"/>
      <w:lvlJc w:val="left"/>
      <w:pPr>
        <w:tabs>
          <w:tab w:val="num" w:pos="1314"/>
        </w:tabs>
        <w:ind w:left="1314" w:hanging="1134"/>
      </w:pPr>
      <w:rPr>
        <w:rFonts w:hint="default"/>
      </w:rPr>
    </w:lvl>
    <w:lvl w:ilvl="2">
      <w:start w:val="1"/>
      <w:numFmt w:val="decimal"/>
      <w:lvlText w:val="%1.%2.%3"/>
      <w:lvlJc w:val="left"/>
      <w:pPr>
        <w:tabs>
          <w:tab w:val="num" w:pos="2269"/>
        </w:tabs>
        <w:ind w:left="2269" w:hanging="1134"/>
      </w:pPr>
      <w:rPr>
        <w:rFonts w:ascii="Tahoma" w:hAnsi="Tahoma" w:cs="Tahoma" w:hint="default"/>
        <w:b w:val="0"/>
        <w:i w:val="0"/>
        <w:sz w:val="20"/>
        <w:szCs w:val="20"/>
        <w:lang w:val="ru-RU"/>
      </w:rPr>
    </w:lvl>
    <w:lvl w:ilvl="3">
      <w:start w:val="1"/>
      <w:numFmt w:val="decimal"/>
      <w:lvlText w:val="%1.%2.%3.%4"/>
      <w:lvlJc w:val="left"/>
      <w:pPr>
        <w:tabs>
          <w:tab w:val="num" w:pos="2127"/>
        </w:tabs>
        <w:ind w:left="2127" w:hanging="1134"/>
      </w:pPr>
      <w:rPr>
        <w:rFonts w:hint="default"/>
        <w:b w:val="0"/>
        <w:i w:val="0"/>
      </w:rPr>
    </w:lvl>
    <w:lvl w:ilvl="4">
      <w:start w:val="1"/>
      <w:numFmt w:val="lowerLetter"/>
      <w:lvlText w:val="%5)"/>
      <w:lvlJc w:val="left"/>
      <w:pPr>
        <w:tabs>
          <w:tab w:val="num" w:pos="1701"/>
        </w:tabs>
        <w:ind w:left="1701" w:hanging="567"/>
      </w:pPr>
      <w:rPr>
        <w:rFonts w:ascii="Tahoma" w:hAnsi="Tahoma" w:cs="Tahoma"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400"/>
        </w:tabs>
        <w:ind w:left="3744" w:hanging="1224"/>
      </w:pPr>
      <w:rPr>
        <w:rFonts w:hint="default"/>
      </w:rPr>
    </w:lvl>
    <w:lvl w:ilvl="8">
      <w:start w:val="1"/>
      <w:numFmt w:val="decimal"/>
      <w:lvlText w:val="%1.%2.%3.%4.%5.%6.%7.%8.%9."/>
      <w:lvlJc w:val="left"/>
      <w:pPr>
        <w:tabs>
          <w:tab w:val="num" w:pos="6120"/>
        </w:tabs>
        <w:ind w:left="4320" w:hanging="1440"/>
      </w:pPr>
      <w:rPr>
        <w:rFonts w:hint="default"/>
      </w:rPr>
    </w:lvl>
  </w:abstractNum>
  <w:abstractNum w:abstractNumId="16" w15:restartNumberingAfterBreak="0">
    <w:nsid w:val="4C5E7160"/>
    <w:multiLevelType w:val="multilevel"/>
    <w:tmpl w:val="0344BFE2"/>
    <w:lvl w:ilvl="0">
      <w:start w:val="1"/>
      <w:numFmt w:val="decimal"/>
      <w:lvlText w:val="%1."/>
      <w:lvlJc w:val="center"/>
      <w:pPr>
        <w:tabs>
          <w:tab w:val="num" w:pos="567"/>
        </w:tabs>
        <w:ind w:left="567" w:hanging="279"/>
      </w:pPr>
      <w:rPr>
        <w:rFonts w:hint="default"/>
      </w:rPr>
    </w:lvl>
    <w:lvl w:ilvl="1">
      <w:start w:val="1"/>
      <w:numFmt w:val="decimal"/>
      <w:pStyle w:val="2"/>
      <w:lvlText w:val="%1.%2."/>
      <w:lvlJc w:val="left"/>
      <w:pPr>
        <w:tabs>
          <w:tab w:val="num" w:pos="851"/>
        </w:tabs>
        <w:ind w:left="851" w:hanging="851"/>
      </w:pPr>
      <w:rPr>
        <w:rFonts w:hint="default"/>
      </w:rPr>
    </w:lvl>
    <w:lvl w:ilvl="2">
      <w:start w:val="1"/>
      <w:numFmt w:val="decimal"/>
      <w:pStyle w:val="2"/>
      <w:lvlText w:val="%1.%2.%3."/>
      <w:lvlJc w:val="left"/>
      <w:pPr>
        <w:tabs>
          <w:tab w:val="num" w:pos="1560"/>
        </w:tabs>
        <w:ind w:left="1560" w:hanging="851"/>
      </w:pPr>
      <w:rPr>
        <w:rFonts w:hint="default"/>
      </w:rPr>
    </w:lvl>
    <w:lvl w:ilvl="3">
      <w:start w:val="1"/>
      <w:numFmt w:val="decimal"/>
      <w:pStyle w:val="30"/>
      <w:lvlText w:val="%1.%2.%3.%4."/>
      <w:lvlJc w:val="left"/>
      <w:pPr>
        <w:tabs>
          <w:tab w:val="num" w:pos="1844"/>
        </w:tabs>
        <w:ind w:left="1844" w:hanging="567"/>
      </w:pPr>
      <w:rPr>
        <w:rFonts w:hint="default"/>
      </w:rPr>
    </w:lvl>
    <w:lvl w:ilvl="4">
      <w:start w:val="1"/>
      <w:numFmt w:val="lowerLetter"/>
      <w:pStyle w:val="40"/>
      <w:lvlText w:val="%5)"/>
      <w:lvlJc w:val="left"/>
      <w:pPr>
        <w:tabs>
          <w:tab w:val="num" w:pos="3560"/>
        </w:tabs>
        <w:ind w:left="3560" w:hanging="1008"/>
      </w:pPr>
      <w:rPr>
        <w:rFonts w:hint="default"/>
      </w:rPr>
    </w:lvl>
    <w:lvl w:ilvl="5">
      <w:start w:val="1"/>
      <w:numFmt w:val="decimal"/>
      <w:lvlText w:val="%1.%2.%3.%4.%5.%6"/>
      <w:lvlJc w:val="left"/>
      <w:pPr>
        <w:tabs>
          <w:tab w:val="num" w:pos="2592"/>
        </w:tabs>
        <w:ind w:left="2592" w:hanging="1152"/>
      </w:pPr>
      <w:rPr>
        <w:rFonts w:hint="default"/>
      </w:rPr>
    </w:lvl>
    <w:lvl w:ilvl="6">
      <w:start w:val="1"/>
      <w:numFmt w:val="decimal"/>
      <w:lvlText w:val="%1.%2.%3.%4.%5.%6.%7"/>
      <w:lvlJc w:val="left"/>
      <w:pPr>
        <w:tabs>
          <w:tab w:val="num" w:pos="2736"/>
        </w:tabs>
        <w:ind w:left="2736" w:hanging="1296"/>
      </w:pPr>
      <w:rPr>
        <w:rFonts w:hint="default"/>
      </w:rPr>
    </w:lvl>
    <w:lvl w:ilvl="7">
      <w:start w:val="1"/>
      <w:numFmt w:val="decimal"/>
      <w:lvlText w:val="%1.%2.%3.%4.%5.%6.%7.%8"/>
      <w:lvlJc w:val="left"/>
      <w:pPr>
        <w:tabs>
          <w:tab w:val="num" w:pos="2880"/>
        </w:tabs>
        <w:ind w:left="2880" w:hanging="1440"/>
      </w:pPr>
      <w:rPr>
        <w:rFonts w:hint="default"/>
      </w:rPr>
    </w:lvl>
    <w:lvl w:ilvl="8">
      <w:start w:val="1"/>
      <w:numFmt w:val="decimal"/>
      <w:lvlText w:val="%1.%2.%3.%4.%5.%6.%7.%8.%9"/>
      <w:lvlJc w:val="left"/>
      <w:pPr>
        <w:tabs>
          <w:tab w:val="num" w:pos="3024"/>
        </w:tabs>
        <w:ind w:left="3024" w:hanging="1584"/>
      </w:pPr>
      <w:rPr>
        <w:rFonts w:hint="default"/>
      </w:rPr>
    </w:lvl>
  </w:abstractNum>
  <w:abstractNum w:abstractNumId="17" w15:restartNumberingAfterBreak="0">
    <w:nsid w:val="5C1435E4"/>
    <w:multiLevelType w:val="multilevel"/>
    <w:tmpl w:val="ED883264"/>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pStyle w:val="5"/>
      <w:lvlText w:val="%1.%2.%3.%4.%5"/>
      <w:lvlJc w:val="left"/>
      <w:pPr>
        <w:tabs>
          <w:tab w:val="num" w:pos="1008"/>
        </w:tabs>
        <w:ind w:left="1008" w:hanging="1008"/>
      </w:pPr>
      <w:rPr>
        <w:rFonts w:hint="default"/>
      </w:rPr>
    </w:lvl>
    <w:lvl w:ilvl="5">
      <w:start w:val="1"/>
      <w:numFmt w:val="decimal"/>
      <w:pStyle w:val="6"/>
      <w:lvlText w:val="%1.%2.%3.%4.%5.%6"/>
      <w:lvlJc w:val="left"/>
      <w:pPr>
        <w:tabs>
          <w:tab w:val="num" w:pos="1152"/>
        </w:tabs>
        <w:ind w:left="1152" w:hanging="1152"/>
      </w:pPr>
      <w:rPr>
        <w:rFonts w:hint="default"/>
      </w:rPr>
    </w:lvl>
    <w:lvl w:ilvl="6">
      <w:start w:val="1"/>
      <w:numFmt w:val="decimal"/>
      <w:pStyle w:val="7"/>
      <w:lvlText w:val="%1.%2.%3.%4.%5.%6.%7"/>
      <w:lvlJc w:val="left"/>
      <w:pPr>
        <w:tabs>
          <w:tab w:val="num" w:pos="1296"/>
        </w:tabs>
        <w:ind w:left="1296" w:hanging="1296"/>
      </w:pPr>
      <w:rPr>
        <w:rFonts w:hint="default"/>
      </w:rPr>
    </w:lvl>
    <w:lvl w:ilvl="7">
      <w:start w:val="1"/>
      <w:numFmt w:val="decimal"/>
      <w:pStyle w:val="8"/>
      <w:lvlText w:val="%1.%2.%3.%4.%5.%6.%7.%8"/>
      <w:lvlJc w:val="left"/>
      <w:pPr>
        <w:tabs>
          <w:tab w:val="num" w:pos="1440"/>
        </w:tabs>
        <w:ind w:left="1440" w:hanging="1440"/>
      </w:pPr>
      <w:rPr>
        <w:rFonts w:hint="default"/>
      </w:rPr>
    </w:lvl>
    <w:lvl w:ilvl="8">
      <w:start w:val="1"/>
      <w:numFmt w:val="decimal"/>
      <w:pStyle w:val="9"/>
      <w:lvlText w:val="%1.%2.%3.%4.%5.%6.%7.%8.%9"/>
      <w:lvlJc w:val="left"/>
      <w:pPr>
        <w:tabs>
          <w:tab w:val="num" w:pos="1584"/>
        </w:tabs>
        <w:ind w:left="1584" w:hanging="1584"/>
      </w:pPr>
      <w:rPr>
        <w:rFonts w:hint="default"/>
      </w:rPr>
    </w:lvl>
  </w:abstractNum>
  <w:abstractNum w:abstractNumId="18" w15:restartNumberingAfterBreak="0">
    <w:nsid w:val="61A6774D"/>
    <w:multiLevelType w:val="multilevel"/>
    <w:tmpl w:val="9AF07790"/>
    <w:lvl w:ilvl="0">
      <w:start w:val="1"/>
      <w:numFmt w:val="upperRoman"/>
      <w:lvlText w:val="Раздел %1."/>
      <w:lvlJc w:val="left"/>
      <w:pPr>
        <w:tabs>
          <w:tab w:val="num" w:pos="1701"/>
        </w:tabs>
        <w:ind w:left="0" w:firstLine="0"/>
      </w:pPr>
      <w:rPr>
        <w:rFonts w:ascii="Verdana" w:hAnsi="Verdana" w:hint="default"/>
        <w:sz w:val="20"/>
        <w:szCs w:val="20"/>
      </w:rPr>
    </w:lvl>
    <w:lvl w:ilvl="1">
      <w:start w:val="1"/>
      <w:numFmt w:val="decimal"/>
      <w:lvlRestart w:val="0"/>
      <w:pStyle w:val="KontrEPC-"/>
      <w:lvlText w:val="%2."/>
      <w:lvlJc w:val="left"/>
      <w:pPr>
        <w:tabs>
          <w:tab w:val="num" w:pos="0"/>
        </w:tabs>
        <w:ind w:left="0" w:firstLine="0"/>
      </w:pPr>
      <w:rPr>
        <w:rFonts w:ascii="Verdana" w:hAnsi="Verdana" w:hint="default"/>
        <w:b/>
        <w:i w:val="0"/>
        <w:sz w:val="20"/>
        <w:szCs w:val="20"/>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5%1.%2.%3.%4..%6."/>
      <w:lvlJc w:val="left"/>
      <w:pPr>
        <w:tabs>
          <w:tab w:val="num" w:pos="2736"/>
        </w:tabs>
        <w:ind w:left="2736" w:hanging="936"/>
      </w:pPr>
      <w:rPr>
        <w:rFonts w:hint="default"/>
      </w:rPr>
    </w:lvl>
    <w:lvl w:ilvl="6">
      <w:start w:val="1"/>
      <w:numFmt w:val="decimal"/>
      <w:lvlRestart w:val="0"/>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19" w15:restartNumberingAfterBreak="0">
    <w:nsid w:val="64CB140F"/>
    <w:multiLevelType w:val="singleLevel"/>
    <w:tmpl w:val="45AC22E8"/>
    <w:lvl w:ilvl="0">
      <w:start w:val="1"/>
      <w:numFmt w:val="decimal"/>
      <w:lvlText w:val="%1."/>
      <w:lvlJc w:val="left"/>
      <w:pPr>
        <w:tabs>
          <w:tab w:val="num" w:pos="360"/>
        </w:tabs>
        <w:ind w:left="360" w:hanging="360"/>
      </w:pPr>
      <w:rPr>
        <w:sz w:val="20"/>
        <w:szCs w:val="20"/>
      </w:rPr>
    </w:lvl>
  </w:abstractNum>
  <w:abstractNum w:abstractNumId="20" w15:restartNumberingAfterBreak="0">
    <w:nsid w:val="6A336EA6"/>
    <w:multiLevelType w:val="multilevel"/>
    <w:tmpl w:val="2E98FA96"/>
    <w:lvl w:ilvl="0">
      <w:start w:val="1"/>
      <w:numFmt w:val="decimal"/>
      <w:lvlText w:val="%1."/>
      <w:lvlJc w:val="left"/>
      <w:pPr>
        <w:tabs>
          <w:tab w:val="num" w:pos="0"/>
        </w:tabs>
      </w:pPr>
      <w:rPr>
        <w:rFonts w:hint="default"/>
      </w:rPr>
    </w:lvl>
    <w:lvl w:ilvl="1">
      <w:start w:val="1"/>
      <w:numFmt w:val="decimal"/>
      <w:lvlText w:val="%1.%2"/>
      <w:lvlJc w:val="left"/>
      <w:pPr>
        <w:tabs>
          <w:tab w:val="num" w:pos="0"/>
        </w:tabs>
      </w:pPr>
      <w:rPr>
        <w:rFonts w:hint="default"/>
      </w:rPr>
    </w:lvl>
    <w:lvl w:ilvl="2">
      <w:start w:val="1"/>
      <w:numFmt w:val="decimal"/>
      <w:lvlText w:val="%1.%2.%3"/>
      <w:lvlJc w:val="left"/>
      <w:pPr>
        <w:tabs>
          <w:tab w:val="num" w:pos="0"/>
        </w:tabs>
      </w:pPr>
      <w:rPr>
        <w:rFonts w:hint="default"/>
      </w:rPr>
    </w:lvl>
    <w:lvl w:ilvl="3">
      <w:start w:val="1"/>
      <w:numFmt w:val="decimal"/>
      <w:lvlText w:val="%1.%2.%3.%4."/>
      <w:lvlJc w:val="left"/>
      <w:pPr>
        <w:tabs>
          <w:tab w:val="num" w:pos="153"/>
        </w:tabs>
        <w:ind w:left="153" w:hanging="720"/>
      </w:pPr>
      <w:rPr>
        <w:rFonts w:hint="default"/>
      </w:rPr>
    </w:lvl>
    <w:lvl w:ilvl="4">
      <w:start w:val="1"/>
      <w:numFmt w:val="decimal"/>
      <w:lvlText w:val="%1.%2.%3.%4.%5."/>
      <w:lvlJc w:val="left"/>
      <w:pPr>
        <w:tabs>
          <w:tab w:val="num" w:pos="513"/>
        </w:tabs>
        <w:ind w:left="513" w:hanging="1080"/>
      </w:pPr>
      <w:rPr>
        <w:rFonts w:hint="default"/>
      </w:rPr>
    </w:lvl>
    <w:lvl w:ilvl="5">
      <w:start w:val="1"/>
      <w:numFmt w:val="decimal"/>
      <w:lvlText w:val="%1.%2.%3.%4.%5.%6."/>
      <w:lvlJc w:val="left"/>
      <w:pPr>
        <w:tabs>
          <w:tab w:val="num" w:pos="513"/>
        </w:tabs>
        <w:ind w:left="513" w:hanging="1080"/>
      </w:pPr>
      <w:rPr>
        <w:rFonts w:hint="default"/>
      </w:rPr>
    </w:lvl>
    <w:lvl w:ilvl="6">
      <w:start w:val="1"/>
      <w:numFmt w:val="decimal"/>
      <w:lvlText w:val="%1.%2.%3.%4.%5.%6.%7."/>
      <w:lvlJc w:val="left"/>
      <w:pPr>
        <w:tabs>
          <w:tab w:val="num" w:pos="873"/>
        </w:tabs>
        <w:ind w:left="873" w:hanging="1440"/>
      </w:pPr>
      <w:rPr>
        <w:rFonts w:hint="default"/>
      </w:rPr>
    </w:lvl>
    <w:lvl w:ilvl="7">
      <w:start w:val="1"/>
      <w:numFmt w:val="decimal"/>
      <w:lvlText w:val="%1.%2.%3.%4.%5.%6.%7.%8."/>
      <w:lvlJc w:val="left"/>
      <w:pPr>
        <w:tabs>
          <w:tab w:val="num" w:pos="873"/>
        </w:tabs>
        <w:ind w:left="873" w:hanging="1440"/>
      </w:pPr>
      <w:rPr>
        <w:rFonts w:hint="default"/>
      </w:rPr>
    </w:lvl>
    <w:lvl w:ilvl="8">
      <w:start w:val="1"/>
      <w:numFmt w:val="decimal"/>
      <w:lvlText w:val="%1.%2.%3.%4.%5.%6.%7.%8.%9."/>
      <w:lvlJc w:val="left"/>
      <w:pPr>
        <w:tabs>
          <w:tab w:val="num" w:pos="1233"/>
        </w:tabs>
        <w:ind w:left="1233" w:hanging="1800"/>
      </w:pPr>
      <w:rPr>
        <w:rFonts w:hint="default"/>
      </w:rPr>
    </w:lvl>
  </w:abstractNum>
  <w:abstractNum w:abstractNumId="21" w15:restartNumberingAfterBreak="0">
    <w:nsid w:val="73C77A23"/>
    <w:multiLevelType w:val="multilevel"/>
    <w:tmpl w:val="2E98FA96"/>
    <w:lvl w:ilvl="0">
      <w:start w:val="1"/>
      <w:numFmt w:val="decimal"/>
      <w:lvlText w:val="%1."/>
      <w:lvlJc w:val="left"/>
      <w:pPr>
        <w:tabs>
          <w:tab w:val="num" w:pos="0"/>
        </w:tabs>
      </w:pPr>
      <w:rPr>
        <w:rFonts w:hint="default"/>
      </w:rPr>
    </w:lvl>
    <w:lvl w:ilvl="1">
      <w:start w:val="1"/>
      <w:numFmt w:val="decimal"/>
      <w:lvlText w:val="%1.%2"/>
      <w:lvlJc w:val="left"/>
      <w:pPr>
        <w:tabs>
          <w:tab w:val="num" w:pos="0"/>
        </w:tabs>
      </w:pPr>
      <w:rPr>
        <w:rFonts w:hint="default"/>
      </w:rPr>
    </w:lvl>
    <w:lvl w:ilvl="2">
      <w:start w:val="1"/>
      <w:numFmt w:val="decimal"/>
      <w:lvlText w:val="%1.%2.%3"/>
      <w:lvlJc w:val="left"/>
      <w:pPr>
        <w:tabs>
          <w:tab w:val="num" w:pos="0"/>
        </w:tabs>
      </w:pPr>
      <w:rPr>
        <w:rFonts w:hint="default"/>
      </w:rPr>
    </w:lvl>
    <w:lvl w:ilvl="3">
      <w:start w:val="1"/>
      <w:numFmt w:val="decimal"/>
      <w:lvlText w:val="%1.%2.%3.%4."/>
      <w:lvlJc w:val="left"/>
      <w:pPr>
        <w:tabs>
          <w:tab w:val="num" w:pos="153"/>
        </w:tabs>
        <w:ind w:left="153" w:hanging="720"/>
      </w:pPr>
      <w:rPr>
        <w:rFonts w:hint="default"/>
      </w:rPr>
    </w:lvl>
    <w:lvl w:ilvl="4">
      <w:start w:val="1"/>
      <w:numFmt w:val="decimal"/>
      <w:lvlText w:val="%1.%2.%3.%4.%5."/>
      <w:lvlJc w:val="left"/>
      <w:pPr>
        <w:tabs>
          <w:tab w:val="num" w:pos="513"/>
        </w:tabs>
        <w:ind w:left="513" w:hanging="1080"/>
      </w:pPr>
      <w:rPr>
        <w:rFonts w:hint="default"/>
      </w:rPr>
    </w:lvl>
    <w:lvl w:ilvl="5">
      <w:start w:val="1"/>
      <w:numFmt w:val="decimal"/>
      <w:lvlText w:val="%1.%2.%3.%4.%5.%6."/>
      <w:lvlJc w:val="left"/>
      <w:pPr>
        <w:tabs>
          <w:tab w:val="num" w:pos="513"/>
        </w:tabs>
        <w:ind w:left="513" w:hanging="1080"/>
      </w:pPr>
      <w:rPr>
        <w:rFonts w:hint="default"/>
      </w:rPr>
    </w:lvl>
    <w:lvl w:ilvl="6">
      <w:start w:val="1"/>
      <w:numFmt w:val="decimal"/>
      <w:lvlText w:val="%1.%2.%3.%4.%5.%6.%7."/>
      <w:lvlJc w:val="left"/>
      <w:pPr>
        <w:tabs>
          <w:tab w:val="num" w:pos="873"/>
        </w:tabs>
        <w:ind w:left="873" w:hanging="1440"/>
      </w:pPr>
      <w:rPr>
        <w:rFonts w:hint="default"/>
      </w:rPr>
    </w:lvl>
    <w:lvl w:ilvl="7">
      <w:start w:val="1"/>
      <w:numFmt w:val="decimal"/>
      <w:lvlText w:val="%1.%2.%3.%4.%5.%6.%7.%8."/>
      <w:lvlJc w:val="left"/>
      <w:pPr>
        <w:tabs>
          <w:tab w:val="num" w:pos="873"/>
        </w:tabs>
        <w:ind w:left="873" w:hanging="1440"/>
      </w:pPr>
      <w:rPr>
        <w:rFonts w:hint="default"/>
      </w:rPr>
    </w:lvl>
    <w:lvl w:ilvl="8">
      <w:start w:val="1"/>
      <w:numFmt w:val="decimal"/>
      <w:lvlText w:val="%1.%2.%3.%4.%5.%6.%7.%8.%9."/>
      <w:lvlJc w:val="left"/>
      <w:pPr>
        <w:tabs>
          <w:tab w:val="num" w:pos="1233"/>
        </w:tabs>
        <w:ind w:left="1233" w:hanging="1800"/>
      </w:pPr>
      <w:rPr>
        <w:rFonts w:hint="default"/>
      </w:rPr>
    </w:lvl>
  </w:abstractNum>
  <w:abstractNum w:abstractNumId="22" w15:restartNumberingAfterBreak="0">
    <w:nsid w:val="75B04536"/>
    <w:multiLevelType w:val="hybridMultilevel"/>
    <w:tmpl w:val="39AE40A8"/>
    <w:lvl w:ilvl="0" w:tplc="2B129B0E">
      <w:start w:val="1"/>
      <w:numFmt w:val="decimal"/>
      <w:lvlText w:val="%1."/>
      <w:lvlJc w:val="left"/>
      <w:pPr>
        <w:ind w:left="1407" w:hanging="84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3" w15:restartNumberingAfterBreak="0">
    <w:nsid w:val="7B000922"/>
    <w:multiLevelType w:val="multilevel"/>
    <w:tmpl w:val="0436C40C"/>
    <w:lvl w:ilvl="0">
      <w:start w:val="6"/>
      <w:numFmt w:val="decimal"/>
      <w:lvlText w:val="%1"/>
      <w:lvlJc w:val="left"/>
      <w:pPr>
        <w:ind w:left="720" w:hanging="720"/>
      </w:pPr>
      <w:rPr>
        <w:rFonts w:hint="default"/>
        <w:color w:val="FF0000"/>
        <w:sz w:val="16"/>
        <w:u w:val="single"/>
      </w:rPr>
    </w:lvl>
    <w:lvl w:ilvl="1">
      <w:start w:val="1"/>
      <w:numFmt w:val="decimal"/>
      <w:lvlText w:val="%1.%2"/>
      <w:lvlJc w:val="left"/>
      <w:pPr>
        <w:ind w:left="1251" w:hanging="720"/>
      </w:pPr>
      <w:rPr>
        <w:rFonts w:hint="default"/>
        <w:color w:val="FF0000"/>
        <w:sz w:val="16"/>
        <w:u w:val="single"/>
      </w:rPr>
    </w:lvl>
    <w:lvl w:ilvl="2">
      <w:start w:val="2"/>
      <w:numFmt w:val="decimal"/>
      <w:lvlText w:val="%1.%2.%3"/>
      <w:lvlJc w:val="left"/>
      <w:pPr>
        <w:ind w:left="1782" w:hanging="720"/>
      </w:pPr>
      <w:rPr>
        <w:rFonts w:hint="default"/>
        <w:color w:val="FF0000"/>
        <w:sz w:val="16"/>
        <w:u w:val="single"/>
      </w:rPr>
    </w:lvl>
    <w:lvl w:ilvl="3">
      <w:start w:val="10"/>
      <w:numFmt w:val="decimal"/>
      <w:lvlText w:val="%1.%2.%3.%4"/>
      <w:lvlJc w:val="left"/>
      <w:pPr>
        <w:ind w:left="2673" w:hanging="1080"/>
      </w:pPr>
      <w:rPr>
        <w:rFonts w:hint="default"/>
        <w:color w:val="FF0000"/>
        <w:sz w:val="16"/>
        <w:u w:val="single"/>
      </w:rPr>
    </w:lvl>
    <w:lvl w:ilvl="4">
      <w:start w:val="1"/>
      <w:numFmt w:val="decimal"/>
      <w:lvlText w:val="%1.%2.%3.%4.%5"/>
      <w:lvlJc w:val="left"/>
      <w:pPr>
        <w:ind w:left="3204" w:hanging="1080"/>
      </w:pPr>
      <w:rPr>
        <w:rFonts w:hint="default"/>
        <w:color w:val="FF0000"/>
        <w:sz w:val="20"/>
        <w:szCs w:val="20"/>
        <w:u w:val="single"/>
      </w:rPr>
    </w:lvl>
    <w:lvl w:ilvl="5">
      <w:start w:val="1"/>
      <w:numFmt w:val="decimal"/>
      <w:lvlText w:val="%1.%2.%3.%4.%5.%6"/>
      <w:lvlJc w:val="left"/>
      <w:pPr>
        <w:ind w:left="4095" w:hanging="1440"/>
      </w:pPr>
      <w:rPr>
        <w:rFonts w:hint="default"/>
        <w:color w:val="FF0000"/>
        <w:sz w:val="16"/>
        <w:u w:val="single"/>
      </w:rPr>
    </w:lvl>
    <w:lvl w:ilvl="6">
      <w:start w:val="1"/>
      <w:numFmt w:val="decimal"/>
      <w:lvlText w:val="%1.%2.%3.%4.%5.%6.%7"/>
      <w:lvlJc w:val="left"/>
      <w:pPr>
        <w:ind w:left="4626" w:hanging="1440"/>
      </w:pPr>
      <w:rPr>
        <w:rFonts w:hint="default"/>
        <w:color w:val="FF0000"/>
        <w:sz w:val="16"/>
        <w:u w:val="single"/>
      </w:rPr>
    </w:lvl>
    <w:lvl w:ilvl="7">
      <w:start w:val="1"/>
      <w:numFmt w:val="decimal"/>
      <w:lvlText w:val="%1.%2.%3.%4.%5.%6.%7.%8"/>
      <w:lvlJc w:val="left"/>
      <w:pPr>
        <w:ind w:left="5517" w:hanging="1800"/>
      </w:pPr>
      <w:rPr>
        <w:rFonts w:hint="default"/>
        <w:color w:val="FF0000"/>
        <w:sz w:val="16"/>
        <w:u w:val="single"/>
      </w:rPr>
    </w:lvl>
    <w:lvl w:ilvl="8">
      <w:start w:val="1"/>
      <w:numFmt w:val="decimal"/>
      <w:lvlText w:val="%1.%2.%3.%4.%5.%6.%7.%8.%9"/>
      <w:lvlJc w:val="left"/>
      <w:pPr>
        <w:ind w:left="6048" w:hanging="1800"/>
      </w:pPr>
      <w:rPr>
        <w:rFonts w:hint="default"/>
        <w:color w:val="FF0000"/>
        <w:sz w:val="16"/>
        <w:u w:val="single"/>
      </w:rPr>
    </w:lvl>
  </w:abstractNum>
  <w:abstractNum w:abstractNumId="24" w15:restartNumberingAfterBreak="0">
    <w:nsid w:val="7B1A58BC"/>
    <w:multiLevelType w:val="multilevel"/>
    <w:tmpl w:val="EE10A3B6"/>
    <w:lvl w:ilvl="0">
      <w:start w:val="6"/>
      <w:numFmt w:val="decimal"/>
      <w:pStyle w:val="1"/>
      <w:lvlText w:val="%1."/>
      <w:lvlJc w:val="left"/>
      <w:pPr>
        <w:tabs>
          <w:tab w:val="num" w:pos="540"/>
        </w:tabs>
        <w:ind w:left="540" w:hanging="540"/>
      </w:pPr>
      <w:rPr>
        <w:rFonts w:hint="default"/>
        <w:color w:val="auto"/>
      </w:rPr>
    </w:lvl>
    <w:lvl w:ilvl="1">
      <w:start w:val="8"/>
      <w:numFmt w:val="decimal"/>
      <w:lvlText w:val="%1.%2."/>
      <w:lvlJc w:val="left"/>
      <w:pPr>
        <w:tabs>
          <w:tab w:val="num" w:pos="540"/>
        </w:tabs>
        <w:ind w:left="540" w:hanging="540"/>
      </w:pPr>
      <w:rPr>
        <w:rFonts w:hint="default"/>
        <w:color w:val="auto"/>
      </w:rPr>
    </w:lvl>
    <w:lvl w:ilvl="2">
      <w:start w:val="2"/>
      <w:numFmt w:val="decimal"/>
      <w:lvlText w:val="%1.%2.%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25" w15:restartNumberingAfterBreak="0">
    <w:nsid w:val="7B78758B"/>
    <w:multiLevelType w:val="multilevel"/>
    <w:tmpl w:val="2E98FA96"/>
    <w:lvl w:ilvl="0">
      <w:start w:val="1"/>
      <w:numFmt w:val="decimal"/>
      <w:lvlText w:val="%1."/>
      <w:lvlJc w:val="left"/>
      <w:pPr>
        <w:tabs>
          <w:tab w:val="num" w:pos="0"/>
        </w:tabs>
      </w:pPr>
      <w:rPr>
        <w:rFonts w:hint="default"/>
      </w:rPr>
    </w:lvl>
    <w:lvl w:ilvl="1">
      <w:start w:val="1"/>
      <w:numFmt w:val="decimal"/>
      <w:lvlText w:val="%1.%2"/>
      <w:lvlJc w:val="left"/>
      <w:pPr>
        <w:tabs>
          <w:tab w:val="num" w:pos="0"/>
        </w:tabs>
      </w:pPr>
      <w:rPr>
        <w:rFonts w:hint="default"/>
      </w:rPr>
    </w:lvl>
    <w:lvl w:ilvl="2">
      <w:start w:val="1"/>
      <w:numFmt w:val="decimal"/>
      <w:lvlText w:val="%1.%2.%3"/>
      <w:lvlJc w:val="left"/>
      <w:pPr>
        <w:tabs>
          <w:tab w:val="num" w:pos="0"/>
        </w:tabs>
      </w:pPr>
      <w:rPr>
        <w:rFonts w:hint="default"/>
      </w:rPr>
    </w:lvl>
    <w:lvl w:ilvl="3">
      <w:start w:val="1"/>
      <w:numFmt w:val="decimal"/>
      <w:lvlText w:val="%1.%2.%3.%4."/>
      <w:lvlJc w:val="left"/>
      <w:pPr>
        <w:tabs>
          <w:tab w:val="num" w:pos="153"/>
        </w:tabs>
        <w:ind w:left="153" w:hanging="720"/>
      </w:pPr>
      <w:rPr>
        <w:rFonts w:hint="default"/>
      </w:rPr>
    </w:lvl>
    <w:lvl w:ilvl="4">
      <w:start w:val="1"/>
      <w:numFmt w:val="decimal"/>
      <w:lvlText w:val="%1.%2.%3.%4.%5."/>
      <w:lvlJc w:val="left"/>
      <w:pPr>
        <w:tabs>
          <w:tab w:val="num" w:pos="513"/>
        </w:tabs>
        <w:ind w:left="513" w:hanging="1080"/>
      </w:pPr>
      <w:rPr>
        <w:rFonts w:hint="default"/>
      </w:rPr>
    </w:lvl>
    <w:lvl w:ilvl="5">
      <w:start w:val="1"/>
      <w:numFmt w:val="decimal"/>
      <w:lvlText w:val="%1.%2.%3.%4.%5.%6."/>
      <w:lvlJc w:val="left"/>
      <w:pPr>
        <w:tabs>
          <w:tab w:val="num" w:pos="513"/>
        </w:tabs>
        <w:ind w:left="513" w:hanging="1080"/>
      </w:pPr>
      <w:rPr>
        <w:rFonts w:hint="default"/>
      </w:rPr>
    </w:lvl>
    <w:lvl w:ilvl="6">
      <w:start w:val="1"/>
      <w:numFmt w:val="decimal"/>
      <w:lvlText w:val="%1.%2.%3.%4.%5.%6.%7."/>
      <w:lvlJc w:val="left"/>
      <w:pPr>
        <w:tabs>
          <w:tab w:val="num" w:pos="873"/>
        </w:tabs>
        <w:ind w:left="873" w:hanging="1440"/>
      </w:pPr>
      <w:rPr>
        <w:rFonts w:hint="default"/>
      </w:rPr>
    </w:lvl>
    <w:lvl w:ilvl="7">
      <w:start w:val="1"/>
      <w:numFmt w:val="decimal"/>
      <w:lvlText w:val="%1.%2.%3.%4.%5.%6.%7.%8."/>
      <w:lvlJc w:val="left"/>
      <w:pPr>
        <w:tabs>
          <w:tab w:val="num" w:pos="873"/>
        </w:tabs>
        <w:ind w:left="873" w:hanging="1440"/>
      </w:pPr>
      <w:rPr>
        <w:rFonts w:hint="default"/>
      </w:rPr>
    </w:lvl>
    <w:lvl w:ilvl="8">
      <w:start w:val="1"/>
      <w:numFmt w:val="decimal"/>
      <w:lvlText w:val="%1.%2.%3.%4.%5.%6.%7.%8.%9."/>
      <w:lvlJc w:val="left"/>
      <w:pPr>
        <w:tabs>
          <w:tab w:val="num" w:pos="1233"/>
        </w:tabs>
        <w:ind w:left="1233" w:hanging="1800"/>
      </w:pPr>
      <w:rPr>
        <w:rFonts w:hint="default"/>
      </w:rPr>
    </w:lvl>
  </w:abstractNum>
  <w:num w:numId="1">
    <w:abstractNumId w:val="14"/>
  </w:num>
  <w:num w:numId="2">
    <w:abstractNumId w:val="17"/>
  </w:num>
  <w:num w:numId="3">
    <w:abstractNumId w:val="12"/>
  </w:num>
  <w:num w:numId="4">
    <w:abstractNumId w:val="8"/>
  </w:num>
  <w:num w:numId="5">
    <w:abstractNumId w:val="13"/>
  </w:num>
  <w:num w:numId="6">
    <w:abstractNumId w:val="0"/>
  </w:num>
  <w:num w:numId="7">
    <w:abstractNumId w:val="24"/>
  </w:num>
  <w:num w:numId="8">
    <w:abstractNumId w:val="16"/>
  </w:num>
  <w:num w:numId="9">
    <w:abstractNumId w:val="2"/>
  </w:num>
  <w:num w:numId="10">
    <w:abstractNumId w:val="18"/>
  </w:num>
  <w:num w:numId="11">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1"/>
    <w:lvlOverride w:ilvl="0">
      <w:startOverride w:val="1"/>
    </w:lvlOverride>
    <w:lvlOverride w:ilvl="1">
      <w:startOverride w:val="1"/>
    </w:lvlOverride>
    <w:lvlOverride w:ilvl="2">
      <w:startOverride w:val="1"/>
    </w:lvlOverride>
    <w:lvlOverride w:ilvl="3">
      <w:startOverride w:val="1"/>
    </w:lvlOverride>
    <w:lvlOverride w:ilvl="4"/>
    <w:lvlOverride w:ilvl="5">
      <w:startOverride w:val="1"/>
    </w:lvlOverride>
    <w:lvlOverride w:ilvl="6">
      <w:startOverride w:val="1"/>
    </w:lvlOverride>
    <w:lvlOverride w:ilvl="7">
      <w:startOverride w:val="1"/>
    </w:lvlOverride>
    <w:lvlOverride w:ilvl="8">
      <w:startOverride w:val="1"/>
    </w:lvlOverride>
  </w:num>
  <w:num w:numId="13">
    <w:abstractNumId w:val="5"/>
  </w:num>
  <w:num w:numId="14">
    <w:abstractNumId w:val="15"/>
    <w:lvlOverride w:ilvl="0">
      <w:startOverride w:val="4"/>
    </w:lvlOverride>
    <w:lvlOverride w:ilvl="1">
      <w:startOverride w:val="12"/>
    </w:lvlOverride>
    <w:lvlOverride w:ilvl="2">
      <w:startOverride w:val="7"/>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7"/>
    <w:lvlOverride w:ilvl="0">
      <w:startOverride w:val="4"/>
    </w:lvlOverride>
    <w:lvlOverride w:ilvl="1">
      <w:startOverride w:val="8"/>
    </w:lvlOverride>
    <w:lvlOverride w:ilvl="2">
      <w:startOverride w:val="3"/>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23"/>
    <w:lvlOverride w:ilvl="0">
      <w:startOverride w:val="6"/>
    </w:lvlOverride>
    <w:lvlOverride w:ilvl="1">
      <w:startOverride w:val="1"/>
    </w:lvlOverride>
    <w:lvlOverride w:ilvl="2">
      <w:startOverride w:val="2"/>
    </w:lvlOverride>
    <w:lvlOverride w:ilvl="3">
      <w:startOverride w:val="10"/>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9"/>
    <w:lvlOverride w:ilvl="0">
      <w:startOverride w:val="1"/>
    </w:lvlOverride>
  </w:num>
  <w:num w:numId="23">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2"/>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E66BF"/>
    <w:rsid w:val="00102E84"/>
    <w:rsid w:val="00185914"/>
    <w:rsid w:val="001E66BF"/>
    <w:rsid w:val="002E4751"/>
    <w:rsid w:val="003756BD"/>
    <w:rsid w:val="00375CC6"/>
    <w:rsid w:val="00560A36"/>
    <w:rsid w:val="008908C3"/>
    <w:rsid w:val="00A47F24"/>
    <w:rsid w:val="00A66093"/>
    <w:rsid w:val="00A73DB1"/>
    <w:rsid w:val="00B86DE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2C8730E"/>
  <w15:chartTrackingRefBased/>
  <w15:docId w15:val="{826CF8D9-0FA7-42DA-A06E-735690166A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3">
    <w:name w:val="Normal"/>
    <w:qFormat/>
    <w:rsid w:val="001E66BF"/>
    <w:pPr>
      <w:spacing w:after="0" w:line="360" w:lineRule="auto"/>
      <w:ind w:firstLine="567"/>
      <w:jc w:val="both"/>
    </w:pPr>
    <w:rPr>
      <w:rFonts w:ascii="Times New Roman" w:eastAsia="Times New Roman" w:hAnsi="Times New Roman" w:cs="Times New Roman"/>
      <w:snapToGrid w:val="0"/>
      <w:sz w:val="28"/>
      <w:szCs w:val="20"/>
      <w:lang w:eastAsia="ru-RU"/>
    </w:rPr>
  </w:style>
  <w:style w:type="paragraph" w:styleId="10">
    <w:name w:val="heading 1"/>
    <w:aliases w:val="Заголовок параграфа (1.),111,Section,Section Heading,level2 hdg,Document Header1,H1,Заголовок 1 Знак Знак Знак Знак Знак,Заголовок 1 Знак Знак Знак Знак Знак Знак Знак Знак,Заголовок 1 Знак Знак Знак Знак Знак Знак Знак,Введение...,Б1,Б11,co"/>
    <w:basedOn w:val="a3"/>
    <w:next w:val="a3"/>
    <w:link w:val="11"/>
    <w:qFormat/>
    <w:rsid w:val="001E66BF"/>
    <w:pPr>
      <w:keepNext/>
      <w:keepLines/>
      <w:pageBreakBefore/>
      <w:tabs>
        <w:tab w:val="num" w:pos="1134"/>
      </w:tabs>
      <w:suppressAutoHyphens/>
      <w:spacing w:before="480" w:after="240" w:line="240" w:lineRule="auto"/>
      <w:ind w:left="1134" w:hanging="1134"/>
      <w:jc w:val="left"/>
      <w:outlineLvl w:val="0"/>
    </w:pPr>
    <w:rPr>
      <w:rFonts w:ascii="Arial" w:hAnsi="Arial"/>
      <w:b/>
      <w:snapToGrid/>
      <w:kern w:val="28"/>
      <w:sz w:val="40"/>
      <w:lang w:val="x-none" w:eastAsia="x-none"/>
    </w:rPr>
  </w:style>
  <w:style w:type="paragraph" w:styleId="20">
    <w:name w:val="heading 2"/>
    <w:aliases w:val="h2,h21,5,Заголовок пункта (1.1),222,Reset numbering,H2,H2 Знак,Заголовок 21,2 Знак,Б2,RTC,iz2,Numbered text 3,HD2,heading 2,Heading 2 Hidden,Раздел Знак,Level 2 Topic Heading,H21,Major,CHS,H2-Heading 2,l2,Заголовок 1 + Times New Roman,14 пт"/>
    <w:basedOn w:val="a3"/>
    <w:next w:val="a3"/>
    <w:link w:val="21"/>
    <w:qFormat/>
    <w:rsid w:val="001E66BF"/>
    <w:pPr>
      <w:keepNext/>
      <w:tabs>
        <w:tab w:val="num" w:pos="1314"/>
      </w:tabs>
      <w:suppressAutoHyphens/>
      <w:spacing w:before="360" w:after="120" w:line="240" w:lineRule="auto"/>
      <w:ind w:left="1314" w:hanging="1134"/>
      <w:jc w:val="left"/>
      <w:outlineLvl w:val="1"/>
    </w:pPr>
    <w:rPr>
      <w:b/>
      <w:sz w:val="32"/>
    </w:rPr>
  </w:style>
  <w:style w:type="paragraph" w:styleId="3">
    <w:name w:val="heading 3"/>
    <w:basedOn w:val="a3"/>
    <w:next w:val="a3"/>
    <w:link w:val="31"/>
    <w:qFormat/>
    <w:rsid w:val="001E66BF"/>
    <w:pPr>
      <w:keepNext/>
      <w:numPr>
        <w:ilvl w:val="2"/>
        <w:numId w:val="1"/>
      </w:numPr>
      <w:suppressAutoHyphens/>
      <w:spacing w:before="120" w:after="120" w:line="240" w:lineRule="auto"/>
      <w:jc w:val="left"/>
      <w:outlineLvl w:val="2"/>
    </w:pPr>
    <w:rPr>
      <w:b/>
    </w:rPr>
  </w:style>
  <w:style w:type="paragraph" w:styleId="4">
    <w:name w:val="heading 4"/>
    <w:basedOn w:val="a3"/>
    <w:next w:val="a3"/>
    <w:link w:val="41"/>
    <w:qFormat/>
    <w:rsid w:val="001E66BF"/>
    <w:pPr>
      <w:keepNext/>
      <w:numPr>
        <w:ilvl w:val="3"/>
        <w:numId w:val="1"/>
      </w:numPr>
      <w:tabs>
        <w:tab w:val="left" w:pos="1134"/>
      </w:tabs>
      <w:suppressAutoHyphens/>
      <w:spacing w:before="240" w:after="120" w:line="240" w:lineRule="auto"/>
      <w:outlineLvl w:val="3"/>
    </w:pPr>
    <w:rPr>
      <w:b/>
      <w:i/>
    </w:rPr>
  </w:style>
  <w:style w:type="paragraph" w:styleId="5">
    <w:name w:val="heading 5"/>
    <w:basedOn w:val="a3"/>
    <w:next w:val="a3"/>
    <w:link w:val="50"/>
    <w:qFormat/>
    <w:rsid w:val="001E66BF"/>
    <w:pPr>
      <w:keepNext/>
      <w:numPr>
        <w:ilvl w:val="4"/>
        <w:numId w:val="2"/>
      </w:numPr>
      <w:tabs>
        <w:tab w:val="clear" w:pos="1008"/>
        <w:tab w:val="num" w:pos="360"/>
      </w:tabs>
      <w:suppressAutoHyphens/>
      <w:spacing w:before="60"/>
      <w:ind w:left="0" w:firstLine="0"/>
      <w:outlineLvl w:val="4"/>
    </w:pPr>
    <w:rPr>
      <w:b/>
      <w:sz w:val="26"/>
    </w:rPr>
  </w:style>
  <w:style w:type="paragraph" w:styleId="6">
    <w:name w:val="heading 6"/>
    <w:basedOn w:val="a3"/>
    <w:next w:val="a3"/>
    <w:link w:val="60"/>
    <w:qFormat/>
    <w:rsid w:val="001E66BF"/>
    <w:pPr>
      <w:widowControl w:val="0"/>
      <w:numPr>
        <w:ilvl w:val="5"/>
        <w:numId w:val="2"/>
      </w:numPr>
      <w:tabs>
        <w:tab w:val="clear" w:pos="1152"/>
        <w:tab w:val="num" w:pos="360"/>
      </w:tabs>
      <w:suppressAutoHyphens/>
      <w:spacing w:before="240" w:after="60"/>
      <w:ind w:left="0" w:firstLine="0"/>
      <w:outlineLvl w:val="5"/>
    </w:pPr>
    <w:rPr>
      <w:b/>
      <w:sz w:val="22"/>
    </w:rPr>
  </w:style>
  <w:style w:type="paragraph" w:styleId="7">
    <w:name w:val="heading 7"/>
    <w:basedOn w:val="a3"/>
    <w:next w:val="a3"/>
    <w:link w:val="70"/>
    <w:qFormat/>
    <w:rsid w:val="001E66BF"/>
    <w:pPr>
      <w:widowControl w:val="0"/>
      <w:numPr>
        <w:ilvl w:val="6"/>
        <w:numId w:val="2"/>
      </w:numPr>
      <w:tabs>
        <w:tab w:val="clear" w:pos="1296"/>
        <w:tab w:val="num" w:pos="360"/>
      </w:tabs>
      <w:suppressAutoHyphens/>
      <w:spacing w:before="240" w:after="60"/>
      <w:ind w:left="0" w:firstLine="0"/>
      <w:outlineLvl w:val="6"/>
    </w:pPr>
    <w:rPr>
      <w:sz w:val="26"/>
    </w:rPr>
  </w:style>
  <w:style w:type="paragraph" w:styleId="8">
    <w:name w:val="heading 8"/>
    <w:basedOn w:val="a3"/>
    <w:next w:val="a3"/>
    <w:link w:val="80"/>
    <w:qFormat/>
    <w:rsid w:val="001E66BF"/>
    <w:pPr>
      <w:widowControl w:val="0"/>
      <w:numPr>
        <w:ilvl w:val="7"/>
        <w:numId w:val="2"/>
      </w:numPr>
      <w:tabs>
        <w:tab w:val="clear" w:pos="1440"/>
        <w:tab w:val="num" w:pos="360"/>
      </w:tabs>
      <w:suppressAutoHyphens/>
      <w:spacing w:before="240" w:after="60"/>
      <w:ind w:left="0" w:firstLine="0"/>
      <w:outlineLvl w:val="7"/>
    </w:pPr>
    <w:rPr>
      <w:i/>
      <w:sz w:val="26"/>
    </w:rPr>
  </w:style>
  <w:style w:type="paragraph" w:styleId="9">
    <w:name w:val="heading 9"/>
    <w:basedOn w:val="a3"/>
    <w:next w:val="a3"/>
    <w:link w:val="90"/>
    <w:qFormat/>
    <w:rsid w:val="001E66BF"/>
    <w:pPr>
      <w:widowControl w:val="0"/>
      <w:numPr>
        <w:ilvl w:val="8"/>
        <w:numId w:val="2"/>
      </w:numPr>
      <w:tabs>
        <w:tab w:val="clear" w:pos="1584"/>
        <w:tab w:val="num" w:pos="360"/>
      </w:tabs>
      <w:suppressAutoHyphens/>
      <w:spacing w:before="240" w:after="60"/>
      <w:ind w:left="0" w:firstLine="0"/>
      <w:outlineLvl w:val="8"/>
    </w:pPr>
    <w:rPr>
      <w:rFonts w:ascii="Arial" w:hAnsi="Arial"/>
      <w:sz w:val="22"/>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character" w:customStyle="1" w:styleId="11">
    <w:name w:val="Заголовок 1 Знак"/>
    <w:aliases w:val="Заголовок параграфа (1.) Знак,111 Знак,Section Знак,Section Heading Знак,level2 hdg Знак,Document Header1 Знак,H1 Знак,Заголовок 1 Знак Знак Знак Знак Знак Знак,Заголовок 1 Знак Знак Знак Знак Знак Знак Знак Знак Знак,Введение... Знак"/>
    <w:basedOn w:val="a4"/>
    <w:link w:val="10"/>
    <w:rsid w:val="001E66BF"/>
    <w:rPr>
      <w:rFonts w:ascii="Arial" w:eastAsia="Times New Roman" w:hAnsi="Arial" w:cs="Times New Roman"/>
      <w:b/>
      <w:kern w:val="28"/>
      <w:sz w:val="40"/>
      <w:szCs w:val="20"/>
      <w:lang w:val="x-none" w:eastAsia="x-none"/>
    </w:rPr>
  </w:style>
  <w:style w:type="character" w:customStyle="1" w:styleId="21">
    <w:name w:val="Заголовок 2 Знак"/>
    <w:aliases w:val="h2 Знак,h21 Знак,5 Знак,Заголовок пункта (1.1) Знак,222 Знак,Reset numbering Знак,H2 Знак1,H2 Знак Знак,Заголовок 21 Знак,2 Знак Знак,Б2 Знак,RTC Знак,iz2 Знак,Numbered text 3 Знак,HD2 Знак,heading 2 Знак,Heading 2 Hidden Знак,H21 Знак"/>
    <w:basedOn w:val="a4"/>
    <w:link w:val="20"/>
    <w:rsid w:val="001E66BF"/>
    <w:rPr>
      <w:rFonts w:ascii="Times New Roman" w:eastAsia="Times New Roman" w:hAnsi="Times New Roman" w:cs="Times New Roman"/>
      <w:b/>
      <w:snapToGrid w:val="0"/>
      <w:sz w:val="32"/>
      <w:szCs w:val="20"/>
      <w:lang w:eastAsia="ru-RU"/>
    </w:rPr>
  </w:style>
  <w:style w:type="character" w:customStyle="1" w:styleId="31">
    <w:name w:val="Заголовок 3 Знак"/>
    <w:basedOn w:val="a4"/>
    <w:link w:val="3"/>
    <w:rsid w:val="001E66BF"/>
    <w:rPr>
      <w:rFonts w:ascii="Times New Roman" w:eastAsia="Times New Roman" w:hAnsi="Times New Roman" w:cs="Times New Roman"/>
      <w:b/>
      <w:snapToGrid w:val="0"/>
      <w:sz w:val="28"/>
      <w:szCs w:val="20"/>
      <w:lang w:eastAsia="ru-RU"/>
    </w:rPr>
  </w:style>
  <w:style w:type="character" w:customStyle="1" w:styleId="41">
    <w:name w:val="Заголовок 4 Знак"/>
    <w:basedOn w:val="a4"/>
    <w:link w:val="4"/>
    <w:rsid w:val="001E66BF"/>
    <w:rPr>
      <w:rFonts w:ascii="Times New Roman" w:eastAsia="Times New Roman" w:hAnsi="Times New Roman" w:cs="Times New Roman"/>
      <w:b/>
      <w:i/>
      <w:snapToGrid w:val="0"/>
      <w:sz w:val="28"/>
      <w:szCs w:val="20"/>
      <w:lang w:eastAsia="ru-RU"/>
    </w:rPr>
  </w:style>
  <w:style w:type="character" w:customStyle="1" w:styleId="50">
    <w:name w:val="Заголовок 5 Знак"/>
    <w:basedOn w:val="a4"/>
    <w:link w:val="5"/>
    <w:rsid w:val="001E66BF"/>
    <w:rPr>
      <w:rFonts w:ascii="Times New Roman" w:eastAsia="Times New Roman" w:hAnsi="Times New Roman" w:cs="Times New Roman"/>
      <w:b/>
      <w:snapToGrid w:val="0"/>
      <w:sz w:val="26"/>
      <w:szCs w:val="20"/>
      <w:lang w:eastAsia="ru-RU"/>
    </w:rPr>
  </w:style>
  <w:style w:type="character" w:customStyle="1" w:styleId="60">
    <w:name w:val="Заголовок 6 Знак"/>
    <w:basedOn w:val="a4"/>
    <w:link w:val="6"/>
    <w:rsid w:val="001E66BF"/>
    <w:rPr>
      <w:rFonts w:ascii="Times New Roman" w:eastAsia="Times New Roman" w:hAnsi="Times New Roman" w:cs="Times New Roman"/>
      <w:b/>
      <w:snapToGrid w:val="0"/>
      <w:szCs w:val="20"/>
      <w:lang w:eastAsia="ru-RU"/>
    </w:rPr>
  </w:style>
  <w:style w:type="character" w:customStyle="1" w:styleId="70">
    <w:name w:val="Заголовок 7 Знак"/>
    <w:basedOn w:val="a4"/>
    <w:link w:val="7"/>
    <w:rsid w:val="001E66BF"/>
    <w:rPr>
      <w:rFonts w:ascii="Times New Roman" w:eastAsia="Times New Roman" w:hAnsi="Times New Roman" w:cs="Times New Roman"/>
      <w:snapToGrid w:val="0"/>
      <w:sz w:val="26"/>
      <w:szCs w:val="20"/>
      <w:lang w:eastAsia="ru-RU"/>
    </w:rPr>
  </w:style>
  <w:style w:type="character" w:customStyle="1" w:styleId="80">
    <w:name w:val="Заголовок 8 Знак"/>
    <w:basedOn w:val="a4"/>
    <w:link w:val="8"/>
    <w:rsid w:val="001E66BF"/>
    <w:rPr>
      <w:rFonts w:ascii="Times New Roman" w:eastAsia="Times New Roman" w:hAnsi="Times New Roman" w:cs="Times New Roman"/>
      <w:i/>
      <w:snapToGrid w:val="0"/>
      <w:sz w:val="26"/>
      <w:szCs w:val="20"/>
      <w:lang w:eastAsia="ru-RU"/>
    </w:rPr>
  </w:style>
  <w:style w:type="character" w:customStyle="1" w:styleId="90">
    <w:name w:val="Заголовок 9 Знак"/>
    <w:basedOn w:val="a4"/>
    <w:link w:val="9"/>
    <w:rsid w:val="001E66BF"/>
    <w:rPr>
      <w:rFonts w:ascii="Arial" w:eastAsia="Times New Roman" w:hAnsi="Arial" w:cs="Times New Roman"/>
      <w:snapToGrid w:val="0"/>
      <w:szCs w:val="20"/>
      <w:lang w:eastAsia="ru-RU"/>
    </w:rPr>
  </w:style>
  <w:style w:type="paragraph" w:styleId="a7">
    <w:name w:val="header"/>
    <w:basedOn w:val="a3"/>
    <w:link w:val="a8"/>
    <w:rsid w:val="001E66BF"/>
    <w:pPr>
      <w:pBdr>
        <w:bottom w:val="single" w:sz="4" w:space="1" w:color="auto"/>
      </w:pBdr>
      <w:tabs>
        <w:tab w:val="center" w:pos="4153"/>
        <w:tab w:val="right" w:pos="8306"/>
      </w:tabs>
      <w:spacing w:line="240" w:lineRule="auto"/>
      <w:ind w:firstLine="0"/>
      <w:jc w:val="center"/>
    </w:pPr>
    <w:rPr>
      <w:i/>
      <w:sz w:val="20"/>
    </w:rPr>
  </w:style>
  <w:style w:type="character" w:customStyle="1" w:styleId="a8">
    <w:name w:val="Верхний колонтитул Знак"/>
    <w:basedOn w:val="a4"/>
    <w:link w:val="a7"/>
    <w:rsid w:val="001E66BF"/>
    <w:rPr>
      <w:rFonts w:ascii="Times New Roman" w:eastAsia="Times New Roman" w:hAnsi="Times New Roman" w:cs="Times New Roman"/>
      <w:i/>
      <w:snapToGrid w:val="0"/>
      <w:sz w:val="20"/>
      <w:szCs w:val="20"/>
      <w:lang w:eastAsia="ru-RU"/>
    </w:rPr>
  </w:style>
  <w:style w:type="paragraph" w:styleId="a9">
    <w:name w:val="footer"/>
    <w:basedOn w:val="a3"/>
    <w:link w:val="aa"/>
    <w:rsid w:val="001E66BF"/>
    <w:pPr>
      <w:tabs>
        <w:tab w:val="center" w:pos="4253"/>
        <w:tab w:val="right" w:pos="9356"/>
      </w:tabs>
      <w:spacing w:line="240" w:lineRule="auto"/>
      <w:ind w:firstLine="0"/>
    </w:pPr>
    <w:rPr>
      <w:sz w:val="20"/>
    </w:rPr>
  </w:style>
  <w:style w:type="character" w:customStyle="1" w:styleId="aa">
    <w:name w:val="Нижний колонтитул Знак"/>
    <w:basedOn w:val="a4"/>
    <w:link w:val="a9"/>
    <w:rsid w:val="001E66BF"/>
    <w:rPr>
      <w:rFonts w:ascii="Times New Roman" w:eastAsia="Times New Roman" w:hAnsi="Times New Roman" w:cs="Times New Roman"/>
      <w:snapToGrid w:val="0"/>
      <w:sz w:val="20"/>
      <w:szCs w:val="20"/>
      <w:lang w:eastAsia="ru-RU"/>
    </w:rPr>
  </w:style>
  <w:style w:type="character" w:styleId="ab">
    <w:name w:val="Hyperlink"/>
    <w:uiPriority w:val="99"/>
    <w:rsid w:val="001E66BF"/>
    <w:rPr>
      <w:color w:val="0000FF"/>
      <w:u w:val="single"/>
    </w:rPr>
  </w:style>
  <w:style w:type="character" w:styleId="ac">
    <w:name w:val="footnote reference"/>
    <w:uiPriority w:val="99"/>
    <w:rsid w:val="001E66BF"/>
    <w:rPr>
      <w:vertAlign w:val="superscript"/>
    </w:rPr>
  </w:style>
  <w:style w:type="character" w:styleId="ad">
    <w:name w:val="page number"/>
    <w:rsid w:val="001E66BF"/>
    <w:rPr>
      <w:rFonts w:ascii="Times New Roman" w:hAnsi="Times New Roman"/>
      <w:sz w:val="20"/>
    </w:rPr>
  </w:style>
  <w:style w:type="paragraph" w:styleId="12">
    <w:name w:val="toc 1"/>
    <w:basedOn w:val="a3"/>
    <w:next w:val="a3"/>
    <w:autoRedefine/>
    <w:uiPriority w:val="39"/>
    <w:rsid w:val="001E66BF"/>
    <w:pPr>
      <w:tabs>
        <w:tab w:val="left" w:pos="540"/>
        <w:tab w:val="right" w:leader="dot" w:pos="10195"/>
      </w:tabs>
      <w:spacing w:line="240" w:lineRule="auto"/>
      <w:ind w:left="539" w:right="1134" w:hanging="539"/>
      <w:jc w:val="left"/>
    </w:pPr>
    <w:rPr>
      <w:b/>
      <w:bCs/>
      <w:caps/>
      <w:noProof/>
      <w:szCs w:val="28"/>
    </w:rPr>
  </w:style>
  <w:style w:type="paragraph" w:styleId="22">
    <w:name w:val="toc 2"/>
    <w:basedOn w:val="a3"/>
    <w:next w:val="a3"/>
    <w:autoRedefine/>
    <w:uiPriority w:val="39"/>
    <w:rsid w:val="001E66BF"/>
    <w:pPr>
      <w:tabs>
        <w:tab w:val="left" w:pos="1134"/>
        <w:tab w:val="right" w:leader="dot" w:pos="10195"/>
      </w:tabs>
      <w:spacing w:before="120" w:after="120" w:line="240" w:lineRule="auto"/>
      <w:ind w:left="1134" w:right="1134" w:hanging="594"/>
      <w:jc w:val="left"/>
    </w:pPr>
    <w:rPr>
      <w:b/>
      <w:noProof/>
      <w:sz w:val="24"/>
      <w:szCs w:val="24"/>
    </w:rPr>
  </w:style>
  <w:style w:type="paragraph" w:styleId="32">
    <w:name w:val="toc 3"/>
    <w:basedOn w:val="a3"/>
    <w:next w:val="a3"/>
    <w:autoRedefine/>
    <w:uiPriority w:val="39"/>
    <w:rsid w:val="001E66BF"/>
    <w:pPr>
      <w:tabs>
        <w:tab w:val="left" w:pos="1980"/>
        <w:tab w:val="right" w:leader="dot" w:pos="10195"/>
      </w:tabs>
      <w:spacing w:after="120" w:line="240" w:lineRule="auto"/>
      <w:ind w:left="1985" w:right="1134" w:hanging="851"/>
      <w:jc w:val="left"/>
    </w:pPr>
    <w:rPr>
      <w:iCs/>
      <w:noProof/>
      <w:sz w:val="24"/>
      <w:szCs w:val="24"/>
    </w:rPr>
  </w:style>
  <w:style w:type="paragraph" w:styleId="42">
    <w:name w:val="toc 4"/>
    <w:basedOn w:val="a3"/>
    <w:next w:val="a3"/>
    <w:autoRedefine/>
    <w:uiPriority w:val="39"/>
    <w:rsid w:val="001E66BF"/>
    <w:pPr>
      <w:tabs>
        <w:tab w:val="left" w:pos="2268"/>
        <w:tab w:val="right" w:leader="dot" w:pos="10195"/>
      </w:tabs>
      <w:spacing w:after="60" w:line="240" w:lineRule="auto"/>
      <w:ind w:left="2268" w:right="1134" w:hanging="567"/>
      <w:jc w:val="left"/>
    </w:pPr>
    <w:rPr>
      <w:sz w:val="24"/>
      <w:szCs w:val="24"/>
    </w:rPr>
  </w:style>
  <w:style w:type="character" w:styleId="ae">
    <w:name w:val="FollowedHyperlink"/>
    <w:rsid w:val="001E66BF"/>
    <w:rPr>
      <w:color w:val="800080"/>
      <w:u w:val="single"/>
    </w:rPr>
  </w:style>
  <w:style w:type="paragraph" w:styleId="af">
    <w:name w:val="Document Map"/>
    <w:basedOn w:val="a3"/>
    <w:link w:val="af0"/>
    <w:semiHidden/>
    <w:rsid w:val="001E66BF"/>
    <w:pPr>
      <w:shd w:val="clear" w:color="auto" w:fill="000080"/>
    </w:pPr>
    <w:rPr>
      <w:rFonts w:ascii="Tahoma" w:hAnsi="Tahoma"/>
      <w:sz w:val="20"/>
    </w:rPr>
  </w:style>
  <w:style w:type="character" w:customStyle="1" w:styleId="af0">
    <w:name w:val="Схема документа Знак"/>
    <w:basedOn w:val="a4"/>
    <w:link w:val="af"/>
    <w:semiHidden/>
    <w:rsid w:val="001E66BF"/>
    <w:rPr>
      <w:rFonts w:ascii="Tahoma" w:eastAsia="Times New Roman" w:hAnsi="Tahoma" w:cs="Times New Roman"/>
      <w:snapToGrid w:val="0"/>
      <w:sz w:val="20"/>
      <w:szCs w:val="20"/>
      <w:shd w:val="clear" w:color="auto" w:fill="000080"/>
      <w:lang w:eastAsia="ru-RU"/>
    </w:rPr>
  </w:style>
  <w:style w:type="paragraph" w:customStyle="1" w:styleId="af1">
    <w:name w:val="Таблица шапка"/>
    <w:basedOn w:val="a3"/>
    <w:rsid w:val="001E66BF"/>
    <w:pPr>
      <w:keepNext/>
      <w:spacing w:before="40" w:after="40" w:line="240" w:lineRule="auto"/>
      <w:ind w:left="57" w:right="57" w:firstLine="0"/>
      <w:jc w:val="left"/>
    </w:pPr>
    <w:rPr>
      <w:sz w:val="22"/>
    </w:rPr>
  </w:style>
  <w:style w:type="paragraph" w:styleId="af2">
    <w:name w:val="footnote text"/>
    <w:basedOn w:val="a3"/>
    <w:link w:val="af3"/>
    <w:rsid w:val="001E66BF"/>
    <w:pPr>
      <w:spacing w:line="240" w:lineRule="auto"/>
    </w:pPr>
    <w:rPr>
      <w:sz w:val="20"/>
      <w:lang w:val="x-none" w:eastAsia="x-none"/>
    </w:rPr>
  </w:style>
  <w:style w:type="character" w:customStyle="1" w:styleId="af3">
    <w:name w:val="Текст сноски Знак"/>
    <w:basedOn w:val="a4"/>
    <w:link w:val="af2"/>
    <w:rsid w:val="001E66BF"/>
    <w:rPr>
      <w:rFonts w:ascii="Times New Roman" w:eastAsia="Times New Roman" w:hAnsi="Times New Roman" w:cs="Times New Roman"/>
      <w:snapToGrid w:val="0"/>
      <w:sz w:val="20"/>
      <w:szCs w:val="20"/>
      <w:lang w:val="x-none" w:eastAsia="x-none"/>
    </w:rPr>
  </w:style>
  <w:style w:type="paragraph" w:customStyle="1" w:styleId="af4">
    <w:name w:val="Таблица текст"/>
    <w:basedOn w:val="a3"/>
    <w:rsid w:val="001E66BF"/>
    <w:pPr>
      <w:spacing w:before="40" w:after="40" w:line="240" w:lineRule="auto"/>
      <w:ind w:left="57" w:right="57" w:firstLine="0"/>
      <w:jc w:val="left"/>
    </w:pPr>
    <w:rPr>
      <w:sz w:val="24"/>
    </w:rPr>
  </w:style>
  <w:style w:type="paragraph" w:styleId="af5">
    <w:name w:val="caption"/>
    <w:basedOn w:val="a3"/>
    <w:next w:val="a3"/>
    <w:qFormat/>
    <w:rsid w:val="001E66BF"/>
    <w:pPr>
      <w:pageBreakBefore/>
      <w:suppressAutoHyphens/>
      <w:spacing w:before="120" w:after="120" w:line="240" w:lineRule="auto"/>
      <w:ind w:firstLine="0"/>
    </w:pPr>
    <w:rPr>
      <w:bCs/>
      <w:i/>
      <w:sz w:val="24"/>
    </w:rPr>
  </w:style>
  <w:style w:type="paragraph" w:styleId="51">
    <w:name w:val="toc 5"/>
    <w:basedOn w:val="a3"/>
    <w:next w:val="a3"/>
    <w:autoRedefine/>
    <w:uiPriority w:val="39"/>
    <w:rsid w:val="001E66BF"/>
    <w:pPr>
      <w:ind w:left="1120"/>
      <w:jc w:val="left"/>
    </w:pPr>
    <w:rPr>
      <w:sz w:val="18"/>
      <w:szCs w:val="18"/>
    </w:rPr>
  </w:style>
  <w:style w:type="paragraph" w:styleId="61">
    <w:name w:val="toc 6"/>
    <w:basedOn w:val="a3"/>
    <w:next w:val="a3"/>
    <w:autoRedefine/>
    <w:uiPriority w:val="39"/>
    <w:rsid w:val="001E66BF"/>
    <w:pPr>
      <w:ind w:left="1400"/>
      <w:jc w:val="left"/>
    </w:pPr>
    <w:rPr>
      <w:sz w:val="18"/>
      <w:szCs w:val="18"/>
    </w:rPr>
  </w:style>
  <w:style w:type="paragraph" w:styleId="71">
    <w:name w:val="toc 7"/>
    <w:basedOn w:val="a3"/>
    <w:next w:val="a3"/>
    <w:autoRedefine/>
    <w:uiPriority w:val="39"/>
    <w:rsid w:val="001E66BF"/>
    <w:pPr>
      <w:ind w:left="1680"/>
      <w:jc w:val="left"/>
    </w:pPr>
    <w:rPr>
      <w:sz w:val="18"/>
      <w:szCs w:val="18"/>
    </w:rPr>
  </w:style>
  <w:style w:type="paragraph" w:styleId="81">
    <w:name w:val="toc 8"/>
    <w:basedOn w:val="a3"/>
    <w:next w:val="a3"/>
    <w:autoRedefine/>
    <w:uiPriority w:val="39"/>
    <w:rsid w:val="001E66BF"/>
    <w:pPr>
      <w:ind w:left="1960"/>
      <w:jc w:val="left"/>
    </w:pPr>
    <w:rPr>
      <w:sz w:val="18"/>
      <w:szCs w:val="18"/>
    </w:rPr>
  </w:style>
  <w:style w:type="paragraph" w:styleId="91">
    <w:name w:val="toc 9"/>
    <w:basedOn w:val="a3"/>
    <w:next w:val="a3"/>
    <w:autoRedefine/>
    <w:uiPriority w:val="39"/>
    <w:rsid w:val="001E66BF"/>
    <w:pPr>
      <w:ind w:left="2240"/>
      <w:jc w:val="left"/>
    </w:pPr>
    <w:rPr>
      <w:sz w:val="18"/>
      <w:szCs w:val="18"/>
    </w:rPr>
  </w:style>
  <w:style w:type="paragraph" w:customStyle="1" w:styleId="af6">
    <w:name w:val="Служебный"/>
    <w:basedOn w:val="af7"/>
    <w:rsid w:val="001E66BF"/>
  </w:style>
  <w:style w:type="paragraph" w:customStyle="1" w:styleId="af7">
    <w:name w:val="Главы"/>
    <w:basedOn w:val="a0"/>
    <w:next w:val="a3"/>
    <w:rsid w:val="001E66BF"/>
    <w:pPr>
      <w:numPr>
        <w:numId w:val="0"/>
      </w:numPr>
      <w:pBdr>
        <w:bottom w:val="none" w:sz="0" w:space="0" w:color="auto"/>
      </w:pBdr>
      <w:spacing w:before="1440" w:after="720" w:line="360" w:lineRule="auto"/>
      <w:ind w:right="0"/>
      <w:jc w:val="center"/>
    </w:pPr>
    <w:rPr>
      <w:spacing w:val="40"/>
      <w:sz w:val="44"/>
      <w:szCs w:val="44"/>
    </w:rPr>
  </w:style>
  <w:style w:type="paragraph" w:customStyle="1" w:styleId="a0">
    <w:name w:val="Структура"/>
    <w:basedOn w:val="a3"/>
    <w:rsid w:val="001E66BF"/>
    <w:pPr>
      <w:pageBreakBefore/>
      <w:numPr>
        <w:numId w:val="4"/>
      </w:numPr>
      <w:pBdr>
        <w:bottom w:val="thinThickSmallGap" w:sz="24" w:space="1" w:color="auto"/>
      </w:pBdr>
      <w:tabs>
        <w:tab w:val="left" w:pos="851"/>
      </w:tabs>
      <w:suppressAutoHyphens/>
      <w:spacing w:before="480" w:after="240" w:line="240" w:lineRule="auto"/>
      <w:ind w:right="2835"/>
      <w:jc w:val="left"/>
      <w:outlineLvl w:val="0"/>
    </w:pPr>
    <w:rPr>
      <w:rFonts w:ascii="Arial" w:hAnsi="Arial" w:cs="Arial"/>
      <w:b/>
      <w:caps/>
      <w:sz w:val="36"/>
      <w:szCs w:val="36"/>
    </w:rPr>
  </w:style>
  <w:style w:type="paragraph" w:customStyle="1" w:styleId="a1">
    <w:name w:val="маркированный"/>
    <w:basedOn w:val="a3"/>
    <w:semiHidden/>
    <w:rsid w:val="001E66BF"/>
    <w:pPr>
      <w:numPr>
        <w:numId w:val="3"/>
      </w:numPr>
    </w:pPr>
  </w:style>
  <w:style w:type="paragraph" w:customStyle="1" w:styleId="af8">
    <w:name w:val="Пункт"/>
    <w:basedOn w:val="a3"/>
    <w:link w:val="13"/>
    <w:rsid w:val="001E66BF"/>
    <w:pPr>
      <w:tabs>
        <w:tab w:val="num" w:pos="2269"/>
      </w:tabs>
      <w:ind w:left="2269" w:hanging="1134"/>
    </w:pPr>
    <w:rPr>
      <w:lang w:val="x-none" w:eastAsia="x-none"/>
    </w:rPr>
  </w:style>
  <w:style w:type="character" w:customStyle="1" w:styleId="13">
    <w:name w:val="Пункт Знак1"/>
    <w:link w:val="af8"/>
    <w:rsid w:val="001E66BF"/>
    <w:rPr>
      <w:rFonts w:ascii="Times New Roman" w:eastAsia="Times New Roman" w:hAnsi="Times New Roman" w:cs="Times New Roman"/>
      <w:snapToGrid w:val="0"/>
      <w:sz w:val="28"/>
      <w:szCs w:val="20"/>
      <w:lang w:val="x-none" w:eastAsia="x-none"/>
    </w:rPr>
  </w:style>
  <w:style w:type="character" w:customStyle="1" w:styleId="af9">
    <w:name w:val="Пункт Знак"/>
    <w:rsid w:val="001E66BF"/>
    <w:rPr>
      <w:sz w:val="28"/>
      <w:lang w:val="ru-RU" w:eastAsia="ru-RU" w:bidi="ar-SA"/>
    </w:rPr>
  </w:style>
  <w:style w:type="paragraph" w:customStyle="1" w:styleId="afa">
    <w:name w:val="Подпункт"/>
    <w:basedOn w:val="af8"/>
    <w:link w:val="14"/>
    <w:rsid w:val="001E66BF"/>
    <w:pPr>
      <w:tabs>
        <w:tab w:val="clear" w:pos="2269"/>
        <w:tab w:val="num" w:pos="1134"/>
      </w:tabs>
      <w:ind w:left="2127"/>
    </w:pPr>
  </w:style>
  <w:style w:type="character" w:customStyle="1" w:styleId="14">
    <w:name w:val="Подпункт Знак1"/>
    <w:basedOn w:val="13"/>
    <w:link w:val="afa"/>
    <w:rsid w:val="001E66BF"/>
    <w:rPr>
      <w:rFonts w:ascii="Times New Roman" w:eastAsia="Times New Roman" w:hAnsi="Times New Roman" w:cs="Times New Roman"/>
      <w:snapToGrid w:val="0"/>
      <w:sz w:val="28"/>
      <w:szCs w:val="20"/>
      <w:lang w:val="x-none" w:eastAsia="x-none"/>
    </w:rPr>
  </w:style>
  <w:style w:type="character" w:customStyle="1" w:styleId="afb">
    <w:name w:val="Подпункт Знак"/>
    <w:basedOn w:val="af9"/>
    <w:rsid w:val="001E66BF"/>
    <w:rPr>
      <w:sz w:val="28"/>
      <w:lang w:val="ru-RU" w:eastAsia="ru-RU" w:bidi="ar-SA"/>
    </w:rPr>
  </w:style>
  <w:style w:type="character" w:customStyle="1" w:styleId="afc">
    <w:name w:val="комментарий"/>
    <w:rsid w:val="001E66BF"/>
    <w:rPr>
      <w:b/>
      <w:i/>
      <w:shd w:val="clear" w:color="auto" w:fill="FFFF99"/>
    </w:rPr>
  </w:style>
  <w:style w:type="paragraph" w:customStyle="1" w:styleId="23">
    <w:name w:val="Пункт2"/>
    <w:basedOn w:val="af8"/>
    <w:link w:val="24"/>
    <w:rsid w:val="001E66BF"/>
    <w:pPr>
      <w:keepNext/>
      <w:suppressAutoHyphens/>
      <w:spacing w:before="240" w:after="120" w:line="240" w:lineRule="auto"/>
      <w:jc w:val="left"/>
      <w:outlineLvl w:val="2"/>
    </w:pPr>
    <w:rPr>
      <w:b/>
    </w:rPr>
  </w:style>
  <w:style w:type="character" w:customStyle="1" w:styleId="24">
    <w:name w:val="Пункт2 Знак"/>
    <w:link w:val="23"/>
    <w:rsid w:val="001E66BF"/>
    <w:rPr>
      <w:rFonts w:ascii="Times New Roman" w:eastAsia="Times New Roman" w:hAnsi="Times New Roman" w:cs="Times New Roman"/>
      <w:b/>
      <w:snapToGrid w:val="0"/>
      <w:sz w:val="28"/>
      <w:szCs w:val="20"/>
      <w:lang w:val="x-none" w:eastAsia="x-none"/>
    </w:rPr>
  </w:style>
  <w:style w:type="paragraph" w:customStyle="1" w:styleId="afd">
    <w:name w:val="Подподпункт"/>
    <w:basedOn w:val="afa"/>
    <w:rsid w:val="001E66BF"/>
    <w:pPr>
      <w:tabs>
        <w:tab w:val="clear" w:pos="1134"/>
        <w:tab w:val="num" w:pos="360"/>
      </w:tabs>
      <w:ind w:left="1701" w:hanging="567"/>
    </w:pPr>
  </w:style>
  <w:style w:type="paragraph" w:styleId="a2">
    <w:name w:val="List Number"/>
    <w:basedOn w:val="a3"/>
    <w:rsid w:val="001E66BF"/>
    <w:pPr>
      <w:numPr>
        <w:numId w:val="5"/>
      </w:numPr>
      <w:autoSpaceDE w:val="0"/>
      <w:autoSpaceDN w:val="0"/>
      <w:spacing w:before="60"/>
    </w:pPr>
    <w:rPr>
      <w:snapToGrid/>
      <w:szCs w:val="24"/>
    </w:rPr>
  </w:style>
  <w:style w:type="paragraph" w:customStyle="1" w:styleId="afe">
    <w:name w:val="Текст таблицы"/>
    <w:basedOn w:val="a3"/>
    <w:semiHidden/>
    <w:rsid w:val="001E66BF"/>
    <w:pPr>
      <w:spacing w:before="40" w:after="40" w:line="240" w:lineRule="auto"/>
      <w:ind w:left="57" w:right="57" w:firstLine="0"/>
      <w:jc w:val="left"/>
    </w:pPr>
    <w:rPr>
      <w:snapToGrid/>
      <w:sz w:val="24"/>
      <w:szCs w:val="24"/>
    </w:rPr>
  </w:style>
  <w:style w:type="paragraph" w:customStyle="1" w:styleId="aff">
    <w:name w:val="Пункт б/н"/>
    <w:basedOn w:val="a3"/>
    <w:rsid w:val="001E66BF"/>
    <w:pPr>
      <w:tabs>
        <w:tab w:val="left" w:pos="1134"/>
      </w:tabs>
      <w:ind w:left="1134" w:firstLine="0"/>
    </w:pPr>
  </w:style>
  <w:style w:type="paragraph" w:styleId="a">
    <w:name w:val="List Bullet"/>
    <w:basedOn w:val="a3"/>
    <w:autoRedefine/>
    <w:rsid w:val="001E66BF"/>
    <w:pPr>
      <w:numPr>
        <w:numId w:val="6"/>
      </w:numPr>
    </w:pPr>
  </w:style>
  <w:style w:type="paragraph" w:styleId="aff0">
    <w:name w:val="Balloon Text"/>
    <w:basedOn w:val="a3"/>
    <w:link w:val="aff1"/>
    <w:uiPriority w:val="99"/>
    <w:semiHidden/>
    <w:rsid w:val="001E66BF"/>
    <w:rPr>
      <w:rFonts w:ascii="Tahoma" w:hAnsi="Tahoma" w:cs="Tahoma"/>
      <w:sz w:val="16"/>
      <w:szCs w:val="16"/>
    </w:rPr>
  </w:style>
  <w:style w:type="character" w:customStyle="1" w:styleId="aff1">
    <w:name w:val="Текст выноски Знак"/>
    <w:basedOn w:val="a4"/>
    <w:link w:val="aff0"/>
    <w:uiPriority w:val="99"/>
    <w:semiHidden/>
    <w:rsid w:val="001E66BF"/>
    <w:rPr>
      <w:rFonts w:ascii="Tahoma" w:eastAsia="Times New Roman" w:hAnsi="Tahoma" w:cs="Tahoma"/>
      <w:snapToGrid w:val="0"/>
      <w:sz w:val="16"/>
      <w:szCs w:val="16"/>
      <w:lang w:eastAsia="ru-RU"/>
    </w:rPr>
  </w:style>
  <w:style w:type="paragraph" w:customStyle="1" w:styleId="aff2">
    <w:name w:val="Подподподпункт"/>
    <w:basedOn w:val="a3"/>
    <w:rsid w:val="001E66BF"/>
    <w:pPr>
      <w:tabs>
        <w:tab w:val="left" w:pos="1134"/>
        <w:tab w:val="left" w:pos="1701"/>
        <w:tab w:val="num" w:pos="3560"/>
      </w:tabs>
      <w:ind w:left="3560" w:hanging="1008"/>
    </w:pPr>
  </w:style>
  <w:style w:type="paragraph" w:styleId="aff3">
    <w:name w:val="annotation text"/>
    <w:basedOn w:val="a3"/>
    <w:link w:val="aff4"/>
    <w:semiHidden/>
    <w:rsid w:val="001E66BF"/>
    <w:rPr>
      <w:snapToGrid/>
      <w:sz w:val="20"/>
    </w:rPr>
  </w:style>
  <w:style w:type="character" w:customStyle="1" w:styleId="aff4">
    <w:name w:val="Текст примечания Знак"/>
    <w:basedOn w:val="a4"/>
    <w:link w:val="aff3"/>
    <w:semiHidden/>
    <w:rsid w:val="001E66BF"/>
    <w:rPr>
      <w:rFonts w:ascii="Times New Roman" w:eastAsia="Times New Roman" w:hAnsi="Times New Roman" w:cs="Times New Roman"/>
      <w:sz w:val="20"/>
      <w:szCs w:val="20"/>
      <w:lang w:eastAsia="ru-RU"/>
    </w:rPr>
  </w:style>
  <w:style w:type="paragraph" w:styleId="aff5">
    <w:name w:val="annotation subject"/>
    <w:basedOn w:val="aff3"/>
    <w:next w:val="aff3"/>
    <w:link w:val="aff6"/>
    <w:semiHidden/>
    <w:rsid w:val="001E66BF"/>
    <w:rPr>
      <w:b/>
      <w:bCs/>
    </w:rPr>
  </w:style>
  <w:style w:type="character" w:customStyle="1" w:styleId="aff6">
    <w:name w:val="Тема примечания Знак"/>
    <w:basedOn w:val="aff4"/>
    <w:link w:val="aff5"/>
    <w:semiHidden/>
    <w:rsid w:val="001E66BF"/>
    <w:rPr>
      <w:rFonts w:ascii="Times New Roman" w:eastAsia="Times New Roman" w:hAnsi="Times New Roman" w:cs="Times New Roman"/>
      <w:b/>
      <w:bCs/>
      <w:sz w:val="20"/>
      <w:szCs w:val="20"/>
      <w:lang w:eastAsia="ru-RU"/>
    </w:rPr>
  </w:style>
  <w:style w:type="paragraph" w:customStyle="1" w:styleId="15">
    <w:name w:val="Стиль1"/>
    <w:basedOn w:val="afa"/>
    <w:rsid w:val="001E66BF"/>
    <w:pPr>
      <w:tabs>
        <w:tab w:val="clear" w:pos="1134"/>
      </w:tabs>
      <w:spacing w:line="240" w:lineRule="auto"/>
      <w:ind w:left="0" w:firstLine="0"/>
    </w:pPr>
    <w:rPr>
      <w:szCs w:val="28"/>
    </w:rPr>
  </w:style>
  <w:style w:type="paragraph" w:customStyle="1" w:styleId="1">
    <w:name w:val="Пункт1"/>
    <w:basedOn w:val="a3"/>
    <w:rsid w:val="001E66BF"/>
    <w:pPr>
      <w:numPr>
        <w:numId w:val="7"/>
      </w:numPr>
      <w:spacing w:before="240"/>
      <w:jc w:val="center"/>
    </w:pPr>
    <w:rPr>
      <w:rFonts w:ascii="Arial" w:hAnsi="Arial"/>
      <w:b/>
      <w:szCs w:val="28"/>
    </w:rPr>
  </w:style>
  <w:style w:type="character" w:styleId="aff7">
    <w:name w:val="annotation reference"/>
    <w:rsid w:val="001E66BF"/>
    <w:rPr>
      <w:sz w:val="16"/>
      <w:szCs w:val="16"/>
    </w:rPr>
  </w:style>
  <w:style w:type="paragraph" w:customStyle="1" w:styleId="2">
    <w:name w:val="Пункт_2"/>
    <w:basedOn w:val="a3"/>
    <w:rsid w:val="001E66BF"/>
    <w:pPr>
      <w:numPr>
        <w:ilvl w:val="2"/>
        <w:numId w:val="8"/>
      </w:numPr>
      <w:tabs>
        <w:tab w:val="clear" w:pos="1560"/>
        <w:tab w:val="num" w:pos="851"/>
        <w:tab w:val="left" w:pos="1134"/>
      </w:tabs>
      <w:ind w:left="851"/>
    </w:pPr>
  </w:style>
  <w:style w:type="paragraph" w:customStyle="1" w:styleId="30">
    <w:name w:val="Пункт_3"/>
    <w:basedOn w:val="2"/>
    <w:rsid w:val="001E66BF"/>
    <w:pPr>
      <w:numPr>
        <w:ilvl w:val="3"/>
      </w:numPr>
      <w:tabs>
        <w:tab w:val="clear" w:pos="1134"/>
        <w:tab w:val="clear" w:pos="1844"/>
        <w:tab w:val="num" w:pos="1560"/>
      </w:tabs>
      <w:ind w:left="1560" w:hanging="851"/>
    </w:pPr>
  </w:style>
  <w:style w:type="paragraph" w:customStyle="1" w:styleId="40">
    <w:name w:val="Пункт_4"/>
    <w:basedOn w:val="30"/>
    <w:rsid w:val="001E66BF"/>
    <w:pPr>
      <w:numPr>
        <w:ilvl w:val="4"/>
      </w:numPr>
      <w:tabs>
        <w:tab w:val="clear" w:pos="3560"/>
        <w:tab w:val="left" w:pos="1134"/>
        <w:tab w:val="left" w:pos="1418"/>
        <w:tab w:val="num" w:pos="1844"/>
      </w:tabs>
      <w:ind w:left="1844" w:hanging="567"/>
    </w:pPr>
    <w:rPr>
      <w:snapToGrid/>
    </w:rPr>
  </w:style>
  <w:style w:type="paragraph" w:customStyle="1" w:styleId="5ABCD">
    <w:name w:val="Пункт_5_ABCD"/>
    <w:basedOn w:val="a3"/>
    <w:rsid w:val="001E66BF"/>
    <w:pPr>
      <w:tabs>
        <w:tab w:val="left" w:pos="1134"/>
        <w:tab w:val="left" w:pos="1701"/>
        <w:tab w:val="num" w:pos="3560"/>
      </w:tabs>
      <w:ind w:left="3560" w:hanging="1008"/>
    </w:pPr>
  </w:style>
  <w:style w:type="paragraph" w:customStyle="1" w:styleId="16">
    <w:name w:val="Пункт_1"/>
    <w:basedOn w:val="a3"/>
    <w:rsid w:val="001E66BF"/>
    <w:pPr>
      <w:keepNext/>
      <w:tabs>
        <w:tab w:val="num" w:pos="567"/>
      </w:tabs>
      <w:spacing w:before="240"/>
      <w:ind w:left="567" w:hanging="279"/>
      <w:jc w:val="center"/>
    </w:pPr>
    <w:rPr>
      <w:rFonts w:ascii="Arial" w:hAnsi="Arial"/>
      <w:b/>
      <w:szCs w:val="28"/>
    </w:rPr>
  </w:style>
  <w:style w:type="paragraph" w:customStyle="1" w:styleId="tztxtlist">
    <w:name w:val="tz_txt_list"/>
    <w:basedOn w:val="a3"/>
    <w:rsid w:val="001E66BF"/>
    <w:pPr>
      <w:numPr>
        <w:numId w:val="9"/>
      </w:numPr>
    </w:pPr>
  </w:style>
  <w:style w:type="paragraph" w:customStyle="1" w:styleId="Default">
    <w:name w:val="Default"/>
    <w:rsid w:val="001E66BF"/>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character" w:customStyle="1" w:styleId="aff8">
    <w:name w:val="a"/>
    <w:basedOn w:val="a4"/>
    <w:rsid w:val="001E66BF"/>
  </w:style>
  <w:style w:type="character" w:styleId="aff9">
    <w:name w:val="Emphasis"/>
    <w:qFormat/>
    <w:rsid w:val="001E66BF"/>
    <w:rPr>
      <w:i/>
      <w:iCs/>
    </w:rPr>
  </w:style>
  <w:style w:type="paragraph" w:customStyle="1" w:styleId="KontrEPC-">
    <w:name w:val="Kontr_EPC-пункт"/>
    <w:basedOn w:val="a3"/>
    <w:rsid w:val="001E66BF"/>
    <w:pPr>
      <w:numPr>
        <w:ilvl w:val="1"/>
        <w:numId w:val="10"/>
      </w:numPr>
      <w:spacing w:after="120" w:line="240" w:lineRule="auto"/>
    </w:pPr>
    <w:rPr>
      <w:rFonts w:ascii="Verdana" w:hAnsi="Verdana"/>
      <w:b/>
      <w:snapToGrid/>
      <w:sz w:val="20"/>
      <w:szCs w:val="28"/>
    </w:rPr>
  </w:style>
  <w:style w:type="paragraph" w:styleId="affa">
    <w:name w:val="List Paragraph"/>
    <w:aliases w:val="Заголовок_3,Bullet_IRAO,Мой Список,AC List 01,Подпись рисунка,Table-Normal,RSHB_Table-Normal,List Paragraph1"/>
    <w:basedOn w:val="a3"/>
    <w:link w:val="affb"/>
    <w:uiPriority w:val="99"/>
    <w:qFormat/>
    <w:rsid w:val="001E66BF"/>
    <w:pPr>
      <w:ind w:left="708"/>
    </w:pPr>
  </w:style>
  <w:style w:type="paragraph" w:customStyle="1" w:styleId="affc">
    <w:name w:val="Заголовок формы"/>
    <w:basedOn w:val="a3"/>
    <w:link w:val="affd"/>
    <w:rsid w:val="001E66BF"/>
    <w:pPr>
      <w:keepNext/>
      <w:suppressAutoHyphens/>
      <w:spacing w:before="360" w:after="240" w:line="240" w:lineRule="auto"/>
      <w:ind w:firstLine="0"/>
      <w:jc w:val="center"/>
    </w:pPr>
    <w:rPr>
      <w:b/>
      <w:caps/>
      <w:snapToGrid/>
      <w:szCs w:val="28"/>
      <w:lang w:val="x-none" w:eastAsia="x-none"/>
    </w:rPr>
  </w:style>
  <w:style w:type="character" w:customStyle="1" w:styleId="affd">
    <w:name w:val="Заголовок формы Знак"/>
    <w:link w:val="affc"/>
    <w:rsid w:val="001E66BF"/>
    <w:rPr>
      <w:rFonts w:ascii="Times New Roman" w:eastAsia="Times New Roman" w:hAnsi="Times New Roman" w:cs="Times New Roman"/>
      <w:b/>
      <w:caps/>
      <w:sz w:val="28"/>
      <w:szCs w:val="28"/>
      <w:lang w:val="x-none" w:eastAsia="x-none"/>
    </w:rPr>
  </w:style>
  <w:style w:type="paragraph" w:customStyle="1" w:styleId="17">
    <w:name w:val="Обычный1"/>
    <w:rsid w:val="001E66BF"/>
    <w:pPr>
      <w:widowControl w:val="0"/>
      <w:spacing w:before="120" w:after="120" w:line="240" w:lineRule="auto"/>
      <w:ind w:firstLine="567"/>
      <w:jc w:val="both"/>
    </w:pPr>
    <w:rPr>
      <w:rFonts w:ascii="Times New Roman" w:eastAsia="Times New Roman" w:hAnsi="Times New Roman" w:cs="Times New Roman"/>
      <w:sz w:val="24"/>
      <w:szCs w:val="20"/>
      <w:lang w:eastAsia="ru-RU"/>
    </w:rPr>
  </w:style>
  <w:style w:type="table" w:styleId="affe">
    <w:name w:val="Table Grid"/>
    <w:basedOn w:val="a5"/>
    <w:uiPriority w:val="59"/>
    <w:rsid w:val="001E66BF"/>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5">
    <w:name w:val="Обычный2"/>
    <w:rsid w:val="001E66BF"/>
    <w:pPr>
      <w:spacing w:after="0" w:line="240" w:lineRule="auto"/>
      <w:ind w:firstLine="720"/>
      <w:jc w:val="both"/>
    </w:pPr>
    <w:rPr>
      <w:rFonts w:ascii="Times New Roman" w:eastAsia="Times New Roman" w:hAnsi="Times New Roman" w:cs="Times New Roman"/>
      <w:sz w:val="28"/>
      <w:szCs w:val="20"/>
      <w:lang w:eastAsia="ru-RU"/>
    </w:rPr>
  </w:style>
  <w:style w:type="paragraph" w:customStyle="1" w:styleId="afff">
    <w:name w:val="Примечание"/>
    <w:basedOn w:val="a3"/>
    <w:rsid w:val="001E66BF"/>
    <w:pPr>
      <w:numPr>
        <w:ilvl w:val="1"/>
      </w:numPr>
      <w:spacing w:before="240" w:after="240" w:line="240" w:lineRule="auto"/>
      <w:ind w:left="1701" w:right="567" w:firstLine="851"/>
    </w:pPr>
    <w:rPr>
      <w:spacing w:val="20"/>
      <w:sz w:val="24"/>
    </w:rPr>
  </w:style>
  <w:style w:type="paragraph" w:customStyle="1" w:styleId="ConsPlusNormal">
    <w:name w:val="ConsPlusNormal"/>
    <w:rsid w:val="001E66BF"/>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table" w:customStyle="1" w:styleId="18">
    <w:name w:val="Сетка таблицы1"/>
    <w:basedOn w:val="a5"/>
    <w:next w:val="affe"/>
    <w:uiPriority w:val="59"/>
    <w:rsid w:val="001E66BF"/>
    <w:pPr>
      <w:spacing w:after="0" w:line="240" w:lineRule="auto"/>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0">
    <w:name w:val="endnote text"/>
    <w:basedOn w:val="a3"/>
    <w:link w:val="afff1"/>
    <w:uiPriority w:val="99"/>
    <w:rsid w:val="001E66BF"/>
    <w:pPr>
      <w:autoSpaceDE w:val="0"/>
      <w:autoSpaceDN w:val="0"/>
      <w:spacing w:line="240" w:lineRule="auto"/>
      <w:ind w:firstLine="0"/>
      <w:jc w:val="left"/>
    </w:pPr>
    <w:rPr>
      <w:snapToGrid/>
      <w:sz w:val="20"/>
    </w:rPr>
  </w:style>
  <w:style w:type="character" w:customStyle="1" w:styleId="afff1">
    <w:name w:val="Текст концевой сноски Знак"/>
    <w:basedOn w:val="a4"/>
    <w:link w:val="afff0"/>
    <w:uiPriority w:val="99"/>
    <w:rsid w:val="001E66BF"/>
    <w:rPr>
      <w:rFonts w:ascii="Times New Roman" w:eastAsia="Times New Roman" w:hAnsi="Times New Roman" w:cs="Times New Roman"/>
      <w:sz w:val="20"/>
      <w:szCs w:val="20"/>
      <w:lang w:eastAsia="ru-RU"/>
    </w:rPr>
  </w:style>
  <w:style w:type="character" w:styleId="afff2">
    <w:name w:val="endnote reference"/>
    <w:uiPriority w:val="99"/>
    <w:rsid w:val="001E66BF"/>
    <w:rPr>
      <w:vertAlign w:val="superscript"/>
    </w:rPr>
  </w:style>
  <w:style w:type="paragraph" w:customStyle="1" w:styleId="ConsPlusNonformat">
    <w:name w:val="ConsPlusNonformat"/>
    <w:rsid w:val="001E66BF"/>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styleId="afff3">
    <w:name w:val="Body Text"/>
    <w:basedOn w:val="a3"/>
    <w:link w:val="afff4"/>
    <w:rsid w:val="001E66BF"/>
    <w:pPr>
      <w:spacing w:line="240" w:lineRule="auto"/>
      <w:ind w:firstLine="0"/>
    </w:pPr>
    <w:rPr>
      <w:snapToGrid/>
      <w:sz w:val="24"/>
      <w:szCs w:val="24"/>
      <w:lang w:val="x-none" w:eastAsia="x-none"/>
    </w:rPr>
  </w:style>
  <w:style w:type="character" w:customStyle="1" w:styleId="afff4">
    <w:name w:val="Основной текст Знак"/>
    <w:basedOn w:val="a4"/>
    <w:link w:val="afff3"/>
    <w:rsid w:val="001E66BF"/>
    <w:rPr>
      <w:rFonts w:ascii="Times New Roman" w:eastAsia="Times New Roman" w:hAnsi="Times New Roman" w:cs="Times New Roman"/>
      <w:sz w:val="24"/>
      <w:szCs w:val="24"/>
      <w:lang w:val="x-none" w:eastAsia="x-none"/>
    </w:rPr>
  </w:style>
  <w:style w:type="paragraph" w:styleId="afff5">
    <w:name w:val="No Spacing"/>
    <w:uiPriority w:val="1"/>
    <w:qFormat/>
    <w:rsid w:val="001E66BF"/>
    <w:pPr>
      <w:spacing w:after="0" w:line="240" w:lineRule="auto"/>
    </w:pPr>
    <w:rPr>
      <w:rFonts w:ascii="Calibri" w:eastAsia="Calibri" w:hAnsi="Calibri" w:cs="Times New Roman"/>
    </w:rPr>
  </w:style>
  <w:style w:type="paragraph" w:styleId="afff6">
    <w:name w:val="Body Text Indent"/>
    <w:basedOn w:val="a3"/>
    <w:link w:val="afff7"/>
    <w:rsid w:val="001E66BF"/>
    <w:pPr>
      <w:spacing w:after="120" w:line="240" w:lineRule="auto"/>
      <w:ind w:left="283" w:firstLine="0"/>
      <w:jc w:val="left"/>
    </w:pPr>
    <w:rPr>
      <w:snapToGrid/>
      <w:sz w:val="20"/>
    </w:rPr>
  </w:style>
  <w:style w:type="character" w:customStyle="1" w:styleId="afff7">
    <w:name w:val="Основной текст с отступом Знак"/>
    <w:basedOn w:val="a4"/>
    <w:link w:val="afff6"/>
    <w:rsid w:val="001E66BF"/>
    <w:rPr>
      <w:rFonts w:ascii="Times New Roman" w:eastAsia="Times New Roman" w:hAnsi="Times New Roman" w:cs="Times New Roman"/>
      <w:sz w:val="20"/>
      <w:szCs w:val="20"/>
      <w:lang w:eastAsia="ru-RU"/>
    </w:rPr>
  </w:style>
  <w:style w:type="paragraph" w:customStyle="1" w:styleId="BasicText">
    <w:name w:val="Basic_Text"/>
    <w:basedOn w:val="a3"/>
    <w:uiPriority w:val="99"/>
    <w:rsid w:val="001E66BF"/>
    <w:pPr>
      <w:autoSpaceDE w:val="0"/>
      <w:autoSpaceDN w:val="0"/>
      <w:adjustRightInd w:val="0"/>
      <w:spacing w:after="170" w:line="220" w:lineRule="atLeast"/>
      <w:ind w:firstLine="0"/>
      <w:jc w:val="left"/>
      <w:textAlignment w:val="center"/>
    </w:pPr>
    <w:rPr>
      <w:rFonts w:ascii="Trebuchet MS" w:hAnsi="Trebuchet MS" w:cs="Trebuchet MS"/>
      <w:snapToGrid/>
      <w:color w:val="684F40"/>
      <w:sz w:val="22"/>
      <w:szCs w:val="18"/>
    </w:rPr>
  </w:style>
  <w:style w:type="paragraph" w:styleId="26">
    <w:name w:val="Body Text 2"/>
    <w:basedOn w:val="a3"/>
    <w:link w:val="27"/>
    <w:uiPriority w:val="99"/>
    <w:semiHidden/>
    <w:unhideWhenUsed/>
    <w:rsid w:val="001E66BF"/>
    <w:pPr>
      <w:spacing w:after="120" w:line="480" w:lineRule="auto"/>
    </w:pPr>
  </w:style>
  <w:style w:type="character" w:customStyle="1" w:styleId="27">
    <w:name w:val="Основной текст 2 Знак"/>
    <w:basedOn w:val="a4"/>
    <w:link w:val="26"/>
    <w:uiPriority w:val="99"/>
    <w:semiHidden/>
    <w:rsid w:val="001E66BF"/>
    <w:rPr>
      <w:rFonts w:ascii="Times New Roman" w:eastAsia="Times New Roman" w:hAnsi="Times New Roman" w:cs="Times New Roman"/>
      <w:snapToGrid w:val="0"/>
      <w:sz w:val="28"/>
      <w:szCs w:val="20"/>
      <w:lang w:eastAsia="ru-RU"/>
    </w:rPr>
  </w:style>
  <w:style w:type="character" w:customStyle="1" w:styleId="affb">
    <w:name w:val="Абзац списка Знак"/>
    <w:aliases w:val="Заголовок_3 Знак,Bullet_IRAO Знак,Мой Список Знак,AC List 01 Знак,Подпись рисунка Знак,Table-Normal Знак,RSHB_Table-Normal Знак,List Paragraph1 Знак"/>
    <w:link w:val="affa"/>
    <w:uiPriority w:val="99"/>
    <w:rsid w:val="001E66BF"/>
    <w:rPr>
      <w:rFonts w:ascii="Times New Roman" w:eastAsia="Times New Roman" w:hAnsi="Times New Roman" w:cs="Times New Roman"/>
      <w:snapToGrid w:val="0"/>
      <w:sz w:val="28"/>
      <w:szCs w:val="20"/>
      <w:lang w:eastAsia="ru-RU"/>
    </w:rPr>
  </w:style>
  <w:style w:type="table" w:styleId="afff8">
    <w:name w:val="Grid Table Light"/>
    <w:basedOn w:val="a5"/>
    <w:uiPriority w:val="40"/>
    <w:rsid w:val="001E66BF"/>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110">
    <w:name w:val="Заголовок 1 Знак1"/>
    <w:aliases w:val="Заголовок параграфа (1.) Знак1,111 Знак1,Section Знак1,Section Heading Знак1,level2 hdg Знак1,Document Header1 Знак1,H1 Знак1,Заголовок 1 Знак Знак Знак Знак Знак Знак1,Заголовок 1 Знак Знак Знак Знак Знак Знак Знак Знак Знак1,Б1 Знак"/>
    <w:basedOn w:val="a4"/>
    <w:rsid w:val="001E66BF"/>
    <w:rPr>
      <w:rFonts w:asciiTheme="majorHAnsi" w:eastAsiaTheme="majorEastAsia" w:hAnsiTheme="majorHAnsi" w:cstheme="majorBidi"/>
      <w:color w:val="2E74B5" w:themeColor="accent1" w:themeShade="BF"/>
      <w:sz w:val="32"/>
      <w:szCs w:val="32"/>
      <w:lang w:eastAsia="ru-RU"/>
    </w:rPr>
  </w:style>
  <w:style w:type="character" w:customStyle="1" w:styleId="210">
    <w:name w:val="Заголовок 2 Знак1"/>
    <w:aliases w:val="h2 Знак1,h21 Знак1,5 Знак1,Заголовок пункта (1.1) Знак1,222 Знак1,Reset numbering Знак1,H2 Знак2,H2 Знак Знак1,Заголовок 21 Знак1,2 Знак Знак1,Б2 Знак1,RTC Знак1,iz2 Знак1,Numbered text 3 Знак1,HD2 Знак1,heading 2 Знак1,H21 Знак1"/>
    <w:basedOn w:val="a4"/>
    <w:semiHidden/>
    <w:rsid w:val="001E66BF"/>
    <w:rPr>
      <w:rFonts w:asciiTheme="majorHAnsi" w:eastAsiaTheme="majorEastAsia" w:hAnsiTheme="majorHAnsi" w:cstheme="majorBidi"/>
      <w:color w:val="2E74B5" w:themeColor="accent1" w:themeShade="BF"/>
      <w:sz w:val="26"/>
      <w:szCs w:val="26"/>
      <w:lang w:eastAsia="ru-RU"/>
    </w:rPr>
  </w:style>
  <w:style w:type="paragraph" w:customStyle="1" w:styleId="msonormal0">
    <w:name w:val="msonormal"/>
    <w:basedOn w:val="a3"/>
    <w:rsid w:val="001E66BF"/>
    <w:pPr>
      <w:spacing w:before="100" w:beforeAutospacing="1" w:after="100" w:afterAutospacing="1" w:line="240" w:lineRule="auto"/>
      <w:ind w:firstLine="0"/>
      <w:jc w:val="left"/>
    </w:pPr>
    <w:rPr>
      <w:snapToGrid/>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36346416">
      <w:bodyDiv w:val="1"/>
      <w:marLeft w:val="0"/>
      <w:marRight w:val="0"/>
      <w:marTop w:val="0"/>
      <w:marBottom w:val="0"/>
      <w:divBdr>
        <w:top w:val="none" w:sz="0" w:space="0" w:color="auto"/>
        <w:left w:val="none" w:sz="0" w:space="0" w:color="auto"/>
        <w:bottom w:val="none" w:sz="0" w:space="0" w:color="auto"/>
        <w:right w:val="none" w:sz="0" w:space="0" w:color="auto"/>
      </w:divBdr>
    </w:div>
    <w:div w:id="518356200">
      <w:bodyDiv w:val="1"/>
      <w:marLeft w:val="0"/>
      <w:marRight w:val="0"/>
      <w:marTop w:val="0"/>
      <w:marBottom w:val="0"/>
      <w:divBdr>
        <w:top w:val="none" w:sz="0" w:space="0" w:color="auto"/>
        <w:left w:val="none" w:sz="0" w:space="0" w:color="auto"/>
        <w:bottom w:val="none" w:sz="0" w:space="0" w:color="auto"/>
        <w:right w:val="none" w:sz="0" w:space="0" w:color="auto"/>
      </w:divBdr>
    </w:div>
    <w:div w:id="973947820">
      <w:bodyDiv w:val="1"/>
      <w:marLeft w:val="0"/>
      <w:marRight w:val="0"/>
      <w:marTop w:val="0"/>
      <w:marBottom w:val="0"/>
      <w:divBdr>
        <w:top w:val="none" w:sz="0" w:space="0" w:color="auto"/>
        <w:left w:val="none" w:sz="0" w:space="0" w:color="auto"/>
        <w:bottom w:val="none" w:sz="0" w:space="0" w:color="auto"/>
        <w:right w:val="none" w:sz="0" w:space="0" w:color="auto"/>
      </w:divBdr>
    </w:div>
    <w:div w:id="1073237832">
      <w:bodyDiv w:val="1"/>
      <w:marLeft w:val="0"/>
      <w:marRight w:val="0"/>
      <w:marTop w:val="0"/>
      <w:marBottom w:val="0"/>
      <w:divBdr>
        <w:top w:val="none" w:sz="0" w:space="0" w:color="auto"/>
        <w:left w:val="none" w:sz="0" w:space="0" w:color="auto"/>
        <w:bottom w:val="none" w:sz="0" w:space="0" w:color="auto"/>
        <w:right w:val="none" w:sz="0" w:space="0" w:color="auto"/>
      </w:divBdr>
    </w:div>
    <w:div w:id="1255869172">
      <w:bodyDiv w:val="1"/>
      <w:marLeft w:val="0"/>
      <w:marRight w:val="0"/>
      <w:marTop w:val="0"/>
      <w:marBottom w:val="0"/>
      <w:divBdr>
        <w:top w:val="none" w:sz="0" w:space="0" w:color="auto"/>
        <w:left w:val="none" w:sz="0" w:space="0" w:color="auto"/>
        <w:bottom w:val="none" w:sz="0" w:space="0" w:color="auto"/>
        <w:right w:val="none" w:sz="0" w:space="0" w:color="auto"/>
      </w:divBdr>
    </w:div>
    <w:div w:id="1430392770">
      <w:bodyDiv w:val="1"/>
      <w:marLeft w:val="0"/>
      <w:marRight w:val="0"/>
      <w:marTop w:val="0"/>
      <w:marBottom w:val="0"/>
      <w:divBdr>
        <w:top w:val="none" w:sz="0" w:space="0" w:color="auto"/>
        <w:left w:val="none" w:sz="0" w:space="0" w:color="auto"/>
        <w:bottom w:val="none" w:sz="0" w:space="0" w:color="auto"/>
        <w:right w:val="none" w:sz="0" w:space="0" w:color="auto"/>
      </w:divBdr>
    </w:div>
    <w:div w:id="1642878804">
      <w:bodyDiv w:val="1"/>
      <w:marLeft w:val="0"/>
      <w:marRight w:val="0"/>
      <w:marTop w:val="0"/>
      <w:marBottom w:val="0"/>
      <w:divBdr>
        <w:top w:val="none" w:sz="0" w:space="0" w:color="auto"/>
        <w:left w:val="none" w:sz="0" w:space="0" w:color="auto"/>
        <w:bottom w:val="none" w:sz="0" w:space="0" w:color="auto"/>
        <w:right w:val="none" w:sz="0" w:space="0" w:color="auto"/>
      </w:divBdr>
    </w:div>
    <w:div w:id="1771002680">
      <w:bodyDiv w:val="1"/>
      <w:marLeft w:val="0"/>
      <w:marRight w:val="0"/>
      <w:marTop w:val="0"/>
      <w:marBottom w:val="0"/>
      <w:divBdr>
        <w:top w:val="none" w:sz="0" w:space="0" w:color="auto"/>
        <w:left w:val="none" w:sz="0" w:space="0" w:color="auto"/>
        <w:bottom w:val="none" w:sz="0" w:space="0" w:color="auto"/>
        <w:right w:val="none" w:sz="0" w:space="0" w:color="auto"/>
      </w:divBdr>
    </w:div>
    <w:div w:id="2069180764">
      <w:bodyDiv w:val="1"/>
      <w:marLeft w:val="0"/>
      <w:marRight w:val="0"/>
      <w:marTop w:val="0"/>
      <w:marBottom w:val="0"/>
      <w:divBdr>
        <w:top w:val="none" w:sz="0" w:space="0" w:color="auto"/>
        <w:left w:val="none" w:sz="0" w:space="0" w:color="auto"/>
        <w:bottom w:val="none" w:sz="0" w:space="0" w:color="auto"/>
        <w:right w:val="none" w:sz="0" w:space="0" w:color="auto"/>
      </w:divBdr>
    </w:div>
    <w:div w:id="20957825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mailto:Irina.Bonareva@komiesc.ru" TargetMode="External"/><Relationship Id="rId18" Type="http://schemas.openxmlformats.org/officeDocument/2006/relationships/hyperlink" Target="https://www.roseltorg.ru" TargetMode="External"/><Relationship Id="rId26" Type="http://schemas.openxmlformats.org/officeDocument/2006/relationships/image" Target="media/image6.png"/><Relationship Id="rId39" Type="http://schemas.openxmlformats.org/officeDocument/2006/relationships/image" Target="media/image19.png"/><Relationship Id="rId21" Type="http://schemas.openxmlformats.org/officeDocument/2006/relationships/image" Target="media/image1.png"/><Relationship Id="rId34" Type="http://schemas.openxmlformats.org/officeDocument/2006/relationships/image" Target="media/image14.png"/><Relationship Id="rId42" Type="http://schemas.openxmlformats.org/officeDocument/2006/relationships/image" Target="media/image22.png"/><Relationship Id="rId47" Type="http://schemas.openxmlformats.org/officeDocument/2006/relationships/image" Target="media/image27.png"/><Relationship Id="rId50" Type="http://schemas.openxmlformats.org/officeDocument/2006/relationships/header" Target="header1.xml"/><Relationship Id="rId55" Type="http://schemas.openxmlformats.org/officeDocument/2006/relationships/footer" Target="footer3.xml"/><Relationship Id="rId7" Type="http://schemas.openxmlformats.org/officeDocument/2006/relationships/hyperlink" Target="http://www.zakupki.gov.ru" TargetMode="External"/><Relationship Id="rId2" Type="http://schemas.openxmlformats.org/officeDocument/2006/relationships/styles" Target="styles.xml"/><Relationship Id="rId16" Type="http://schemas.openxmlformats.org/officeDocument/2006/relationships/hyperlink" Target="https://www.roseltorg.ru" TargetMode="External"/><Relationship Id="rId29" Type="http://schemas.openxmlformats.org/officeDocument/2006/relationships/image" Target="media/image9.png"/><Relationship Id="rId11" Type="http://schemas.openxmlformats.org/officeDocument/2006/relationships/hyperlink" Target="https://www.roseltorg.ru" TargetMode="External"/><Relationship Id="rId24" Type="http://schemas.openxmlformats.org/officeDocument/2006/relationships/image" Target="media/image4.png"/><Relationship Id="rId32" Type="http://schemas.openxmlformats.org/officeDocument/2006/relationships/image" Target="media/image12.png"/><Relationship Id="rId37" Type="http://schemas.openxmlformats.org/officeDocument/2006/relationships/image" Target="media/image17.png"/><Relationship Id="rId40" Type="http://schemas.openxmlformats.org/officeDocument/2006/relationships/image" Target="media/image20.png"/><Relationship Id="rId45" Type="http://schemas.openxmlformats.org/officeDocument/2006/relationships/image" Target="media/image25.png"/><Relationship Id="rId53" Type="http://schemas.openxmlformats.org/officeDocument/2006/relationships/footer" Target="footer2.xml"/><Relationship Id="rId5" Type="http://schemas.openxmlformats.org/officeDocument/2006/relationships/footnotes" Target="footnotes.xml"/><Relationship Id="rId19" Type="http://schemas.openxmlformats.org/officeDocument/2006/relationships/hyperlink" Target="http://www.zakupki.gov.ru" TargetMode="External"/><Relationship Id="rId4" Type="http://schemas.openxmlformats.org/officeDocument/2006/relationships/webSettings" Target="webSettings.xml"/><Relationship Id="rId9" Type="http://schemas.openxmlformats.org/officeDocument/2006/relationships/hyperlink" Target="https://portalies/Holding/IES/hotline.aspx" TargetMode="External"/><Relationship Id="rId14" Type="http://schemas.openxmlformats.org/officeDocument/2006/relationships/hyperlink" Target="consultantplus://offline/ref=62256F6E145A1FDFDAD09409E6E84ED181C2D6E6580AA1C336798170DA80D66834A498FC145EDBFBC9U1G" TargetMode="External"/><Relationship Id="rId22" Type="http://schemas.openxmlformats.org/officeDocument/2006/relationships/image" Target="media/image2.png"/><Relationship Id="rId27" Type="http://schemas.openxmlformats.org/officeDocument/2006/relationships/image" Target="media/image7.png"/><Relationship Id="rId30" Type="http://schemas.openxmlformats.org/officeDocument/2006/relationships/image" Target="media/image10.png"/><Relationship Id="rId35" Type="http://schemas.openxmlformats.org/officeDocument/2006/relationships/image" Target="media/image15.png"/><Relationship Id="rId43" Type="http://schemas.openxmlformats.org/officeDocument/2006/relationships/image" Target="media/image23.png"/><Relationship Id="rId48" Type="http://schemas.openxmlformats.org/officeDocument/2006/relationships/image" Target="cid:881c8647-c02c-4e15-a126-aad9c1098e14" TargetMode="External"/><Relationship Id="rId56" Type="http://schemas.openxmlformats.org/officeDocument/2006/relationships/fontTable" Target="fontTable.xml"/><Relationship Id="rId8" Type="http://schemas.openxmlformats.org/officeDocument/2006/relationships/hyperlink" Target="http://www.tender.ies-holding.com/" TargetMode="External"/><Relationship Id="rId51" Type="http://schemas.openxmlformats.org/officeDocument/2006/relationships/header" Target="header2.xml"/><Relationship Id="rId3" Type="http://schemas.openxmlformats.org/officeDocument/2006/relationships/settings" Target="settings.xml"/><Relationship Id="rId12" Type="http://schemas.openxmlformats.org/officeDocument/2006/relationships/hyperlink" Target="mailto:Yuliya.Malkova@esplus.ru" TargetMode="External"/><Relationship Id="rId17" Type="http://schemas.openxmlformats.org/officeDocument/2006/relationships/hyperlink" Target="https://www.roseltorg.ru" TargetMode="External"/><Relationship Id="rId25" Type="http://schemas.openxmlformats.org/officeDocument/2006/relationships/image" Target="media/image5.png"/><Relationship Id="rId33" Type="http://schemas.openxmlformats.org/officeDocument/2006/relationships/image" Target="media/image13.png"/><Relationship Id="rId38" Type="http://schemas.openxmlformats.org/officeDocument/2006/relationships/image" Target="media/image18.png"/><Relationship Id="rId46" Type="http://schemas.openxmlformats.org/officeDocument/2006/relationships/image" Target="media/image26.png"/><Relationship Id="rId20" Type="http://schemas.openxmlformats.org/officeDocument/2006/relationships/hyperlink" Target="https://www.roseltorg.ru" TargetMode="External"/><Relationship Id="rId41" Type="http://schemas.openxmlformats.org/officeDocument/2006/relationships/image" Target="media/image21.png"/><Relationship Id="rId54" Type="http://schemas.openxmlformats.org/officeDocument/2006/relationships/header" Target="header3.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hyperlink" Target="https://www.roseltorg.ru" TargetMode="External"/><Relationship Id="rId23" Type="http://schemas.openxmlformats.org/officeDocument/2006/relationships/image" Target="media/image3.png"/><Relationship Id="rId28" Type="http://schemas.openxmlformats.org/officeDocument/2006/relationships/image" Target="media/image8.png"/><Relationship Id="rId36" Type="http://schemas.openxmlformats.org/officeDocument/2006/relationships/image" Target="media/image16.png"/><Relationship Id="rId49" Type="http://schemas.openxmlformats.org/officeDocument/2006/relationships/image" Target="media/image28.png"/><Relationship Id="rId57" Type="http://schemas.openxmlformats.org/officeDocument/2006/relationships/theme" Target="theme/theme1.xml"/><Relationship Id="rId10" Type="http://schemas.openxmlformats.org/officeDocument/2006/relationships/hyperlink" Target="https://esplus.ru/about/purchase/information/" TargetMode="External"/><Relationship Id="rId31" Type="http://schemas.openxmlformats.org/officeDocument/2006/relationships/image" Target="media/image11.png"/><Relationship Id="rId44" Type="http://schemas.openxmlformats.org/officeDocument/2006/relationships/image" Target="media/image24.png"/><Relationship Id="rId52" Type="http://schemas.openxmlformats.org/officeDocument/2006/relationships/footer" Target="foot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29</TotalTime>
  <Pages>1</Pages>
  <Words>22103</Words>
  <Characters>125988</Characters>
  <Application>Microsoft Office Word</Application>
  <DocSecurity>0</DocSecurity>
  <Lines>1049</Lines>
  <Paragraphs>295</Paragraphs>
  <ScaleCrop>false</ScaleCrop>
  <HeadingPairs>
    <vt:vector size="2" baseType="variant">
      <vt:variant>
        <vt:lpstr>Название</vt:lpstr>
      </vt:variant>
      <vt:variant>
        <vt:i4>1</vt:i4>
      </vt:variant>
    </vt:vector>
  </HeadingPairs>
  <TitlesOfParts>
    <vt:vector size="1" baseType="lpstr">
      <vt:lpstr/>
    </vt:vector>
  </TitlesOfParts>
  <Company>ies</Company>
  <LinksUpToDate>false</LinksUpToDate>
  <CharactersWithSpaces>147796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Малькова Юлия Николаевна</dc:creator>
  <cp:keywords/>
  <dc:description/>
  <cp:lastModifiedBy>Малькова Юлия Николаевна</cp:lastModifiedBy>
  <cp:revision>7</cp:revision>
  <dcterms:created xsi:type="dcterms:W3CDTF">2025-10-15T09:58:00Z</dcterms:created>
  <dcterms:modified xsi:type="dcterms:W3CDTF">2025-10-24T06:51:00Z</dcterms:modified>
</cp:coreProperties>
</file>